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01" w:rsidRPr="006D727F" w:rsidRDefault="00CC2D8D" w:rsidP="006D727F">
      <w:pPr>
        <w:jc w:val="center"/>
        <w:rPr>
          <w:b/>
          <w:sz w:val="30"/>
        </w:rPr>
      </w:pPr>
      <w:r w:rsidRPr="006D727F">
        <w:rPr>
          <w:b/>
          <w:sz w:val="30"/>
        </w:rPr>
        <w:t>Developer</w:t>
      </w:r>
      <w:r w:rsidR="006D727F" w:rsidRPr="006D727F">
        <w:rPr>
          <w:b/>
          <w:sz w:val="30"/>
        </w:rPr>
        <w:t xml:space="preserve"> setup</w:t>
      </w:r>
      <w:r w:rsidRPr="006D727F">
        <w:rPr>
          <w:b/>
          <w:sz w:val="30"/>
        </w:rPr>
        <w:t xml:space="preserve"> guide for </w:t>
      </w:r>
      <w:r w:rsidR="00DC60E5">
        <w:rPr>
          <w:b/>
          <w:sz w:val="30"/>
        </w:rPr>
        <w:t>Simple Payment Storefront</w:t>
      </w:r>
      <w:r w:rsidRPr="006D727F">
        <w:rPr>
          <w:b/>
          <w:sz w:val="30"/>
        </w:rPr>
        <w:t xml:space="preserve"> </w:t>
      </w:r>
      <w:r w:rsidR="00E6292D">
        <w:rPr>
          <w:b/>
          <w:sz w:val="30"/>
        </w:rPr>
        <w:t>Unity 3D asset</w:t>
      </w:r>
      <w:r w:rsidR="00BF6D65">
        <w:rPr>
          <w:b/>
          <w:sz w:val="30"/>
        </w:rPr>
        <w:t xml:space="preserve"> (V</w:t>
      </w:r>
      <w:r w:rsidR="002C2A14">
        <w:rPr>
          <w:b/>
          <w:sz w:val="30"/>
        </w:rPr>
        <w:t>2.0</w:t>
      </w:r>
      <w:r w:rsidR="00BF6D65">
        <w:rPr>
          <w:b/>
          <w:sz w:val="30"/>
        </w:rPr>
        <w:t>)</w:t>
      </w:r>
    </w:p>
    <w:p w:rsidR="00DC60E5" w:rsidRDefault="00DC60E5"/>
    <w:p w:rsidR="00AC6C16" w:rsidRDefault="00CC2D8D" w:rsidP="00A9004B">
      <w:r>
        <w:t xml:space="preserve">This </w:t>
      </w:r>
      <w:r w:rsidR="0047216C">
        <w:t xml:space="preserve">document </w:t>
      </w:r>
      <w:r w:rsidR="00A9004B">
        <w:t>is split into two guides</w:t>
      </w:r>
      <w:r w:rsidR="00A6687A">
        <w:t>, s</w:t>
      </w:r>
      <w:r w:rsidR="00A9004B">
        <w:t>etting up your PayPal account</w:t>
      </w:r>
      <w:r w:rsidR="00A6687A">
        <w:t xml:space="preserve"> (Part 1) and c</w:t>
      </w:r>
      <w:r w:rsidR="00DA0461">
        <w:t>onfiguring the asset in unity</w:t>
      </w:r>
      <w:r w:rsidR="00A6687A">
        <w:t xml:space="preserve"> (Part 2).</w:t>
      </w:r>
    </w:p>
    <w:p w:rsidR="00A9004B" w:rsidRDefault="00A9004B" w:rsidP="00A9004B"/>
    <w:p w:rsidR="00A9004B" w:rsidRDefault="00A9004B">
      <w:r>
        <w:br w:type="page"/>
      </w:r>
    </w:p>
    <w:p w:rsidR="00A9004B" w:rsidRPr="00A9004B" w:rsidRDefault="00A9004B" w:rsidP="00A9004B">
      <w:pPr>
        <w:rPr>
          <w:b/>
          <w:sz w:val="32"/>
        </w:rPr>
      </w:pPr>
      <w:r w:rsidRPr="00A9004B">
        <w:rPr>
          <w:b/>
          <w:sz w:val="32"/>
        </w:rPr>
        <w:lastRenderedPageBreak/>
        <w:t>Part 1 - Setting Up Your PayPal Developer Account</w:t>
      </w:r>
    </w:p>
    <w:p w:rsidR="007B2743" w:rsidRDefault="004310E3" w:rsidP="00A26FB3">
      <w:r>
        <w:t>T</w:t>
      </w:r>
      <w:r w:rsidR="001240CA">
        <w:t xml:space="preserve">o accept payments from your players, you will </w:t>
      </w:r>
      <w:r w:rsidR="00A26FB3">
        <w:t>need to create a PayPal developer account then login to the PayPal developer  website  and  create a PayPal "App".  This will give you a "</w:t>
      </w:r>
      <w:proofErr w:type="spellStart"/>
      <w:r w:rsidR="00A26FB3">
        <w:t>clientID</w:t>
      </w:r>
      <w:proofErr w:type="spellEnd"/>
      <w:r w:rsidR="00A26FB3">
        <w:t>" and "secret" required</w:t>
      </w:r>
      <w:r w:rsidR="004D1906">
        <w:t xml:space="preserve"> within the unity asset</w:t>
      </w:r>
      <w:r w:rsidR="00A26FB3">
        <w:t xml:space="preserve"> for calling PayPal's REST APIs.</w:t>
      </w:r>
    </w:p>
    <w:p w:rsidR="00A26FB3" w:rsidRDefault="00A26FB3" w:rsidP="00A26FB3">
      <w:pPr>
        <w:rPr>
          <w:b/>
        </w:rPr>
      </w:pPr>
      <w:r>
        <w:rPr>
          <w:b/>
        </w:rPr>
        <w:t>Steps</w:t>
      </w:r>
    </w:p>
    <w:p w:rsidR="00DF1EAC" w:rsidRDefault="00A26FB3" w:rsidP="00DF1EAC">
      <w:pPr>
        <w:pStyle w:val="ListParagraph"/>
        <w:numPr>
          <w:ilvl w:val="0"/>
          <w:numId w:val="3"/>
        </w:numPr>
      </w:pPr>
      <w:r>
        <w:t xml:space="preserve">Login to the PayPal developer website:  </w:t>
      </w:r>
      <w:r w:rsidRPr="00A26FB3">
        <w:t>https://developer.paypal.com/</w:t>
      </w:r>
    </w:p>
    <w:p w:rsidR="00A26FB3" w:rsidRDefault="00A26FB3" w:rsidP="00A26FB3">
      <w:pPr>
        <w:pStyle w:val="ListParagraph"/>
        <w:numPr>
          <w:ilvl w:val="0"/>
          <w:numId w:val="3"/>
        </w:numPr>
      </w:pPr>
      <w:r>
        <w:t>Click the dashboard link next to the logout button in the top right corner</w:t>
      </w:r>
    </w:p>
    <w:p w:rsidR="00DF1EAC" w:rsidRDefault="00A26FB3" w:rsidP="00A26FB3">
      <w:r>
        <w:rPr>
          <w:noProof/>
        </w:rPr>
        <w:drawing>
          <wp:inline distT="0" distB="0" distL="0" distR="0">
            <wp:extent cx="6646879" cy="3157268"/>
            <wp:effectExtent l="19050" t="0" r="1571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342" cy="315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EAC" w:rsidRDefault="00DF1EAC">
      <w:r>
        <w:br w:type="page"/>
      </w:r>
    </w:p>
    <w:p w:rsidR="00DF1EAC" w:rsidRDefault="00DF1EAC" w:rsidP="00DF1EAC">
      <w:pPr>
        <w:pStyle w:val="ListParagraph"/>
        <w:numPr>
          <w:ilvl w:val="0"/>
          <w:numId w:val="3"/>
        </w:numPr>
      </w:pPr>
      <w:r>
        <w:lastRenderedPageBreak/>
        <w:t>Scroll down to the REST API's section of the "My Apps and Credentials" page and click the "Create App" button.</w:t>
      </w:r>
    </w:p>
    <w:p w:rsidR="00DF1EAC" w:rsidRDefault="00DF1EAC" w:rsidP="00DF1EAC">
      <w:r w:rsidRPr="00DF1EAC">
        <w:rPr>
          <w:noProof/>
        </w:rPr>
        <w:drawing>
          <wp:inline distT="0" distB="0" distL="0" distR="0">
            <wp:extent cx="6723546" cy="3216829"/>
            <wp:effectExtent l="19050" t="0" r="1104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323" cy="322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EAC" w:rsidRDefault="00CD3169" w:rsidP="00DF1EAC">
      <w:pPr>
        <w:pStyle w:val="ListParagraph"/>
        <w:numPr>
          <w:ilvl w:val="0"/>
          <w:numId w:val="3"/>
        </w:numPr>
      </w:pPr>
      <w:r>
        <w:t>Enter a name for your app (such as the name of your game suffixed with "Store") select a Sandbox account then click the Create App button.  (You can create additional sandbox accounts by clicking on the Sandbox -&gt; Accounts link in the left menu.)</w:t>
      </w:r>
    </w:p>
    <w:p w:rsidR="00CD3169" w:rsidRDefault="00CD3169" w:rsidP="00CD3169">
      <w:r>
        <w:rPr>
          <w:noProof/>
        </w:rPr>
        <w:drawing>
          <wp:inline distT="0" distB="0" distL="0" distR="0">
            <wp:extent cx="6858000" cy="3321050"/>
            <wp:effectExtent l="19050" t="0" r="0" b="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169" w:rsidRDefault="00CD3169">
      <w:r>
        <w:br w:type="page"/>
      </w:r>
    </w:p>
    <w:p w:rsidR="00AC6C16" w:rsidRDefault="00AC6C16" w:rsidP="00DF1EAC">
      <w:pPr>
        <w:pStyle w:val="ListParagraph"/>
        <w:numPr>
          <w:ilvl w:val="0"/>
          <w:numId w:val="3"/>
        </w:numPr>
      </w:pPr>
      <w:r>
        <w:lastRenderedPageBreak/>
        <w:t xml:space="preserve">That's it! Now you should have a </w:t>
      </w:r>
      <w:proofErr w:type="spellStart"/>
      <w:r>
        <w:t>clientID</w:t>
      </w:r>
      <w:proofErr w:type="spellEnd"/>
      <w:r>
        <w:t xml:space="preserve"> and secret which you set as properties in this Unity asset as explained later.  </w:t>
      </w:r>
    </w:p>
    <w:p w:rsidR="004D1906" w:rsidRDefault="004D1906" w:rsidP="004D1906">
      <w:pPr>
        <w:pStyle w:val="ListParagraph"/>
      </w:pPr>
    </w:p>
    <w:p w:rsidR="00DF1EAC" w:rsidRDefault="00AC6C16" w:rsidP="00AC6C16">
      <w:pPr>
        <w:pStyle w:val="ListParagraph"/>
      </w:pPr>
      <w:r>
        <w:t xml:space="preserve">Note you will have a different </w:t>
      </w:r>
      <w:proofErr w:type="spellStart"/>
      <w:r>
        <w:t>clientID</w:t>
      </w:r>
      <w:proofErr w:type="spellEnd"/>
      <w:r>
        <w:t xml:space="preserve"> and secret for live </w:t>
      </w:r>
      <w:r w:rsidR="004D1906">
        <w:t>and sandbox endpoints</w:t>
      </w:r>
      <w:r>
        <w:t>. Click the Sandbox and Live buttons to toggle between displaying credentials for each account type.</w:t>
      </w:r>
    </w:p>
    <w:p w:rsidR="00AC6C16" w:rsidRDefault="00AC6C16" w:rsidP="00AC6C16">
      <w:r>
        <w:rPr>
          <w:noProof/>
        </w:rPr>
        <w:drawing>
          <wp:inline distT="0" distB="0" distL="0" distR="0">
            <wp:extent cx="6849110" cy="3252470"/>
            <wp:effectExtent l="19050" t="0" r="889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EAC" w:rsidRPr="00A26FB3" w:rsidRDefault="00DF1EAC" w:rsidP="00DF1EAC">
      <w:pPr>
        <w:pStyle w:val="ListParagraph"/>
      </w:pPr>
    </w:p>
    <w:p w:rsidR="00A26FB3" w:rsidRDefault="00A26FB3" w:rsidP="00A26FB3"/>
    <w:p w:rsidR="00061D86" w:rsidRPr="002364C0" w:rsidRDefault="00061D86" w:rsidP="00BA7AFF">
      <w:r>
        <w:rPr>
          <w:b/>
        </w:rPr>
        <w:br w:type="page"/>
      </w:r>
    </w:p>
    <w:p w:rsidR="00A9004B" w:rsidRPr="00A9004B" w:rsidRDefault="00A9004B" w:rsidP="00A9004B">
      <w:pPr>
        <w:rPr>
          <w:b/>
          <w:sz w:val="32"/>
        </w:rPr>
      </w:pPr>
      <w:r w:rsidRPr="00A9004B">
        <w:rPr>
          <w:b/>
          <w:sz w:val="32"/>
        </w:rPr>
        <w:lastRenderedPageBreak/>
        <w:t xml:space="preserve">Part </w:t>
      </w:r>
      <w:r>
        <w:rPr>
          <w:b/>
          <w:sz w:val="32"/>
        </w:rPr>
        <w:t>2</w:t>
      </w:r>
      <w:r w:rsidRPr="00A9004B">
        <w:rPr>
          <w:b/>
          <w:sz w:val="32"/>
        </w:rPr>
        <w:t xml:space="preserve"> - </w:t>
      </w:r>
      <w:r>
        <w:rPr>
          <w:b/>
          <w:sz w:val="32"/>
        </w:rPr>
        <w:t>Configuring The Asset</w:t>
      </w:r>
    </w:p>
    <w:p w:rsidR="00CC2D8D" w:rsidRDefault="00CC2D8D" w:rsidP="00EE2083">
      <w:pPr>
        <w:rPr>
          <w:b/>
        </w:rPr>
      </w:pPr>
      <w:r w:rsidRPr="00CC2D8D">
        <w:rPr>
          <w:b/>
        </w:rPr>
        <w:t>Step 1</w:t>
      </w:r>
      <w:r w:rsidR="001240CA">
        <w:rPr>
          <w:b/>
        </w:rPr>
        <w:t xml:space="preserve"> </w:t>
      </w:r>
      <w:r w:rsidR="0047216C">
        <w:rPr>
          <w:b/>
        </w:rPr>
        <w:t>–</w:t>
      </w:r>
      <w:r w:rsidR="001240CA">
        <w:rPr>
          <w:b/>
        </w:rPr>
        <w:t xml:space="preserve"> </w:t>
      </w:r>
      <w:r w:rsidR="0047216C">
        <w:rPr>
          <w:b/>
        </w:rPr>
        <w:t xml:space="preserve">Add the </w:t>
      </w:r>
      <w:proofErr w:type="spellStart"/>
      <w:r w:rsidR="0047216C">
        <w:rPr>
          <w:b/>
        </w:rPr>
        <w:t>StoreUI</w:t>
      </w:r>
      <w:proofErr w:type="spellEnd"/>
      <w:r w:rsidR="0047216C">
        <w:rPr>
          <w:b/>
        </w:rPr>
        <w:t xml:space="preserve"> to your </w:t>
      </w:r>
      <w:r w:rsidR="00EE2083">
        <w:rPr>
          <w:b/>
        </w:rPr>
        <w:t>game</w:t>
      </w:r>
    </w:p>
    <w:p w:rsidR="00EE2083" w:rsidRPr="00EE2083" w:rsidRDefault="006F6B1C" w:rsidP="00EE2083">
      <w:pPr>
        <w:rPr>
          <w:bCs/>
        </w:rPr>
      </w:pPr>
      <w:r>
        <w:rPr>
          <w:bCs/>
        </w:rPr>
        <w:t>Add</w:t>
      </w:r>
      <w:r w:rsidR="00EE2083">
        <w:rPr>
          <w:bCs/>
        </w:rPr>
        <w:t xml:space="preserve"> the “</w:t>
      </w:r>
      <w:proofErr w:type="spellStart"/>
      <w:r w:rsidR="00EE2083">
        <w:rPr>
          <w:bCs/>
        </w:rPr>
        <w:t>BasicStore</w:t>
      </w:r>
      <w:proofErr w:type="spellEnd"/>
      <w:r w:rsidR="00EE2083">
        <w:rPr>
          <w:bCs/>
        </w:rPr>
        <w:t>” scene to your game’s build which is included within this asset and located under Assets/Store/Scenes/</w:t>
      </w:r>
      <w:proofErr w:type="spellStart"/>
      <w:r w:rsidR="00EE2083">
        <w:rPr>
          <w:bCs/>
        </w:rPr>
        <w:t>BasicStore</w:t>
      </w:r>
      <w:proofErr w:type="spellEnd"/>
    </w:p>
    <w:p w:rsidR="00EE2083" w:rsidRDefault="00EE2083">
      <w:pPr>
        <w:rPr>
          <w:b/>
        </w:rPr>
      </w:pPr>
      <w:r>
        <w:rPr>
          <w:b/>
          <w:noProof/>
        </w:rPr>
        <w:drawing>
          <wp:inline distT="0" distB="0" distL="0" distR="0">
            <wp:extent cx="1552575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41379"/>
                    <a:stretch/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E2083" w:rsidRDefault="00EE2083">
      <w:pPr>
        <w:rPr>
          <w:b/>
        </w:rPr>
      </w:pPr>
    </w:p>
    <w:p w:rsidR="00EE2083" w:rsidRPr="00EE2083" w:rsidRDefault="00EE2083">
      <w:pPr>
        <w:rPr>
          <w:bCs/>
        </w:rPr>
      </w:pPr>
    </w:p>
    <w:p w:rsidR="00EE2083" w:rsidRDefault="00EE2083">
      <w:pPr>
        <w:rPr>
          <w:b/>
        </w:rPr>
      </w:pPr>
    </w:p>
    <w:p w:rsidR="0047216C" w:rsidRDefault="0047216C">
      <w:pPr>
        <w:rPr>
          <w:b/>
        </w:rPr>
      </w:pPr>
      <w:r>
        <w:rPr>
          <w:b/>
        </w:rPr>
        <w:br w:type="page"/>
      </w:r>
    </w:p>
    <w:p w:rsidR="007A07CA" w:rsidRDefault="007A07CA" w:rsidP="00EE2083">
      <w:pPr>
        <w:rPr>
          <w:b/>
        </w:rPr>
      </w:pPr>
      <w:r>
        <w:rPr>
          <w:b/>
        </w:rPr>
        <w:lastRenderedPageBreak/>
        <w:t xml:space="preserve">Step </w:t>
      </w:r>
      <w:r w:rsidR="00EE2083">
        <w:rPr>
          <w:b/>
        </w:rPr>
        <w:t>2</w:t>
      </w:r>
      <w:r w:rsidR="00061D86">
        <w:rPr>
          <w:b/>
        </w:rPr>
        <w:t xml:space="preserve"> - Set Store Properties</w:t>
      </w:r>
    </w:p>
    <w:p w:rsidR="007A07CA" w:rsidRDefault="007A07CA" w:rsidP="00BA0F73">
      <w:r>
        <w:t xml:space="preserve">In the </w:t>
      </w:r>
      <w:r w:rsidR="00BA0F73">
        <w:t>Game Object hierarchy,</w:t>
      </w:r>
      <w:r>
        <w:t xml:space="preserve"> select the "</w:t>
      </w:r>
      <w:proofErr w:type="spellStart"/>
      <w:r>
        <w:t>StoreProperties</w:t>
      </w:r>
      <w:proofErr w:type="spellEnd"/>
      <w:r>
        <w:t>" game object</w:t>
      </w:r>
      <w:r w:rsidR="00BA0F73">
        <w:t xml:space="preserve"> (located under </w:t>
      </w:r>
      <w:proofErr w:type="spellStart"/>
      <w:r w:rsidR="00BA0F73">
        <w:t>StoreUI</w:t>
      </w:r>
      <w:proofErr w:type="spellEnd"/>
      <w:r w:rsidR="00BA0F73">
        <w:t>)</w:t>
      </w:r>
      <w:r>
        <w:t>.</w:t>
      </w:r>
    </w:p>
    <w:p w:rsidR="002F479C" w:rsidRDefault="006F6B1C">
      <w:pPr>
        <w:rPr>
          <w:b/>
        </w:rPr>
      </w:pPr>
      <w:r>
        <w:rPr>
          <w:b/>
          <w:noProof/>
        </w:rPr>
        <w:drawing>
          <wp:inline distT="0" distB="0" distL="0" distR="0">
            <wp:extent cx="966791" cy="1052423"/>
            <wp:effectExtent l="19050" t="0" r="4759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472" cy="1054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9C" w:rsidRDefault="00FC4B26">
      <w:r>
        <w:t>The</w:t>
      </w:r>
      <w:r w:rsidR="006F6B1C">
        <w:t xml:space="preserve"> store</w:t>
      </w:r>
      <w:r w:rsidR="002F479C">
        <w:t xml:space="preserve"> properties</w:t>
      </w:r>
      <w:r w:rsidR="006F6B1C">
        <w:t xml:space="preserve"> and PayPal API credentials</w:t>
      </w:r>
      <w:r w:rsidR="002F479C">
        <w:t xml:space="preserve"> </w:t>
      </w:r>
      <w:r>
        <w:t>can now be set</w:t>
      </w:r>
      <w:r w:rsidR="002F479C">
        <w:t xml:space="preserve"> by modify</w:t>
      </w:r>
      <w:r w:rsidR="006F6B1C">
        <w:t>ing the following values in the Inspector:</w:t>
      </w:r>
    </w:p>
    <w:p w:rsidR="009436F0" w:rsidRDefault="006F6B1C">
      <w:r>
        <w:rPr>
          <w:noProof/>
        </w:rPr>
        <w:drawing>
          <wp:inline distT="0" distB="0" distL="0" distR="0">
            <wp:extent cx="2109996" cy="1923690"/>
            <wp:effectExtent l="19050" t="0" r="4554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01" cy="1925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F0" w:rsidRDefault="006F6B1C">
      <w:pPr>
        <w:rPr>
          <w:b/>
        </w:rPr>
      </w:pPr>
      <w:r>
        <w:rPr>
          <w:b/>
        </w:rPr>
        <w:t>Store Properties:</w:t>
      </w:r>
    </w:p>
    <w:p w:rsidR="0043092E" w:rsidRPr="0043092E" w:rsidRDefault="0043092E">
      <w:r>
        <w:t>These are the global properties for your store which are applied to each transaction:</w:t>
      </w:r>
    </w:p>
    <w:p w:rsidR="002F7E09" w:rsidRDefault="0043092E" w:rsidP="006F6B1C">
      <w:r>
        <w:rPr>
          <w:b/>
        </w:rPr>
        <w:t xml:space="preserve">A) </w:t>
      </w:r>
      <w:r w:rsidR="000940C7">
        <w:rPr>
          <w:b/>
        </w:rPr>
        <w:t>Currency Code</w:t>
      </w:r>
      <w:r w:rsidR="00A602A9">
        <w:rPr>
          <w:b/>
        </w:rPr>
        <w:br/>
      </w:r>
      <w:r w:rsidR="000940C7">
        <w:t>This is a three character</w:t>
      </w:r>
      <w:r w:rsidR="000A60B1">
        <w:t xml:space="preserve"> currency</w:t>
      </w:r>
      <w:r w:rsidR="000940C7">
        <w:t xml:space="preserve"> code used to determine which type of currency your store will use.</w:t>
      </w:r>
      <w:r w:rsidR="000A60B1">
        <w:t xml:space="preserve">  </w:t>
      </w:r>
      <w:r w:rsidR="006F6B1C">
        <w:t>You should use a PayPal currency code associated with your PayPal account. For a list of valid currency codes see the following link:</w:t>
      </w:r>
      <w:r w:rsidR="00A602A9">
        <w:br/>
      </w:r>
      <w:r w:rsidR="006F6B1C" w:rsidRPr="006F6B1C">
        <w:t>https://developer.paypal.com/docs/classic/api/currency_codes/</w:t>
      </w:r>
      <w:r w:rsidR="00F95BB5">
        <w:t xml:space="preserve"> </w:t>
      </w:r>
    </w:p>
    <w:p w:rsidR="0043092E" w:rsidRDefault="0043092E" w:rsidP="006F6B1C">
      <w:r>
        <w:rPr>
          <w:b/>
        </w:rPr>
        <w:t>B) Store Theme</w:t>
      </w:r>
      <w:r w:rsidR="00A602A9">
        <w:rPr>
          <w:b/>
        </w:rPr>
        <w:br/>
      </w:r>
      <w:r>
        <w:t>This value determines which background is used for the store.</w:t>
      </w:r>
    </w:p>
    <w:p w:rsidR="006F6B1C" w:rsidRDefault="0043092E" w:rsidP="006F6B1C">
      <w:r>
        <w:rPr>
          <w:b/>
        </w:rPr>
        <w:t xml:space="preserve">C) </w:t>
      </w:r>
      <w:r w:rsidR="006F6B1C">
        <w:rPr>
          <w:b/>
        </w:rPr>
        <w:t>Pay Pal Endpoint</w:t>
      </w:r>
    </w:p>
    <w:p w:rsidR="006F6B1C" w:rsidRDefault="006F6B1C" w:rsidP="006F6B1C">
      <w:r>
        <w:t xml:space="preserve">This value can be set to either SANDBOX or </w:t>
      </w:r>
      <w:r w:rsidR="003F0E5A">
        <w:t>LIVE</w:t>
      </w:r>
      <w:r>
        <w:t xml:space="preserve"> and will determine whether the store re-directs players to the sandbox or the live PayPal checkout screen. </w:t>
      </w:r>
    </w:p>
    <w:p w:rsidR="006F6B1C" w:rsidRDefault="006F6B1C" w:rsidP="006F6B1C">
      <w:pPr>
        <w:rPr>
          <w:i/>
        </w:rPr>
      </w:pPr>
      <w:r w:rsidRPr="005A3A87">
        <w:rPr>
          <w:i/>
        </w:rPr>
        <w:t xml:space="preserve">The </w:t>
      </w:r>
      <w:r>
        <w:rPr>
          <w:i/>
        </w:rPr>
        <w:t>SANDBOX</w:t>
      </w:r>
      <w:r w:rsidRPr="005A3A87">
        <w:rPr>
          <w:i/>
        </w:rPr>
        <w:t xml:space="preserve"> option</w:t>
      </w:r>
      <w:r>
        <w:rPr>
          <w:i/>
        </w:rPr>
        <w:t xml:space="preserve"> allows purchases to be made without using real currency and</w:t>
      </w:r>
      <w:r w:rsidRPr="005A3A87">
        <w:rPr>
          <w:i/>
        </w:rPr>
        <w:t xml:space="preserve"> should</w:t>
      </w:r>
      <w:r>
        <w:rPr>
          <w:i/>
        </w:rPr>
        <w:t xml:space="preserve"> be used for developer testing.  </w:t>
      </w:r>
    </w:p>
    <w:p w:rsidR="006F6B1C" w:rsidRDefault="006F6B1C" w:rsidP="006F6B1C">
      <w:r>
        <w:rPr>
          <w:i/>
        </w:rPr>
        <w:t>T</w:t>
      </w:r>
      <w:r w:rsidRPr="005A3A87">
        <w:rPr>
          <w:i/>
        </w:rPr>
        <w:t xml:space="preserve">he </w:t>
      </w:r>
      <w:r w:rsidR="003F0E5A">
        <w:rPr>
          <w:i/>
        </w:rPr>
        <w:t>LIVE</w:t>
      </w:r>
      <w:r w:rsidRPr="005A3A87">
        <w:rPr>
          <w:i/>
        </w:rPr>
        <w:t xml:space="preserve"> option should be used for live builds</w:t>
      </w:r>
      <w:r>
        <w:rPr>
          <w:i/>
        </w:rPr>
        <w:t xml:space="preserve"> when you have implemented your game's item functionality and you're ready to start accepting payments from your players</w:t>
      </w:r>
      <w:r w:rsidRPr="005A3A87">
        <w:rPr>
          <w:i/>
        </w:rPr>
        <w:t>.</w:t>
      </w:r>
      <w:r>
        <w:t xml:space="preserve">  </w:t>
      </w:r>
    </w:p>
    <w:p w:rsidR="0043092E" w:rsidRDefault="00A602A9" w:rsidP="00BA0F73">
      <w:pPr>
        <w:rPr>
          <w:b/>
        </w:rPr>
      </w:pPr>
      <w:r>
        <w:rPr>
          <w:b/>
        </w:rPr>
        <w:t>Get Access Token API C</w:t>
      </w:r>
      <w:r w:rsidR="006F6B1C">
        <w:rPr>
          <w:b/>
        </w:rPr>
        <w:t>all Properties:</w:t>
      </w:r>
    </w:p>
    <w:p w:rsidR="00937049" w:rsidRPr="0043092E" w:rsidRDefault="0043092E" w:rsidP="00BA0F73">
      <w:pPr>
        <w:rPr>
          <w:b/>
        </w:rPr>
      </w:pPr>
      <w:r>
        <w:t>You need to set the "</w:t>
      </w:r>
      <w:proofErr w:type="spellStart"/>
      <w:r>
        <w:t>ClientID</w:t>
      </w:r>
      <w:proofErr w:type="spellEnd"/>
      <w:r>
        <w:t>" and "Secret"</w:t>
      </w:r>
      <w:r w:rsidR="00BE22FE">
        <w:t xml:space="preserve"> properties</w:t>
      </w:r>
      <w:r>
        <w:t xml:space="preserve"> to the values </w:t>
      </w:r>
      <w:r w:rsidR="003F0E5A">
        <w:t>you're provided with</w:t>
      </w:r>
      <w:r>
        <w:t xml:space="preserve"> </w:t>
      </w:r>
      <w:r w:rsidR="003F0E5A">
        <w:t>upon creating</w:t>
      </w:r>
      <w:r>
        <w:t xml:space="preserve"> your PayPal App</w:t>
      </w:r>
      <w:r w:rsidR="003F0E5A">
        <w:t>.  See</w:t>
      </w:r>
      <w:r>
        <w:t xml:space="preserve"> Part 1</w:t>
      </w:r>
      <w:r w:rsidR="003F0E5A">
        <w:t>, Step 5 of this guide for more details.</w:t>
      </w:r>
      <w:r w:rsidR="00937049">
        <w:br w:type="page"/>
      </w:r>
    </w:p>
    <w:p w:rsidR="000A60B1" w:rsidRDefault="000A60B1" w:rsidP="00123649">
      <w:pPr>
        <w:rPr>
          <w:b/>
        </w:rPr>
      </w:pPr>
      <w:r>
        <w:rPr>
          <w:b/>
        </w:rPr>
        <w:lastRenderedPageBreak/>
        <w:t xml:space="preserve">Step </w:t>
      </w:r>
      <w:r w:rsidR="00123649">
        <w:rPr>
          <w:b/>
        </w:rPr>
        <w:t>3</w:t>
      </w:r>
      <w:r w:rsidR="00010441">
        <w:rPr>
          <w:b/>
        </w:rPr>
        <w:t xml:space="preserve"> - Create store item content</w:t>
      </w:r>
    </w:p>
    <w:p w:rsidR="000A1F1E" w:rsidRDefault="0094019A" w:rsidP="00123649">
      <w:r>
        <w:t xml:space="preserve">Now that the main properties for your store have been set up, it is time to start adding items to the store.  The </w:t>
      </w:r>
      <w:r w:rsidR="00D66EEC">
        <w:t>simplest</w:t>
      </w:r>
      <w:r>
        <w:t xml:space="preserve"> way to do this is to duplicate </w:t>
      </w:r>
      <w:r w:rsidR="00123649">
        <w:t>an instance of the</w:t>
      </w:r>
      <w:r>
        <w:t xml:space="preserve"> "</w:t>
      </w:r>
      <w:proofErr w:type="spellStart"/>
      <w:r w:rsidRPr="009436F0">
        <w:rPr>
          <w:i/>
        </w:rPr>
        <w:t>StoreUI_MenuItem</w:t>
      </w:r>
      <w:proofErr w:type="spellEnd"/>
      <w:r>
        <w:t>"</w:t>
      </w:r>
      <w:r w:rsidR="00657DAC">
        <w:t xml:space="preserve"> Game Object </w:t>
      </w:r>
      <w:r w:rsidR="00BE0C99">
        <w:t>(select it</w:t>
      </w:r>
      <w:r w:rsidR="000A1F1E">
        <w:t xml:space="preserve"> in the hierarchy</w:t>
      </w:r>
      <w:r w:rsidR="00BE0C99">
        <w:t xml:space="preserve"> then press </w:t>
      </w:r>
      <w:proofErr w:type="spellStart"/>
      <w:r w:rsidR="00BE0C99">
        <w:t>Ctrl+D</w:t>
      </w:r>
      <w:proofErr w:type="spellEnd"/>
      <w:r w:rsidR="00BE0C99">
        <w:t xml:space="preserve">). </w:t>
      </w:r>
    </w:p>
    <w:p w:rsidR="000A60B1" w:rsidRDefault="00BE0C99" w:rsidP="000940C7">
      <w:r>
        <w:t>The below diagram illustrates where this object is located in the Game Object hierarchy.</w:t>
      </w:r>
    </w:p>
    <w:p w:rsidR="0094019A" w:rsidRPr="000A60B1" w:rsidRDefault="00750EE2" w:rsidP="000940C7">
      <w:r>
        <w:rPr>
          <w:noProof/>
        </w:rPr>
        <w:pict>
          <v:oval id="_x0000_s1029" style="position:absolute;margin-left:57.45pt;margin-top:146.65pt;width:106.05pt;height:14.85pt;z-index:251661312" filled="f" strokecolor="#c00000" strokeweight="3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17.1pt;margin-top:111.05pt;width:74.35pt;height:23.65pt;z-index:251662336" filled="f" stroked="f">
            <v:textbox>
              <w:txbxContent>
                <w:p w:rsidR="009436F0" w:rsidRPr="009436F0" w:rsidRDefault="009436F0">
                  <w:pPr>
                    <w:rPr>
                      <w:b/>
                    </w:rPr>
                  </w:pPr>
                  <w:proofErr w:type="spellStart"/>
                  <w:r w:rsidRPr="009436F0">
                    <w:rPr>
                      <w:b/>
                    </w:rPr>
                    <w:t>Ctrl+D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57.8pt;margin-top:123.75pt;width:56.55pt;height:30.9pt;flip:x;z-index:251663360" o:connectortype="straight">
            <v:stroke endarrow="block"/>
          </v:shape>
        </w:pict>
      </w:r>
      <w:r w:rsidR="00BE22FE">
        <w:rPr>
          <w:noProof/>
        </w:rPr>
        <w:drawing>
          <wp:inline distT="0" distB="0" distL="0" distR="0">
            <wp:extent cx="2294890" cy="3303905"/>
            <wp:effectExtent l="19050" t="0" r="0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D86" w:rsidRDefault="00BE0C99" w:rsidP="00BE0C99">
      <w:r>
        <w:t>Each instance of "</w:t>
      </w:r>
      <w:proofErr w:type="spellStart"/>
      <w:r w:rsidRPr="009436F0">
        <w:rPr>
          <w:i/>
        </w:rPr>
        <w:t>StoreUI_MenuItem</w:t>
      </w:r>
      <w:proofErr w:type="spellEnd"/>
      <w:r>
        <w:t>"</w:t>
      </w:r>
      <w:r w:rsidR="000A1F1E">
        <w:t xml:space="preserve"> represents</w:t>
      </w:r>
      <w:r>
        <w:t xml:space="preserve"> </w:t>
      </w:r>
      <w:r w:rsidR="000A1F1E">
        <w:t>an</w:t>
      </w:r>
      <w:r w:rsidR="00061D86">
        <w:t xml:space="preserve"> </w:t>
      </w:r>
      <w:r>
        <w:t xml:space="preserve">item that will appear in your store. </w:t>
      </w:r>
    </w:p>
    <w:p w:rsidR="00BE0C99" w:rsidRDefault="00BE0C99" w:rsidP="00BE0C99">
      <w:r>
        <w:t>The</w:t>
      </w:r>
      <w:r w:rsidR="00061D86">
        <w:t xml:space="preserve"> properties for each</w:t>
      </w:r>
      <w:r w:rsidR="002F7E09">
        <w:t xml:space="preserve"> store</w:t>
      </w:r>
      <w:r w:rsidR="00061D86">
        <w:t xml:space="preserve"> </w:t>
      </w:r>
      <w:r>
        <w:t>item</w:t>
      </w:r>
      <w:r w:rsidR="00061D86">
        <w:t xml:space="preserve"> can be set by selecting a "</w:t>
      </w:r>
      <w:proofErr w:type="spellStart"/>
      <w:r w:rsidR="00061D86" w:rsidRPr="009436F0">
        <w:rPr>
          <w:i/>
        </w:rPr>
        <w:t>StoreUI_MenuItem</w:t>
      </w:r>
      <w:proofErr w:type="spellEnd"/>
      <w:r w:rsidR="00061D86">
        <w:t>"</w:t>
      </w:r>
      <w:r w:rsidR="000A1F1E">
        <w:t xml:space="preserve"> Game Object</w:t>
      </w:r>
      <w:r w:rsidR="00061D86">
        <w:t xml:space="preserve"> in the Hierarchy then editing it's </w:t>
      </w:r>
      <w:proofErr w:type="spellStart"/>
      <w:r w:rsidR="00061D86">
        <w:t>StoreItemContent</w:t>
      </w:r>
      <w:proofErr w:type="spellEnd"/>
      <w:r w:rsidR="00061D86">
        <w:t xml:space="preserve"> fields</w:t>
      </w:r>
      <w:r>
        <w:t xml:space="preserve"> </w:t>
      </w:r>
      <w:r w:rsidR="00061D86">
        <w:t>in</w:t>
      </w:r>
      <w:r>
        <w:t xml:space="preserve"> the inspector. (See below diagram)</w:t>
      </w:r>
    </w:p>
    <w:p w:rsidR="00061D86" w:rsidRDefault="00BE22FE" w:rsidP="00BE0C99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681018" cy="799573"/>
            <wp:effectExtent l="19050" t="0" r="5032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55" cy="802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C99" w:rsidRPr="000A1F1E" w:rsidRDefault="00BE0C99" w:rsidP="00850A8A">
      <w:r w:rsidRPr="00D66EEC">
        <w:rPr>
          <w:b/>
        </w:rPr>
        <w:t>Item Image</w:t>
      </w:r>
      <w:r>
        <w:rPr>
          <w:b/>
        </w:rPr>
        <w:t xml:space="preserve"> (Optional)</w:t>
      </w:r>
      <w:r>
        <w:br/>
      </w:r>
      <w:r w:rsidR="00AD1E7F">
        <w:t xml:space="preserve">This is the image you want to display in the store for the item. </w:t>
      </w:r>
      <w:r w:rsidR="00245419">
        <w:t xml:space="preserve"> </w:t>
      </w:r>
      <w:r w:rsidR="00363D2C">
        <w:t>Y</w:t>
      </w:r>
      <w:r w:rsidR="00245419">
        <w:t xml:space="preserve">ou may leave this field set to "None (Sprite)" to use the default image.  </w:t>
      </w:r>
      <w:r>
        <w:t xml:space="preserve">All item image files </w:t>
      </w:r>
      <w:r w:rsidR="00245419">
        <w:t>need to</w:t>
      </w:r>
      <w:r>
        <w:t xml:space="preserve"> be stored in the directory </w:t>
      </w:r>
      <w:r w:rsidR="00913D53">
        <w:t>"</w:t>
      </w:r>
      <w:r>
        <w:t>Assets/Store/Resources/</w:t>
      </w:r>
      <w:proofErr w:type="spellStart"/>
      <w:r>
        <w:t>ItemSprites</w:t>
      </w:r>
      <w:proofErr w:type="spellEnd"/>
      <w:r w:rsidR="00913D53">
        <w:t xml:space="preserve">".  </w:t>
      </w:r>
      <w:r w:rsidR="00FE5091">
        <w:t>After</w:t>
      </w:r>
      <w:r w:rsidR="00245419">
        <w:t xml:space="preserve"> importing your images</w:t>
      </w:r>
      <w:r w:rsidR="00FE5091">
        <w:t xml:space="preserve">, you will need </w:t>
      </w:r>
      <w:r w:rsidR="00245419">
        <w:t>change</w:t>
      </w:r>
      <w:r w:rsidR="00FE5091">
        <w:t xml:space="preserve"> the</w:t>
      </w:r>
      <w:r w:rsidR="00245419">
        <w:t>ir</w:t>
      </w:r>
      <w:r w:rsidR="00FE5091">
        <w:t xml:space="preserve"> "Texture Type" property to "Sprite (2D and UI)" in the inspector.</w:t>
      </w:r>
      <w:r>
        <w:br/>
      </w:r>
      <w:r w:rsidRPr="00D66EEC">
        <w:rPr>
          <w:b/>
        </w:rPr>
        <w:t>Item Name</w:t>
      </w:r>
      <w:r>
        <w:rPr>
          <w:b/>
        </w:rPr>
        <w:t xml:space="preserve"> (</w:t>
      </w:r>
      <w:r w:rsidR="00BA7AFF">
        <w:rPr>
          <w:b/>
        </w:rPr>
        <w:t>Required</w:t>
      </w:r>
      <w:r>
        <w:rPr>
          <w:b/>
        </w:rPr>
        <w:t>)</w:t>
      </w:r>
      <w:r>
        <w:br/>
        <w:t>Item names should match the filename of the Item image WITHOUT the file extension.</w:t>
      </w:r>
      <w:r w:rsidR="00913D53">
        <w:t xml:space="preserve"> </w:t>
      </w:r>
      <w:r w:rsidR="000A1F1E">
        <w:t>For example,</w:t>
      </w:r>
      <w:r w:rsidR="00850A8A">
        <w:t xml:space="preserve"> if you have a sprite called </w:t>
      </w:r>
      <w:r w:rsidR="000A1F1E">
        <w:t>"G</w:t>
      </w:r>
      <w:r w:rsidR="00850A8A" w:rsidRPr="000A1F1E">
        <w:t xml:space="preserve">olden </w:t>
      </w:r>
      <w:r w:rsidR="000A1F1E">
        <w:t>B</w:t>
      </w:r>
      <w:r w:rsidR="00850A8A" w:rsidRPr="000A1F1E">
        <w:t>ananas.jpg</w:t>
      </w:r>
      <w:r w:rsidR="000A1F1E">
        <w:t>"</w:t>
      </w:r>
      <w:r w:rsidR="00850A8A">
        <w:t xml:space="preserve"> your item name should be </w:t>
      </w:r>
      <w:r w:rsidR="000A1F1E" w:rsidRPr="000A1F1E">
        <w:t>"G</w:t>
      </w:r>
      <w:r w:rsidR="00850A8A" w:rsidRPr="000A1F1E">
        <w:t xml:space="preserve">olden </w:t>
      </w:r>
      <w:r w:rsidR="000A1F1E" w:rsidRPr="000A1F1E">
        <w:t>B</w:t>
      </w:r>
      <w:r w:rsidR="00850A8A" w:rsidRPr="000A1F1E">
        <w:t>ananas</w:t>
      </w:r>
      <w:r w:rsidR="000A1F1E" w:rsidRPr="000A1F1E">
        <w:t>"</w:t>
      </w:r>
      <w:r w:rsidR="00913D53">
        <w:t>.  I</w:t>
      </w:r>
      <w:r w:rsidR="00850A8A">
        <w:t>f you don't follow this naming convention your sprites won't appear correctly</w:t>
      </w:r>
      <w:r w:rsidR="00913D53">
        <w:t>.</w:t>
      </w:r>
      <w:r>
        <w:br/>
      </w:r>
      <w:r w:rsidRPr="00D66EEC">
        <w:rPr>
          <w:b/>
        </w:rPr>
        <w:t>Item Cost</w:t>
      </w:r>
      <w:r>
        <w:rPr>
          <w:b/>
        </w:rPr>
        <w:t xml:space="preserve"> (</w:t>
      </w:r>
      <w:r w:rsidR="00BA7AFF">
        <w:rPr>
          <w:b/>
        </w:rPr>
        <w:t>Required</w:t>
      </w:r>
      <w:r>
        <w:rPr>
          <w:b/>
        </w:rPr>
        <w:t>)</w:t>
      </w:r>
      <w:r>
        <w:rPr>
          <w:b/>
        </w:rPr>
        <w:br/>
      </w:r>
      <w:r>
        <w:t>Enter the cost you want this item to be sold for (</w:t>
      </w:r>
      <w:r w:rsidR="00850A8A">
        <w:t xml:space="preserve">this </w:t>
      </w:r>
      <w:r w:rsidR="00BE22FE">
        <w:t>should</w:t>
      </w:r>
      <w:r w:rsidR="00850A8A">
        <w:t xml:space="preserve"> to be a value between 0.</w:t>
      </w:r>
      <w:r w:rsidR="00A64488">
        <w:t>01</w:t>
      </w:r>
      <w:r w:rsidR="00850A8A">
        <w:t xml:space="preserve"> and 99.99</w:t>
      </w:r>
      <w:r>
        <w:t>)</w:t>
      </w:r>
      <w:r w:rsidR="000A1F1E">
        <w:br/>
      </w:r>
      <w:r w:rsidR="002F7E09">
        <w:t xml:space="preserve">Float </w:t>
      </w:r>
      <w:r w:rsidR="00850A8A">
        <w:t>values will automatically get converted to the format (X.XX)</w:t>
      </w:r>
      <w:r w:rsidR="000A1F1E">
        <w:t xml:space="preserve"> when displayed</w:t>
      </w:r>
      <w:r w:rsidR="00BA7AFF">
        <w:t xml:space="preserve"> in the store</w:t>
      </w:r>
      <w:r w:rsidR="000A1F1E">
        <w:t>.</w:t>
      </w:r>
      <w:r>
        <w:br/>
      </w:r>
      <w:r>
        <w:rPr>
          <w:b/>
        </w:rPr>
        <w:t>Item Description (</w:t>
      </w:r>
      <w:r w:rsidR="00BA7AFF">
        <w:rPr>
          <w:b/>
        </w:rPr>
        <w:t>Required</w:t>
      </w:r>
      <w:r>
        <w:rPr>
          <w:b/>
        </w:rPr>
        <w:t>)</w:t>
      </w:r>
      <w:r>
        <w:rPr>
          <w:b/>
        </w:rPr>
        <w:br/>
      </w:r>
      <w:r>
        <w:t>Enter the description you want the player to see for the item</w:t>
      </w:r>
      <w:r w:rsidR="00850A8A">
        <w:t xml:space="preserve"> in the store.</w:t>
      </w:r>
      <w:r>
        <w:rPr>
          <w:b/>
        </w:rPr>
        <w:br w:type="page"/>
      </w:r>
    </w:p>
    <w:p w:rsidR="000940C7" w:rsidRDefault="00010441" w:rsidP="00123649">
      <w:pPr>
        <w:rPr>
          <w:b/>
        </w:rPr>
      </w:pPr>
      <w:r>
        <w:rPr>
          <w:b/>
        </w:rPr>
        <w:lastRenderedPageBreak/>
        <w:t xml:space="preserve">Step </w:t>
      </w:r>
      <w:r w:rsidR="00123649">
        <w:rPr>
          <w:b/>
        </w:rPr>
        <w:t>4</w:t>
      </w:r>
      <w:r w:rsidR="00BA7AFF">
        <w:rPr>
          <w:b/>
        </w:rPr>
        <w:t xml:space="preserve"> </w:t>
      </w:r>
      <w:r w:rsidR="000B0BAD">
        <w:rPr>
          <w:b/>
        </w:rPr>
        <w:t xml:space="preserve">- </w:t>
      </w:r>
      <w:r w:rsidR="004917C9">
        <w:rPr>
          <w:b/>
        </w:rPr>
        <w:t>Implementing the "Use()" function for items</w:t>
      </w:r>
    </w:p>
    <w:p w:rsidR="00D66EEC" w:rsidRDefault="00D66EEC" w:rsidP="000940C7">
      <w:r>
        <w:t>The</w:t>
      </w:r>
      <w:r w:rsidR="00B468A6">
        <w:t xml:space="preserve"> basic</w:t>
      </w:r>
      <w:r>
        <w:t xml:space="preserve"> configuration of your store is now complete</w:t>
      </w:r>
      <w:r w:rsidR="00A57477">
        <w:t>.  You can run your store within the Unity 3D editor</w:t>
      </w:r>
      <w:r w:rsidR="00010441">
        <w:t xml:space="preserve"> (or create a build)</w:t>
      </w:r>
      <w:r w:rsidR="00A57477">
        <w:t xml:space="preserve"> </w:t>
      </w:r>
      <w:r w:rsidR="00BE22FE">
        <w:t>and start making purchases.</w:t>
      </w:r>
      <w:r w:rsidR="00A57477">
        <w:t xml:space="preserve">  </w:t>
      </w:r>
    </w:p>
    <w:p w:rsidR="000B0BAD" w:rsidRDefault="00E90CC8" w:rsidP="000940C7">
      <w:r>
        <w:t>At this point</w:t>
      </w:r>
      <w:r w:rsidR="000B0BAD">
        <w:t xml:space="preserve"> you</w:t>
      </w:r>
      <w:r>
        <w:t xml:space="preserve"> should</w:t>
      </w:r>
      <w:r w:rsidR="000B0BAD">
        <w:t xml:space="preserve"> have a store</w:t>
      </w:r>
      <w:r>
        <w:t xml:space="preserve"> setup</w:t>
      </w:r>
      <w:r w:rsidR="000B0BAD">
        <w:t xml:space="preserve"> wh</w:t>
      </w:r>
      <w:r w:rsidR="004917C9">
        <w:t xml:space="preserve">ere players can purchase </w:t>
      </w:r>
      <w:r w:rsidR="000B0BAD">
        <w:t>items</w:t>
      </w:r>
      <w:r w:rsidR="004917C9">
        <w:t xml:space="preserve">.  </w:t>
      </w:r>
      <w:r w:rsidR="000B0BAD">
        <w:t>In this step we will write</w:t>
      </w:r>
      <w:r>
        <w:t xml:space="preserve"> </w:t>
      </w:r>
      <w:r w:rsidR="000B0BAD">
        <w:t xml:space="preserve">code to implement what happens when the </w:t>
      </w:r>
      <w:r w:rsidR="004917C9">
        <w:t>purchase of an item is completed</w:t>
      </w:r>
      <w:r w:rsidR="000B0BAD">
        <w:t xml:space="preserve">.  To do this, open the </w:t>
      </w:r>
      <w:proofErr w:type="spellStart"/>
      <w:r w:rsidR="000B0BAD">
        <w:t>UseItem.cs</w:t>
      </w:r>
      <w:proofErr w:type="spellEnd"/>
      <w:r w:rsidR="000B0BAD">
        <w:t xml:space="preserve"> script which can be found under Assets/Store/</w:t>
      </w:r>
      <w:proofErr w:type="spellStart"/>
      <w:r w:rsidR="000B0BAD">
        <w:t>UseItem.cs</w:t>
      </w:r>
      <w:proofErr w:type="spellEnd"/>
    </w:p>
    <w:p w:rsidR="000B0BAD" w:rsidRDefault="004917C9" w:rsidP="000940C7">
      <w:r>
        <w:rPr>
          <w:noProof/>
        </w:rPr>
        <w:drawing>
          <wp:inline distT="0" distB="0" distL="0" distR="0">
            <wp:extent cx="1796703" cy="1837427"/>
            <wp:effectExtent l="19050" t="0" r="0" b="0"/>
            <wp:docPr id="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740" cy="183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537" w:rsidRDefault="005D2537" w:rsidP="005D2537">
      <w:r>
        <w:t xml:space="preserve">The </w:t>
      </w:r>
      <w:r w:rsidRPr="005D2537">
        <w:rPr>
          <w:i/>
        </w:rPr>
        <w:t>void Use(</w:t>
      </w:r>
      <w:proofErr w:type="spellStart"/>
      <w:r w:rsidRPr="005D2537">
        <w:rPr>
          <w:i/>
        </w:rPr>
        <w:t>itemName</w:t>
      </w:r>
      <w:proofErr w:type="spellEnd"/>
      <w:r w:rsidRPr="005D2537">
        <w:rPr>
          <w:i/>
        </w:rPr>
        <w:t>)</w:t>
      </w:r>
      <w:r>
        <w:t xml:space="preserve"> is a callback method which is called whenever an item is </w:t>
      </w:r>
      <w:r w:rsidR="004917C9">
        <w:t>successfully purchased</w:t>
      </w:r>
      <w:r>
        <w:t>.  One parameter (</w:t>
      </w:r>
      <w:proofErr w:type="spellStart"/>
      <w:r>
        <w:t>itemName</w:t>
      </w:r>
      <w:proofErr w:type="spellEnd"/>
      <w:r>
        <w:t xml:space="preserve">) is passed to the use method to identify which item </w:t>
      </w:r>
      <w:r w:rsidR="004917C9">
        <w:t>has been purchased</w:t>
      </w:r>
      <w:r>
        <w:t xml:space="preserve">.  It is up to you to write whatever you want to happen when specific items are </w:t>
      </w:r>
      <w:r w:rsidR="000101E0">
        <w:t>purchased</w:t>
      </w:r>
      <w:r>
        <w:t xml:space="preserve"> by players.   </w:t>
      </w:r>
    </w:p>
    <w:p w:rsidR="00ED1EF1" w:rsidRDefault="00CD708F" w:rsidP="000940C7">
      <w:r>
        <w:rPr>
          <w:noProof/>
        </w:rPr>
        <w:drawing>
          <wp:inline distT="0" distB="0" distL="0" distR="0">
            <wp:extent cx="3675312" cy="3226279"/>
            <wp:effectExtent l="19050" t="0" r="13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66" cy="323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441" w:rsidRDefault="005D2537">
      <w:r>
        <w:rPr>
          <w:b/>
        </w:rPr>
        <w:t>Tip</w:t>
      </w:r>
      <w:r w:rsidR="00F96C51">
        <w:rPr>
          <w:b/>
        </w:rPr>
        <w:t xml:space="preserve">: </w:t>
      </w:r>
      <w:r w:rsidR="00F96C51">
        <w:t xml:space="preserve"> </w:t>
      </w:r>
      <w:r w:rsidR="00EF2C2C">
        <w:t>A</w:t>
      </w:r>
      <w:r w:rsidR="00F77239">
        <w:t xml:space="preserve"> good way</w:t>
      </w:r>
      <w:r w:rsidR="00F96C51">
        <w:t xml:space="preserve"> to implement the Use</w:t>
      </w:r>
      <w:r w:rsidR="00991680">
        <w:t>(</w:t>
      </w:r>
      <w:proofErr w:type="spellStart"/>
      <w:r w:rsidR="00991680">
        <w:t>itemName</w:t>
      </w:r>
      <w:proofErr w:type="spellEnd"/>
      <w:r w:rsidR="00991680">
        <w:t>)</w:t>
      </w:r>
      <w:r w:rsidR="00F96C51">
        <w:t xml:space="preserve"> method is to write a</w:t>
      </w:r>
      <w:r w:rsidR="00991680">
        <w:t>ll the</w:t>
      </w:r>
      <w:r w:rsidR="00F77239">
        <w:t xml:space="preserve"> actual</w:t>
      </w:r>
      <w:r w:rsidR="00991680">
        <w:t xml:space="preserve"> item implementation code in your own</w:t>
      </w:r>
      <w:r w:rsidR="00F96C51">
        <w:t xml:space="preserve"> separate script</w:t>
      </w:r>
      <w:r w:rsidR="00991680">
        <w:t>s</w:t>
      </w:r>
      <w:r w:rsidR="00F96C51">
        <w:t xml:space="preserve"> </w:t>
      </w:r>
      <w:r w:rsidR="00991680">
        <w:t xml:space="preserve">then just make a simple one line call to execute </w:t>
      </w:r>
      <w:r w:rsidR="00F77239">
        <w:t>your own scripts</w:t>
      </w:r>
      <w:r w:rsidR="00991680">
        <w:t xml:space="preserve"> </w:t>
      </w:r>
      <w:r w:rsidR="0025251C">
        <w:t xml:space="preserve">from  </w:t>
      </w:r>
      <w:r w:rsidR="00991680">
        <w:t>the Use(</w:t>
      </w:r>
      <w:proofErr w:type="spellStart"/>
      <w:r w:rsidR="00991680">
        <w:t>Itemname</w:t>
      </w:r>
      <w:proofErr w:type="spellEnd"/>
      <w:r w:rsidR="00991680">
        <w:t>) method</w:t>
      </w:r>
      <w:r w:rsidR="00EF2C2C">
        <w:t xml:space="preserve"> as seen in the</w:t>
      </w:r>
      <w:r w:rsidR="00CD708F">
        <w:t xml:space="preserve"> above</w:t>
      </w:r>
      <w:r w:rsidR="00EF2C2C">
        <w:t xml:space="preserve"> sample code</w:t>
      </w:r>
      <w:r w:rsidR="00991680">
        <w:t>.</w:t>
      </w:r>
    </w:p>
    <w:p w:rsidR="00A602A9" w:rsidRPr="00A602A9" w:rsidRDefault="00A602A9">
      <w:r>
        <w:rPr>
          <w:b/>
        </w:rPr>
        <w:t>Optional Step 5 - Changing the "Purchase Complete" and "Purchase Cancel" redirect URLs</w:t>
      </w:r>
      <w:r>
        <w:rPr>
          <w:b/>
        </w:rPr>
        <w:br/>
      </w:r>
      <w:r>
        <w:t xml:space="preserve">By default the player is redirected to </w:t>
      </w:r>
      <w:r w:rsidRPr="00A602A9">
        <w:t>https://www.google.com</w:t>
      </w:r>
      <w:r>
        <w:t xml:space="preserve"> when a PayPal payment is completed or cancelled in the web browser</w:t>
      </w:r>
      <w:r w:rsidR="00CD708F">
        <w:t xml:space="preserve">. </w:t>
      </w:r>
      <w:r>
        <w:t xml:space="preserve"> </w:t>
      </w:r>
      <w:r w:rsidR="00CD708F">
        <w:t>Y</w:t>
      </w:r>
      <w:r>
        <w:t xml:space="preserve">ou can change these values </w:t>
      </w:r>
      <w:r w:rsidR="00CD708F">
        <w:t xml:space="preserve">in the </w:t>
      </w:r>
      <w:r w:rsidRPr="00A602A9">
        <w:rPr>
          <w:bCs/>
        </w:rPr>
        <w:t>Assets\Store\Resources\Misc\</w:t>
      </w:r>
      <w:proofErr w:type="spellStart"/>
      <w:r w:rsidRPr="00A602A9">
        <w:rPr>
          <w:bCs/>
        </w:rPr>
        <w:t>CreatePaymentRequestBody.json</w:t>
      </w:r>
      <w:proofErr w:type="spellEnd"/>
      <w:r>
        <w:rPr>
          <w:bCs/>
        </w:rPr>
        <w:t xml:space="preserve"> file.</w:t>
      </w:r>
    </w:p>
    <w:sectPr w:rsidR="00A602A9" w:rsidRPr="00A602A9" w:rsidSect="000104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0EFD"/>
    <w:multiLevelType w:val="hybridMultilevel"/>
    <w:tmpl w:val="87843F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8205F"/>
    <w:multiLevelType w:val="hybridMultilevel"/>
    <w:tmpl w:val="43EA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C2121"/>
    <w:multiLevelType w:val="hybridMultilevel"/>
    <w:tmpl w:val="65142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5604C"/>
    <w:multiLevelType w:val="hybridMultilevel"/>
    <w:tmpl w:val="CD5E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C2D8D"/>
    <w:rsid w:val="0000128D"/>
    <w:rsid w:val="000101E0"/>
    <w:rsid w:val="00010441"/>
    <w:rsid w:val="00050259"/>
    <w:rsid w:val="00057153"/>
    <w:rsid w:val="00061D86"/>
    <w:rsid w:val="00071A62"/>
    <w:rsid w:val="00092AA0"/>
    <w:rsid w:val="000940C7"/>
    <w:rsid w:val="000A1F1E"/>
    <w:rsid w:val="000A60B1"/>
    <w:rsid w:val="000B0BAD"/>
    <w:rsid w:val="000C2650"/>
    <w:rsid w:val="000C471A"/>
    <w:rsid w:val="000D43F4"/>
    <w:rsid w:val="000D5559"/>
    <w:rsid w:val="00123649"/>
    <w:rsid w:val="001240CA"/>
    <w:rsid w:val="0014734C"/>
    <w:rsid w:val="00182FCB"/>
    <w:rsid w:val="001E208D"/>
    <w:rsid w:val="00204F76"/>
    <w:rsid w:val="00215FC3"/>
    <w:rsid w:val="0022380E"/>
    <w:rsid w:val="002364C0"/>
    <w:rsid w:val="00236F4E"/>
    <w:rsid w:val="00245419"/>
    <w:rsid w:val="0025251C"/>
    <w:rsid w:val="00284FBB"/>
    <w:rsid w:val="002929C9"/>
    <w:rsid w:val="002A0A55"/>
    <w:rsid w:val="002A1DEC"/>
    <w:rsid w:val="002A2BFA"/>
    <w:rsid w:val="002A3974"/>
    <w:rsid w:val="002C2A14"/>
    <w:rsid w:val="002F3823"/>
    <w:rsid w:val="002F479C"/>
    <w:rsid w:val="002F7E09"/>
    <w:rsid w:val="003007CF"/>
    <w:rsid w:val="00321502"/>
    <w:rsid w:val="00347C8B"/>
    <w:rsid w:val="00363D2C"/>
    <w:rsid w:val="0037470A"/>
    <w:rsid w:val="003E3883"/>
    <w:rsid w:val="003F0E5A"/>
    <w:rsid w:val="003F2810"/>
    <w:rsid w:val="0043092E"/>
    <w:rsid w:val="004310E3"/>
    <w:rsid w:val="0045701E"/>
    <w:rsid w:val="0047216C"/>
    <w:rsid w:val="00477131"/>
    <w:rsid w:val="004917C9"/>
    <w:rsid w:val="004B1C9D"/>
    <w:rsid w:val="004C5998"/>
    <w:rsid w:val="004D1906"/>
    <w:rsid w:val="0052319B"/>
    <w:rsid w:val="0052497C"/>
    <w:rsid w:val="00555B1D"/>
    <w:rsid w:val="005569F2"/>
    <w:rsid w:val="005669A1"/>
    <w:rsid w:val="00580C01"/>
    <w:rsid w:val="00585A22"/>
    <w:rsid w:val="005960E9"/>
    <w:rsid w:val="005A3A87"/>
    <w:rsid w:val="005D2537"/>
    <w:rsid w:val="005E39C3"/>
    <w:rsid w:val="005F00B4"/>
    <w:rsid w:val="005F7127"/>
    <w:rsid w:val="00601A3C"/>
    <w:rsid w:val="00641D82"/>
    <w:rsid w:val="00657DAC"/>
    <w:rsid w:val="006D727F"/>
    <w:rsid w:val="006F6B1C"/>
    <w:rsid w:val="00700620"/>
    <w:rsid w:val="007176F4"/>
    <w:rsid w:val="00750EE2"/>
    <w:rsid w:val="0076106D"/>
    <w:rsid w:val="007644B3"/>
    <w:rsid w:val="00781B45"/>
    <w:rsid w:val="00793DDA"/>
    <w:rsid w:val="007971F2"/>
    <w:rsid w:val="007A07CA"/>
    <w:rsid w:val="007A4FDC"/>
    <w:rsid w:val="007A5E30"/>
    <w:rsid w:val="007B2743"/>
    <w:rsid w:val="007B51A4"/>
    <w:rsid w:val="007C2D2C"/>
    <w:rsid w:val="007D228B"/>
    <w:rsid w:val="007F6271"/>
    <w:rsid w:val="00802EF2"/>
    <w:rsid w:val="00814432"/>
    <w:rsid w:val="00815453"/>
    <w:rsid w:val="00827EE6"/>
    <w:rsid w:val="00844F3B"/>
    <w:rsid w:val="00850A8A"/>
    <w:rsid w:val="00877EB5"/>
    <w:rsid w:val="008832E9"/>
    <w:rsid w:val="00884D94"/>
    <w:rsid w:val="008B45AF"/>
    <w:rsid w:val="008C2635"/>
    <w:rsid w:val="008C48DA"/>
    <w:rsid w:val="008E591D"/>
    <w:rsid w:val="008F5355"/>
    <w:rsid w:val="00913D53"/>
    <w:rsid w:val="00936C81"/>
    <w:rsid w:val="00937049"/>
    <w:rsid w:val="0094019A"/>
    <w:rsid w:val="009436F0"/>
    <w:rsid w:val="00946497"/>
    <w:rsid w:val="00991680"/>
    <w:rsid w:val="009A7B82"/>
    <w:rsid w:val="009C3BB3"/>
    <w:rsid w:val="009E0E9E"/>
    <w:rsid w:val="00A11F6D"/>
    <w:rsid w:val="00A21A14"/>
    <w:rsid w:val="00A26FB3"/>
    <w:rsid w:val="00A36263"/>
    <w:rsid w:val="00A53301"/>
    <w:rsid w:val="00A57477"/>
    <w:rsid w:val="00A602A9"/>
    <w:rsid w:val="00A616DE"/>
    <w:rsid w:val="00A64488"/>
    <w:rsid w:val="00A6687A"/>
    <w:rsid w:val="00A9004B"/>
    <w:rsid w:val="00AA744B"/>
    <w:rsid w:val="00AC6C16"/>
    <w:rsid w:val="00AD1E7F"/>
    <w:rsid w:val="00AD70DA"/>
    <w:rsid w:val="00AE00EF"/>
    <w:rsid w:val="00AE5A48"/>
    <w:rsid w:val="00B16ECD"/>
    <w:rsid w:val="00B350DB"/>
    <w:rsid w:val="00B41EA8"/>
    <w:rsid w:val="00B468A6"/>
    <w:rsid w:val="00B67A58"/>
    <w:rsid w:val="00B80D6C"/>
    <w:rsid w:val="00BA0F73"/>
    <w:rsid w:val="00BA7AFF"/>
    <w:rsid w:val="00BE0C99"/>
    <w:rsid w:val="00BE22FE"/>
    <w:rsid w:val="00BF6D65"/>
    <w:rsid w:val="00C70C31"/>
    <w:rsid w:val="00C72B58"/>
    <w:rsid w:val="00C75BE1"/>
    <w:rsid w:val="00CA15C1"/>
    <w:rsid w:val="00CA2ED2"/>
    <w:rsid w:val="00CA628D"/>
    <w:rsid w:val="00CC2D8D"/>
    <w:rsid w:val="00CC662D"/>
    <w:rsid w:val="00CD3169"/>
    <w:rsid w:val="00CD53EA"/>
    <w:rsid w:val="00CD708F"/>
    <w:rsid w:val="00CE10A3"/>
    <w:rsid w:val="00CE7C48"/>
    <w:rsid w:val="00D66EEC"/>
    <w:rsid w:val="00D97504"/>
    <w:rsid w:val="00DA0461"/>
    <w:rsid w:val="00DC053D"/>
    <w:rsid w:val="00DC42AA"/>
    <w:rsid w:val="00DC60E5"/>
    <w:rsid w:val="00DF1EAC"/>
    <w:rsid w:val="00E20876"/>
    <w:rsid w:val="00E6292D"/>
    <w:rsid w:val="00E6776A"/>
    <w:rsid w:val="00E77397"/>
    <w:rsid w:val="00E90CC8"/>
    <w:rsid w:val="00E936D4"/>
    <w:rsid w:val="00E973DA"/>
    <w:rsid w:val="00EC137E"/>
    <w:rsid w:val="00ED0FD0"/>
    <w:rsid w:val="00ED1EF1"/>
    <w:rsid w:val="00EE2083"/>
    <w:rsid w:val="00EE565D"/>
    <w:rsid w:val="00EF2C2C"/>
    <w:rsid w:val="00F132EA"/>
    <w:rsid w:val="00F61925"/>
    <w:rsid w:val="00F77239"/>
    <w:rsid w:val="00F834A7"/>
    <w:rsid w:val="00F94BF8"/>
    <w:rsid w:val="00F95BB5"/>
    <w:rsid w:val="00F96C51"/>
    <w:rsid w:val="00FC4B26"/>
    <w:rsid w:val="00FE5091"/>
    <w:rsid w:val="00FF6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C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2A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6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8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MELT</dc:creator>
  <cp:lastModifiedBy>George</cp:lastModifiedBy>
  <cp:revision>55</cp:revision>
  <dcterms:created xsi:type="dcterms:W3CDTF">2015-12-09T07:07:00Z</dcterms:created>
  <dcterms:modified xsi:type="dcterms:W3CDTF">2017-04-10T22:05:00Z</dcterms:modified>
</cp:coreProperties>
</file>