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51EA" w14:textId="0C6E904C" w:rsidR="00984FAB" w:rsidRDefault="00984FAB" w:rsidP="004664EE">
      <w:pPr>
        <w:pStyle w:val="a4"/>
        <w:spacing w:line="360" w:lineRule="auto"/>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C16E36">
        <w:rPr>
          <w:rFonts w:ascii="Arial" w:hAnsi="Arial" w:hint="eastAsia"/>
        </w:rPr>
        <w:t>基金分析系统</w:t>
      </w:r>
      <w:r>
        <w:rPr>
          <w:rFonts w:ascii="Arial" w:hAnsi="Arial"/>
        </w:rPr>
        <w:fldChar w:fldCharType="end"/>
      </w:r>
    </w:p>
    <w:p w14:paraId="123A49EA" w14:textId="77777777" w:rsidR="00984FAB" w:rsidRDefault="00984FAB" w:rsidP="004664EE">
      <w:pPr>
        <w:pStyle w:val="a4"/>
        <w:spacing w:line="360" w:lineRule="auto"/>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CC5DCF">
        <w:rPr>
          <w:rFonts w:ascii="Arial" w:hAnsi="Arial" w:hint="eastAsia"/>
        </w:rPr>
        <w:t>软件</w:t>
      </w:r>
      <w:r w:rsidR="006F3A6C">
        <w:rPr>
          <w:rFonts w:ascii="Arial" w:hAnsi="Arial" w:hint="eastAsia"/>
        </w:rPr>
        <w:t>项</w:t>
      </w:r>
      <w:r w:rsidR="006F3A6C">
        <w:rPr>
          <w:rFonts w:ascii="Arial" w:hAnsi="Arial"/>
        </w:rPr>
        <w:t>目</w:t>
      </w:r>
      <w:r w:rsidR="00CC5DCF">
        <w:rPr>
          <w:rFonts w:ascii="Arial" w:hAnsi="Arial" w:hint="eastAsia"/>
        </w:rPr>
        <w:t>计划</w:t>
      </w:r>
      <w:r>
        <w:rPr>
          <w:rFonts w:ascii="Arial" w:hAnsi="Arial"/>
        </w:rPr>
        <w:fldChar w:fldCharType="end"/>
      </w:r>
    </w:p>
    <w:p w14:paraId="6132498F" w14:textId="77777777" w:rsidR="008C04A9" w:rsidRPr="008C04A9" w:rsidRDefault="008C04A9" w:rsidP="004664EE">
      <w:pPr>
        <w:spacing w:line="360" w:lineRule="auto"/>
        <w:jc w:val="right"/>
      </w:pPr>
      <w:r>
        <w:rPr>
          <w:rFonts w:hint="eastAsia"/>
          <w:b/>
          <w:sz w:val="32"/>
          <w:szCs w:val="32"/>
        </w:rPr>
        <w:t>（简化版）</w:t>
      </w:r>
    </w:p>
    <w:p w14:paraId="613CCB96" w14:textId="77777777" w:rsidR="00984FAB" w:rsidRDefault="00984FAB" w:rsidP="004664EE">
      <w:pPr>
        <w:pStyle w:val="a4"/>
        <w:spacing w:line="360" w:lineRule="auto"/>
        <w:jc w:val="right"/>
      </w:pPr>
    </w:p>
    <w:p w14:paraId="745B351F" w14:textId="5A875B15" w:rsidR="00984FAB" w:rsidRDefault="00984FAB" w:rsidP="004664EE">
      <w:pPr>
        <w:pStyle w:val="a4"/>
        <w:spacing w:line="360" w:lineRule="auto"/>
        <w:jc w:val="right"/>
        <w:rPr>
          <w:sz w:val="28"/>
        </w:rPr>
      </w:pPr>
      <w:r>
        <w:rPr>
          <w:rFonts w:hint="eastAsia"/>
          <w:sz w:val="28"/>
        </w:rPr>
        <w:t>版本</w:t>
      </w:r>
      <w:r>
        <w:rPr>
          <w:rFonts w:ascii="Arial" w:hAnsi="Arial"/>
          <w:sz w:val="28"/>
        </w:rPr>
        <w:t xml:space="preserve"> 1.0</w:t>
      </w:r>
    </w:p>
    <w:p w14:paraId="6A11DB39" w14:textId="77777777" w:rsidR="00984FAB" w:rsidRDefault="00984FAB" w:rsidP="004664EE">
      <w:pPr>
        <w:pStyle w:val="a4"/>
        <w:spacing w:line="360" w:lineRule="auto"/>
        <w:rPr>
          <w:sz w:val="28"/>
        </w:rPr>
      </w:pPr>
    </w:p>
    <w:p w14:paraId="4A140860" w14:textId="77777777" w:rsidR="00984FAB" w:rsidRDefault="00984FAB" w:rsidP="004664EE">
      <w:pPr>
        <w:spacing w:line="360" w:lineRule="auto"/>
      </w:pPr>
    </w:p>
    <w:p w14:paraId="401975C7" w14:textId="77777777" w:rsidR="00984FAB" w:rsidRDefault="00984FAB" w:rsidP="004664EE">
      <w:pPr>
        <w:spacing w:line="360" w:lineRule="auto"/>
        <w:sectPr w:rsidR="00984FAB">
          <w:headerReference w:type="default" r:id="rId7"/>
          <w:pgSz w:w="12240" w:h="15840" w:code="1"/>
          <w:pgMar w:top="1440" w:right="1440" w:bottom="1440" w:left="1440" w:header="720" w:footer="720" w:gutter="0"/>
          <w:cols w:space="720"/>
          <w:vAlign w:val="center"/>
        </w:sectPr>
      </w:pPr>
    </w:p>
    <w:p w14:paraId="2BC83886" w14:textId="77777777" w:rsidR="00984FAB" w:rsidRDefault="00984FAB" w:rsidP="004664EE">
      <w:pPr>
        <w:pStyle w:val="a4"/>
        <w:spacing w:line="360" w:lineRule="auto"/>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14:paraId="32A66F43" w14:textId="77777777">
        <w:tc>
          <w:tcPr>
            <w:tcW w:w="2304" w:type="dxa"/>
          </w:tcPr>
          <w:p w14:paraId="3B2D2F5E" w14:textId="77777777" w:rsidR="00984FAB" w:rsidRDefault="00984FAB" w:rsidP="004664EE">
            <w:pPr>
              <w:pStyle w:val="Tabletext"/>
              <w:spacing w:line="360" w:lineRule="auto"/>
              <w:jc w:val="center"/>
              <w:rPr>
                <w:b/>
              </w:rPr>
            </w:pPr>
            <w:r>
              <w:rPr>
                <w:rFonts w:hint="eastAsia"/>
                <w:b/>
              </w:rPr>
              <w:t>日期</w:t>
            </w:r>
          </w:p>
        </w:tc>
        <w:tc>
          <w:tcPr>
            <w:tcW w:w="1152" w:type="dxa"/>
          </w:tcPr>
          <w:p w14:paraId="4F7EF5F3" w14:textId="77777777" w:rsidR="00984FAB" w:rsidRDefault="00984FAB" w:rsidP="004664EE">
            <w:pPr>
              <w:pStyle w:val="Tabletext"/>
              <w:spacing w:line="360" w:lineRule="auto"/>
              <w:jc w:val="center"/>
              <w:rPr>
                <w:b/>
              </w:rPr>
            </w:pPr>
            <w:r>
              <w:rPr>
                <w:rFonts w:hint="eastAsia"/>
                <w:b/>
              </w:rPr>
              <w:t>版本</w:t>
            </w:r>
          </w:p>
        </w:tc>
        <w:tc>
          <w:tcPr>
            <w:tcW w:w="3744" w:type="dxa"/>
          </w:tcPr>
          <w:p w14:paraId="54AE4C15" w14:textId="77777777" w:rsidR="00984FAB" w:rsidRDefault="00984FAB" w:rsidP="004664EE">
            <w:pPr>
              <w:pStyle w:val="Tabletext"/>
              <w:spacing w:line="360" w:lineRule="auto"/>
              <w:jc w:val="center"/>
              <w:rPr>
                <w:b/>
              </w:rPr>
            </w:pPr>
            <w:r>
              <w:rPr>
                <w:rFonts w:hint="eastAsia"/>
                <w:b/>
              </w:rPr>
              <w:t>说明</w:t>
            </w:r>
          </w:p>
        </w:tc>
        <w:tc>
          <w:tcPr>
            <w:tcW w:w="2304" w:type="dxa"/>
          </w:tcPr>
          <w:p w14:paraId="3DA9B58B" w14:textId="77777777" w:rsidR="00984FAB" w:rsidRDefault="00984FAB" w:rsidP="004664EE">
            <w:pPr>
              <w:pStyle w:val="Tabletext"/>
              <w:spacing w:line="360" w:lineRule="auto"/>
              <w:jc w:val="center"/>
              <w:rPr>
                <w:b/>
              </w:rPr>
            </w:pPr>
            <w:r>
              <w:rPr>
                <w:rFonts w:hint="eastAsia"/>
                <w:b/>
              </w:rPr>
              <w:t>作者</w:t>
            </w:r>
          </w:p>
        </w:tc>
      </w:tr>
      <w:tr w:rsidR="00984FAB" w14:paraId="3541ECB7" w14:textId="77777777">
        <w:tc>
          <w:tcPr>
            <w:tcW w:w="2304" w:type="dxa"/>
          </w:tcPr>
          <w:p w14:paraId="3607280B" w14:textId="7BD5A0A9" w:rsidR="00984FAB" w:rsidRPr="004664EE" w:rsidRDefault="00984FAB" w:rsidP="004664EE">
            <w:pPr>
              <w:pStyle w:val="Tabletext"/>
              <w:spacing w:line="360" w:lineRule="auto"/>
              <w:rPr>
                <w:rFonts w:ascii="Times New Roman"/>
              </w:rPr>
            </w:pPr>
            <w:r w:rsidRPr="004664EE">
              <w:rPr>
                <w:rFonts w:ascii="Times New Roman"/>
              </w:rPr>
              <w:t>&lt;</w:t>
            </w:r>
            <w:r w:rsidR="004664EE" w:rsidRPr="004664EE">
              <w:rPr>
                <w:rFonts w:ascii="Times New Roman"/>
              </w:rPr>
              <w:t>12</w:t>
            </w:r>
            <w:r w:rsidRPr="004664EE">
              <w:rPr>
                <w:rFonts w:ascii="Times New Roman"/>
              </w:rPr>
              <w:t>/</w:t>
            </w:r>
            <w:r w:rsidR="004664EE" w:rsidRPr="004664EE">
              <w:rPr>
                <w:rFonts w:ascii="Times New Roman"/>
              </w:rPr>
              <w:t>07/21</w:t>
            </w:r>
            <w:r w:rsidRPr="004664EE">
              <w:rPr>
                <w:rFonts w:ascii="Times New Roman"/>
              </w:rPr>
              <w:t>&gt;</w:t>
            </w:r>
          </w:p>
        </w:tc>
        <w:tc>
          <w:tcPr>
            <w:tcW w:w="1152" w:type="dxa"/>
          </w:tcPr>
          <w:p w14:paraId="4B980B82" w14:textId="1538BD10" w:rsidR="00984FAB" w:rsidRPr="004664EE" w:rsidRDefault="00984FAB" w:rsidP="004664EE">
            <w:pPr>
              <w:pStyle w:val="Tabletext"/>
              <w:spacing w:line="360" w:lineRule="auto"/>
              <w:rPr>
                <w:rFonts w:ascii="Times New Roman"/>
              </w:rPr>
            </w:pPr>
            <w:r w:rsidRPr="004664EE">
              <w:rPr>
                <w:rFonts w:ascii="Times New Roman"/>
              </w:rPr>
              <w:t>&lt;</w:t>
            </w:r>
            <w:r w:rsidR="004664EE" w:rsidRPr="004664EE">
              <w:rPr>
                <w:rFonts w:ascii="Times New Roman"/>
              </w:rPr>
              <w:t>1.0</w:t>
            </w:r>
            <w:r w:rsidRPr="004664EE">
              <w:rPr>
                <w:rFonts w:ascii="Times New Roman"/>
              </w:rPr>
              <w:t>&gt;</w:t>
            </w:r>
          </w:p>
        </w:tc>
        <w:tc>
          <w:tcPr>
            <w:tcW w:w="3744" w:type="dxa"/>
          </w:tcPr>
          <w:p w14:paraId="22FE4814" w14:textId="35150D3D" w:rsidR="00984FAB" w:rsidRPr="004664EE" w:rsidRDefault="00984FAB" w:rsidP="004664EE">
            <w:pPr>
              <w:pStyle w:val="Tabletext"/>
              <w:spacing w:line="360" w:lineRule="auto"/>
              <w:rPr>
                <w:rFonts w:ascii="Times New Roman"/>
              </w:rPr>
            </w:pPr>
            <w:r w:rsidRPr="004664EE">
              <w:rPr>
                <w:rFonts w:ascii="Times New Roman"/>
              </w:rPr>
              <w:t>&lt;</w:t>
            </w:r>
            <w:r w:rsidR="004664EE" w:rsidRPr="004664EE">
              <w:rPr>
                <w:rFonts w:ascii="Times New Roman"/>
              </w:rPr>
              <w:t>修订第一版软件项目计划</w:t>
            </w:r>
            <w:r w:rsidRPr="004664EE">
              <w:rPr>
                <w:rFonts w:ascii="Times New Roman"/>
              </w:rPr>
              <w:t>&gt;</w:t>
            </w:r>
          </w:p>
        </w:tc>
        <w:tc>
          <w:tcPr>
            <w:tcW w:w="2304" w:type="dxa"/>
          </w:tcPr>
          <w:p w14:paraId="101FF68B" w14:textId="317523EC" w:rsidR="00984FAB" w:rsidRPr="004664EE" w:rsidRDefault="00984FAB" w:rsidP="004664EE">
            <w:pPr>
              <w:pStyle w:val="Tabletext"/>
              <w:spacing w:line="360" w:lineRule="auto"/>
              <w:rPr>
                <w:rFonts w:ascii="Times New Roman"/>
              </w:rPr>
            </w:pPr>
            <w:r w:rsidRPr="004664EE">
              <w:rPr>
                <w:rFonts w:ascii="Times New Roman"/>
              </w:rPr>
              <w:t>&lt;</w:t>
            </w:r>
            <w:r w:rsidR="004664EE" w:rsidRPr="004664EE">
              <w:rPr>
                <w:rFonts w:ascii="Times New Roman"/>
              </w:rPr>
              <w:t>李逸岩，钱博闻，汪逊杰，黄喆敏</w:t>
            </w:r>
            <w:r w:rsidRPr="004664EE">
              <w:rPr>
                <w:rFonts w:ascii="Times New Roman"/>
              </w:rPr>
              <w:t>&gt;</w:t>
            </w:r>
          </w:p>
        </w:tc>
      </w:tr>
      <w:tr w:rsidR="00984FAB" w14:paraId="0C723E1B" w14:textId="77777777">
        <w:tc>
          <w:tcPr>
            <w:tcW w:w="2304" w:type="dxa"/>
          </w:tcPr>
          <w:p w14:paraId="3D23077D" w14:textId="77777777" w:rsidR="00984FAB" w:rsidRPr="004664EE" w:rsidRDefault="00984FAB" w:rsidP="004664EE">
            <w:pPr>
              <w:pStyle w:val="Tabletext"/>
              <w:spacing w:line="360" w:lineRule="auto"/>
              <w:rPr>
                <w:rFonts w:ascii="Times New Roman"/>
              </w:rPr>
            </w:pPr>
          </w:p>
        </w:tc>
        <w:tc>
          <w:tcPr>
            <w:tcW w:w="1152" w:type="dxa"/>
          </w:tcPr>
          <w:p w14:paraId="03E32C8B" w14:textId="77777777" w:rsidR="00984FAB" w:rsidRPr="004664EE" w:rsidRDefault="00984FAB" w:rsidP="004664EE">
            <w:pPr>
              <w:pStyle w:val="Tabletext"/>
              <w:spacing w:line="360" w:lineRule="auto"/>
              <w:rPr>
                <w:rFonts w:ascii="Times New Roman"/>
              </w:rPr>
            </w:pPr>
          </w:p>
        </w:tc>
        <w:tc>
          <w:tcPr>
            <w:tcW w:w="3744" w:type="dxa"/>
          </w:tcPr>
          <w:p w14:paraId="3D3073B7" w14:textId="77777777" w:rsidR="00984FAB" w:rsidRPr="004664EE" w:rsidRDefault="00984FAB" w:rsidP="004664EE">
            <w:pPr>
              <w:pStyle w:val="Tabletext"/>
              <w:spacing w:line="360" w:lineRule="auto"/>
              <w:rPr>
                <w:rFonts w:ascii="Times New Roman"/>
              </w:rPr>
            </w:pPr>
          </w:p>
        </w:tc>
        <w:tc>
          <w:tcPr>
            <w:tcW w:w="2304" w:type="dxa"/>
          </w:tcPr>
          <w:p w14:paraId="06D3F532" w14:textId="77777777" w:rsidR="00984FAB" w:rsidRPr="004664EE" w:rsidRDefault="00984FAB" w:rsidP="004664EE">
            <w:pPr>
              <w:pStyle w:val="Tabletext"/>
              <w:spacing w:line="360" w:lineRule="auto"/>
              <w:rPr>
                <w:rFonts w:ascii="Times New Roman"/>
              </w:rPr>
            </w:pPr>
          </w:p>
        </w:tc>
      </w:tr>
      <w:tr w:rsidR="00984FAB" w14:paraId="14DB4385" w14:textId="77777777">
        <w:tc>
          <w:tcPr>
            <w:tcW w:w="2304" w:type="dxa"/>
          </w:tcPr>
          <w:p w14:paraId="15C55B77" w14:textId="77777777" w:rsidR="00984FAB" w:rsidRPr="004664EE" w:rsidRDefault="00984FAB" w:rsidP="004664EE">
            <w:pPr>
              <w:pStyle w:val="Tabletext"/>
              <w:spacing w:line="360" w:lineRule="auto"/>
              <w:rPr>
                <w:rFonts w:ascii="Times New Roman"/>
              </w:rPr>
            </w:pPr>
          </w:p>
        </w:tc>
        <w:tc>
          <w:tcPr>
            <w:tcW w:w="1152" w:type="dxa"/>
          </w:tcPr>
          <w:p w14:paraId="4F52ACE9" w14:textId="77777777" w:rsidR="00984FAB" w:rsidRPr="004664EE" w:rsidRDefault="00984FAB" w:rsidP="004664EE">
            <w:pPr>
              <w:pStyle w:val="Tabletext"/>
              <w:spacing w:line="360" w:lineRule="auto"/>
              <w:rPr>
                <w:rFonts w:ascii="Times New Roman"/>
              </w:rPr>
            </w:pPr>
          </w:p>
        </w:tc>
        <w:tc>
          <w:tcPr>
            <w:tcW w:w="3744" w:type="dxa"/>
          </w:tcPr>
          <w:p w14:paraId="31C047D4" w14:textId="77777777" w:rsidR="00984FAB" w:rsidRPr="004664EE" w:rsidRDefault="00984FAB" w:rsidP="004664EE">
            <w:pPr>
              <w:pStyle w:val="Tabletext"/>
              <w:spacing w:line="360" w:lineRule="auto"/>
              <w:rPr>
                <w:rFonts w:ascii="Times New Roman"/>
              </w:rPr>
            </w:pPr>
          </w:p>
        </w:tc>
        <w:tc>
          <w:tcPr>
            <w:tcW w:w="2304" w:type="dxa"/>
          </w:tcPr>
          <w:p w14:paraId="38905A0C" w14:textId="77777777" w:rsidR="00984FAB" w:rsidRPr="004664EE" w:rsidRDefault="00984FAB" w:rsidP="004664EE">
            <w:pPr>
              <w:pStyle w:val="Tabletext"/>
              <w:spacing w:line="360" w:lineRule="auto"/>
              <w:rPr>
                <w:rFonts w:ascii="Times New Roman"/>
              </w:rPr>
            </w:pPr>
          </w:p>
        </w:tc>
      </w:tr>
      <w:tr w:rsidR="00984FAB" w14:paraId="189BEE0B" w14:textId="77777777">
        <w:tc>
          <w:tcPr>
            <w:tcW w:w="2304" w:type="dxa"/>
          </w:tcPr>
          <w:p w14:paraId="3ABA11E5" w14:textId="77777777" w:rsidR="00984FAB" w:rsidRDefault="00984FAB" w:rsidP="004664EE">
            <w:pPr>
              <w:pStyle w:val="Tabletext"/>
              <w:spacing w:line="360" w:lineRule="auto"/>
            </w:pPr>
          </w:p>
        </w:tc>
        <w:tc>
          <w:tcPr>
            <w:tcW w:w="1152" w:type="dxa"/>
          </w:tcPr>
          <w:p w14:paraId="0F4D4A19" w14:textId="77777777" w:rsidR="00984FAB" w:rsidRDefault="00984FAB" w:rsidP="004664EE">
            <w:pPr>
              <w:pStyle w:val="Tabletext"/>
              <w:spacing w:line="360" w:lineRule="auto"/>
            </w:pPr>
          </w:p>
        </w:tc>
        <w:tc>
          <w:tcPr>
            <w:tcW w:w="3744" w:type="dxa"/>
          </w:tcPr>
          <w:p w14:paraId="232054A3" w14:textId="77777777" w:rsidR="00984FAB" w:rsidRDefault="00984FAB" w:rsidP="004664EE">
            <w:pPr>
              <w:pStyle w:val="Tabletext"/>
              <w:spacing w:line="360" w:lineRule="auto"/>
            </w:pPr>
          </w:p>
        </w:tc>
        <w:tc>
          <w:tcPr>
            <w:tcW w:w="2304" w:type="dxa"/>
          </w:tcPr>
          <w:p w14:paraId="2A5BA37E" w14:textId="77777777" w:rsidR="00984FAB" w:rsidRDefault="00984FAB" w:rsidP="004664EE">
            <w:pPr>
              <w:pStyle w:val="Tabletext"/>
              <w:spacing w:line="360" w:lineRule="auto"/>
            </w:pPr>
          </w:p>
        </w:tc>
      </w:tr>
    </w:tbl>
    <w:p w14:paraId="3107EA99" w14:textId="77777777" w:rsidR="00984FAB" w:rsidRDefault="00984FAB" w:rsidP="004664EE">
      <w:pPr>
        <w:spacing w:line="360" w:lineRule="auto"/>
      </w:pPr>
    </w:p>
    <w:p w14:paraId="17BFB7D1" w14:textId="77777777" w:rsidR="00984FAB" w:rsidRDefault="00984FAB" w:rsidP="004664EE">
      <w:pPr>
        <w:pStyle w:val="a4"/>
        <w:spacing w:line="360" w:lineRule="auto"/>
      </w:pPr>
      <w:r>
        <w:br w:type="page"/>
      </w:r>
      <w:r>
        <w:rPr>
          <w:rFonts w:hint="eastAsia"/>
        </w:rPr>
        <w:lastRenderedPageBreak/>
        <w:t>目录</w:t>
      </w:r>
    </w:p>
    <w:p w14:paraId="30FB844D" w14:textId="6096BE49" w:rsidR="00250CFA" w:rsidRDefault="00984FAB" w:rsidP="004664EE">
      <w:pPr>
        <w:pStyle w:val="TOC1"/>
        <w:tabs>
          <w:tab w:val="left" w:pos="432"/>
        </w:tabs>
        <w:spacing w:line="360" w:lineRule="auto"/>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00250CFA">
        <w:rPr>
          <w:noProof/>
        </w:rPr>
        <w:t>1.</w:t>
      </w:r>
      <w:r w:rsidR="00250CFA">
        <w:rPr>
          <w:rFonts w:asciiTheme="minorHAnsi" w:eastAsiaTheme="minorEastAsia" w:hAnsiTheme="minorHAnsi" w:cstheme="minorBidi"/>
          <w:noProof/>
          <w:snapToGrid/>
          <w:kern w:val="2"/>
          <w:sz w:val="21"/>
          <w:szCs w:val="22"/>
        </w:rPr>
        <w:tab/>
      </w:r>
      <w:r w:rsidR="00250CFA">
        <w:rPr>
          <w:rFonts w:hint="eastAsia"/>
          <w:noProof/>
        </w:rPr>
        <w:t>简介</w:t>
      </w:r>
      <w:r w:rsidR="00250CFA">
        <w:rPr>
          <w:noProof/>
        </w:rPr>
        <w:tab/>
      </w:r>
      <w:r w:rsidR="00250CFA">
        <w:rPr>
          <w:noProof/>
        </w:rPr>
        <w:fldChar w:fldCharType="begin"/>
      </w:r>
      <w:r w:rsidR="00250CFA">
        <w:rPr>
          <w:noProof/>
        </w:rPr>
        <w:instrText xml:space="preserve"> PAGEREF _Toc76678166 \h </w:instrText>
      </w:r>
      <w:r w:rsidR="00250CFA">
        <w:rPr>
          <w:noProof/>
        </w:rPr>
      </w:r>
      <w:r w:rsidR="00250CFA">
        <w:rPr>
          <w:noProof/>
        </w:rPr>
        <w:fldChar w:fldCharType="separate"/>
      </w:r>
      <w:r w:rsidR="005C1A99">
        <w:rPr>
          <w:noProof/>
        </w:rPr>
        <w:t>4</w:t>
      </w:r>
      <w:r w:rsidR="00250CFA">
        <w:rPr>
          <w:noProof/>
        </w:rPr>
        <w:fldChar w:fldCharType="end"/>
      </w:r>
    </w:p>
    <w:p w14:paraId="3C0F3A5E" w14:textId="60F401B5"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_Toc76678167 \h </w:instrText>
      </w:r>
      <w:r>
        <w:rPr>
          <w:noProof/>
        </w:rPr>
      </w:r>
      <w:r>
        <w:rPr>
          <w:noProof/>
        </w:rPr>
        <w:fldChar w:fldCharType="separate"/>
      </w:r>
      <w:r w:rsidR="005C1A99">
        <w:rPr>
          <w:noProof/>
        </w:rPr>
        <w:t>4</w:t>
      </w:r>
      <w:r>
        <w:rPr>
          <w:noProof/>
        </w:rPr>
        <w:fldChar w:fldCharType="end"/>
      </w:r>
    </w:p>
    <w:p w14:paraId="2F3EEB10" w14:textId="6E776E48"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_Toc76678168 \h </w:instrText>
      </w:r>
      <w:r>
        <w:rPr>
          <w:noProof/>
        </w:rPr>
      </w:r>
      <w:r>
        <w:rPr>
          <w:noProof/>
        </w:rPr>
        <w:fldChar w:fldCharType="separate"/>
      </w:r>
      <w:r w:rsidR="005C1A99">
        <w:rPr>
          <w:noProof/>
        </w:rPr>
        <w:t>4</w:t>
      </w:r>
      <w:r>
        <w:rPr>
          <w:noProof/>
        </w:rPr>
        <w:fldChar w:fldCharType="end"/>
      </w:r>
    </w:p>
    <w:p w14:paraId="1BCC8029" w14:textId="70720C4F"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_Toc76678169 \h </w:instrText>
      </w:r>
      <w:r>
        <w:rPr>
          <w:noProof/>
        </w:rPr>
      </w:r>
      <w:r>
        <w:rPr>
          <w:noProof/>
        </w:rPr>
        <w:fldChar w:fldCharType="separate"/>
      </w:r>
      <w:r w:rsidR="005C1A99">
        <w:rPr>
          <w:noProof/>
        </w:rPr>
        <w:t>4</w:t>
      </w:r>
      <w:r>
        <w:rPr>
          <w:noProof/>
        </w:rPr>
        <w:fldChar w:fldCharType="end"/>
      </w:r>
    </w:p>
    <w:p w14:paraId="0F5D52FB" w14:textId="13551A2F"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_Toc76678170 \h </w:instrText>
      </w:r>
      <w:r>
        <w:rPr>
          <w:noProof/>
        </w:rPr>
      </w:r>
      <w:r>
        <w:rPr>
          <w:noProof/>
        </w:rPr>
        <w:fldChar w:fldCharType="separate"/>
      </w:r>
      <w:r w:rsidR="005C1A99">
        <w:rPr>
          <w:noProof/>
        </w:rPr>
        <w:t>4</w:t>
      </w:r>
      <w:r>
        <w:rPr>
          <w:noProof/>
        </w:rPr>
        <w:fldChar w:fldCharType="end"/>
      </w:r>
    </w:p>
    <w:p w14:paraId="0A450F80" w14:textId="4AF7DB31" w:rsidR="00250CFA" w:rsidRDefault="00250CFA" w:rsidP="004664EE">
      <w:pPr>
        <w:pStyle w:val="TOC1"/>
        <w:tabs>
          <w:tab w:val="left" w:pos="432"/>
        </w:tabs>
        <w:spacing w:line="360" w:lineRule="auto"/>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项目概述</w:t>
      </w:r>
      <w:r>
        <w:rPr>
          <w:noProof/>
        </w:rPr>
        <w:tab/>
      </w:r>
      <w:r>
        <w:rPr>
          <w:noProof/>
        </w:rPr>
        <w:fldChar w:fldCharType="begin"/>
      </w:r>
      <w:r>
        <w:rPr>
          <w:noProof/>
        </w:rPr>
        <w:instrText xml:space="preserve"> PAGEREF _Toc76678171 \h </w:instrText>
      </w:r>
      <w:r>
        <w:rPr>
          <w:noProof/>
        </w:rPr>
      </w:r>
      <w:r>
        <w:rPr>
          <w:noProof/>
        </w:rPr>
        <w:fldChar w:fldCharType="separate"/>
      </w:r>
      <w:r w:rsidR="005C1A99">
        <w:rPr>
          <w:noProof/>
        </w:rPr>
        <w:t>5</w:t>
      </w:r>
      <w:r>
        <w:rPr>
          <w:noProof/>
        </w:rPr>
        <w:fldChar w:fldCharType="end"/>
      </w:r>
    </w:p>
    <w:p w14:paraId="16704A57" w14:textId="2F19849B"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项目的目的、规模和目标</w:t>
      </w:r>
      <w:r>
        <w:rPr>
          <w:noProof/>
        </w:rPr>
        <w:tab/>
      </w:r>
      <w:r>
        <w:rPr>
          <w:noProof/>
        </w:rPr>
        <w:fldChar w:fldCharType="begin"/>
      </w:r>
      <w:r>
        <w:rPr>
          <w:noProof/>
        </w:rPr>
        <w:instrText xml:space="preserve"> PAGEREF _Toc76678172 \h </w:instrText>
      </w:r>
      <w:r>
        <w:rPr>
          <w:noProof/>
        </w:rPr>
      </w:r>
      <w:r>
        <w:rPr>
          <w:noProof/>
        </w:rPr>
        <w:fldChar w:fldCharType="separate"/>
      </w:r>
      <w:r w:rsidR="005C1A99">
        <w:rPr>
          <w:noProof/>
        </w:rPr>
        <w:t>5</w:t>
      </w:r>
      <w:r>
        <w:rPr>
          <w:noProof/>
        </w:rPr>
        <w:fldChar w:fldCharType="end"/>
      </w:r>
    </w:p>
    <w:p w14:paraId="6CE09EDB" w14:textId="1C7AAFD2"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假设与约束</w:t>
      </w:r>
      <w:r>
        <w:rPr>
          <w:noProof/>
        </w:rPr>
        <w:tab/>
      </w:r>
      <w:r>
        <w:rPr>
          <w:noProof/>
        </w:rPr>
        <w:fldChar w:fldCharType="begin"/>
      </w:r>
      <w:r>
        <w:rPr>
          <w:noProof/>
        </w:rPr>
        <w:instrText xml:space="preserve"> PAGEREF _Toc76678173 \h </w:instrText>
      </w:r>
      <w:r>
        <w:rPr>
          <w:noProof/>
        </w:rPr>
      </w:r>
      <w:r>
        <w:rPr>
          <w:noProof/>
        </w:rPr>
        <w:fldChar w:fldCharType="separate"/>
      </w:r>
      <w:r w:rsidR="005C1A99">
        <w:rPr>
          <w:noProof/>
        </w:rPr>
        <w:t>5</w:t>
      </w:r>
      <w:r>
        <w:rPr>
          <w:noProof/>
        </w:rPr>
        <w:fldChar w:fldCharType="end"/>
      </w:r>
    </w:p>
    <w:p w14:paraId="003B1AB1" w14:textId="0A1E16DF"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rFonts w:hint="eastAsia"/>
          <w:noProof/>
        </w:rPr>
        <w:t>项目的可交付成果</w:t>
      </w:r>
      <w:r>
        <w:rPr>
          <w:noProof/>
        </w:rPr>
        <w:tab/>
      </w:r>
      <w:r>
        <w:rPr>
          <w:noProof/>
        </w:rPr>
        <w:fldChar w:fldCharType="begin"/>
      </w:r>
      <w:r>
        <w:rPr>
          <w:noProof/>
        </w:rPr>
        <w:instrText xml:space="preserve"> PAGEREF _Toc76678174 \h </w:instrText>
      </w:r>
      <w:r>
        <w:rPr>
          <w:noProof/>
        </w:rPr>
      </w:r>
      <w:r>
        <w:rPr>
          <w:noProof/>
        </w:rPr>
        <w:fldChar w:fldCharType="separate"/>
      </w:r>
      <w:r w:rsidR="005C1A99">
        <w:rPr>
          <w:noProof/>
        </w:rPr>
        <w:t>6</w:t>
      </w:r>
      <w:r>
        <w:rPr>
          <w:noProof/>
        </w:rPr>
        <w:fldChar w:fldCharType="end"/>
      </w:r>
    </w:p>
    <w:p w14:paraId="767BB7C3" w14:textId="641975B0" w:rsidR="00250CFA" w:rsidRDefault="00250CFA" w:rsidP="004664EE">
      <w:pPr>
        <w:pStyle w:val="TOC1"/>
        <w:tabs>
          <w:tab w:val="left" w:pos="432"/>
        </w:tabs>
        <w:spacing w:line="360" w:lineRule="auto"/>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项目组织</w:t>
      </w:r>
      <w:r>
        <w:rPr>
          <w:noProof/>
        </w:rPr>
        <w:tab/>
      </w:r>
      <w:r>
        <w:rPr>
          <w:noProof/>
        </w:rPr>
        <w:fldChar w:fldCharType="begin"/>
      </w:r>
      <w:r>
        <w:rPr>
          <w:noProof/>
        </w:rPr>
        <w:instrText xml:space="preserve"> PAGEREF _Toc76678175 \h </w:instrText>
      </w:r>
      <w:r>
        <w:rPr>
          <w:noProof/>
        </w:rPr>
      </w:r>
      <w:r>
        <w:rPr>
          <w:noProof/>
        </w:rPr>
        <w:fldChar w:fldCharType="separate"/>
      </w:r>
      <w:r w:rsidR="005C1A99">
        <w:rPr>
          <w:noProof/>
        </w:rPr>
        <w:t>7</w:t>
      </w:r>
      <w:r>
        <w:rPr>
          <w:noProof/>
        </w:rPr>
        <w:fldChar w:fldCharType="end"/>
      </w:r>
    </w:p>
    <w:p w14:paraId="0345AE47" w14:textId="7EC75634" w:rsidR="00250CFA" w:rsidRDefault="00250CFA" w:rsidP="004664EE">
      <w:pPr>
        <w:pStyle w:val="TOC1"/>
        <w:tabs>
          <w:tab w:val="left" w:pos="432"/>
        </w:tabs>
        <w:spacing w:line="360" w:lineRule="auto"/>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项目计划</w:t>
      </w:r>
      <w:r>
        <w:rPr>
          <w:noProof/>
        </w:rPr>
        <w:tab/>
      </w:r>
      <w:r>
        <w:rPr>
          <w:noProof/>
        </w:rPr>
        <w:fldChar w:fldCharType="begin"/>
      </w:r>
      <w:r>
        <w:rPr>
          <w:noProof/>
        </w:rPr>
        <w:instrText xml:space="preserve"> PAGEREF _Toc76678176 \h </w:instrText>
      </w:r>
      <w:r>
        <w:rPr>
          <w:noProof/>
        </w:rPr>
      </w:r>
      <w:r>
        <w:rPr>
          <w:noProof/>
        </w:rPr>
        <w:fldChar w:fldCharType="separate"/>
      </w:r>
      <w:r w:rsidR="005C1A99">
        <w:rPr>
          <w:noProof/>
        </w:rPr>
        <w:t>7</w:t>
      </w:r>
      <w:r>
        <w:rPr>
          <w:noProof/>
        </w:rPr>
        <w:fldChar w:fldCharType="end"/>
      </w:r>
    </w:p>
    <w:p w14:paraId="233B9404" w14:textId="66EBCD99"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风险分析</w:t>
      </w:r>
      <w:r>
        <w:rPr>
          <w:noProof/>
        </w:rPr>
        <w:tab/>
      </w:r>
      <w:r>
        <w:rPr>
          <w:noProof/>
        </w:rPr>
        <w:fldChar w:fldCharType="begin"/>
      </w:r>
      <w:r>
        <w:rPr>
          <w:noProof/>
        </w:rPr>
        <w:instrText xml:space="preserve"> PAGEREF _Toc76678177 \h </w:instrText>
      </w:r>
      <w:r>
        <w:rPr>
          <w:noProof/>
        </w:rPr>
      </w:r>
      <w:r>
        <w:rPr>
          <w:noProof/>
        </w:rPr>
        <w:fldChar w:fldCharType="separate"/>
      </w:r>
      <w:r w:rsidR="005C1A99">
        <w:rPr>
          <w:noProof/>
        </w:rPr>
        <w:t>7</w:t>
      </w:r>
      <w:r>
        <w:rPr>
          <w:noProof/>
        </w:rPr>
        <w:fldChar w:fldCharType="end"/>
      </w:r>
    </w:p>
    <w:p w14:paraId="3FAA161A" w14:textId="2364AFE5"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方法和工具</w:t>
      </w:r>
      <w:r>
        <w:rPr>
          <w:noProof/>
        </w:rPr>
        <w:tab/>
      </w:r>
      <w:r>
        <w:rPr>
          <w:noProof/>
        </w:rPr>
        <w:fldChar w:fldCharType="begin"/>
      </w:r>
      <w:r>
        <w:rPr>
          <w:noProof/>
        </w:rPr>
        <w:instrText xml:space="preserve"> PAGEREF _Toc76678178 \h </w:instrText>
      </w:r>
      <w:r>
        <w:rPr>
          <w:noProof/>
        </w:rPr>
      </w:r>
      <w:r>
        <w:rPr>
          <w:noProof/>
        </w:rPr>
        <w:fldChar w:fldCharType="separate"/>
      </w:r>
      <w:r w:rsidR="005C1A99">
        <w:rPr>
          <w:noProof/>
        </w:rPr>
        <w:t>8</w:t>
      </w:r>
      <w:r>
        <w:rPr>
          <w:noProof/>
        </w:rPr>
        <w:fldChar w:fldCharType="end"/>
      </w:r>
    </w:p>
    <w:p w14:paraId="7B1EBA36" w14:textId="27AB7A6E"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开发计划</w:t>
      </w:r>
      <w:r>
        <w:rPr>
          <w:noProof/>
        </w:rPr>
        <w:tab/>
      </w:r>
      <w:r>
        <w:rPr>
          <w:noProof/>
        </w:rPr>
        <w:fldChar w:fldCharType="begin"/>
      </w:r>
      <w:r>
        <w:rPr>
          <w:noProof/>
        </w:rPr>
        <w:instrText xml:space="preserve"> PAGEREF _Toc76678179 \h </w:instrText>
      </w:r>
      <w:r>
        <w:rPr>
          <w:noProof/>
        </w:rPr>
      </w:r>
      <w:r>
        <w:rPr>
          <w:noProof/>
        </w:rPr>
        <w:fldChar w:fldCharType="separate"/>
      </w:r>
      <w:r w:rsidR="005C1A99">
        <w:rPr>
          <w:noProof/>
        </w:rPr>
        <w:t>8</w:t>
      </w:r>
      <w:r>
        <w:rPr>
          <w:noProof/>
        </w:rPr>
        <w:fldChar w:fldCharType="end"/>
      </w:r>
    </w:p>
    <w:p w14:paraId="64DA907E" w14:textId="129F46BC"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4.4</w:t>
      </w:r>
      <w:r>
        <w:rPr>
          <w:rFonts w:asciiTheme="minorHAnsi" w:eastAsiaTheme="minorEastAsia" w:hAnsiTheme="minorHAnsi" w:cstheme="minorBidi"/>
          <w:noProof/>
          <w:snapToGrid/>
          <w:kern w:val="2"/>
          <w:sz w:val="21"/>
          <w:szCs w:val="22"/>
        </w:rPr>
        <w:tab/>
      </w:r>
      <w:r>
        <w:rPr>
          <w:rFonts w:hint="eastAsia"/>
          <w:noProof/>
        </w:rPr>
        <w:t>质量保证计划</w:t>
      </w:r>
      <w:r>
        <w:rPr>
          <w:noProof/>
        </w:rPr>
        <w:tab/>
      </w:r>
      <w:r>
        <w:rPr>
          <w:noProof/>
        </w:rPr>
        <w:fldChar w:fldCharType="begin"/>
      </w:r>
      <w:r>
        <w:rPr>
          <w:noProof/>
        </w:rPr>
        <w:instrText xml:space="preserve"> PAGEREF _Toc76678180 \h </w:instrText>
      </w:r>
      <w:r>
        <w:rPr>
          <w:noProof/>
        </w:rPr>
      </w:r>
      <w:r>
        <w:rPr>
          <w:noProof/>
        </w:rPr>
        <w:fldChar w:fldCharType="separate"/>
      </w:r>
      <w:r w:rsidR="005C1A99">
        <w:rPr>
          <w:noProof/>
        </w:rPr>
        <w:t>8</w:t>
      </w:r>
      <w:r>
        <w:rPr>
          <w:noProof/>
        </w:rPr>
        <w:fldChar w:fldCharType="end"/>
      </w:r>
    </w:p>
    <w:p w14:paraId="2FE61AC0" w14:textId="7D4ECEC4"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4.5</w:t>
      </w:r>
      <w:r>
        <w:rPr>
          <w:rFonts w:asciiTheme="minorHAnsi" w:eastAsiaTheme="minorEastAsia" w:hAnsiTheme="minorHAnsi" w:cstheme="minorBidi"/>
          <w:noProof/>
          <w:snapToGrid/>
          <w:kern w:val="2"/>
          <w:sz w:val="21"/>
          <w:szCs w:val="22"/>
        </w:rPr>
        <w:tab/>
      </w:r>
      <w:r>
        <w:rPr>
          <w:rFonts w:hint="eastAsia"/>
          <w:noProof/>
        </w:rPr>
        <w:t>项目沟通计划</w:t>
      </w:r>
      <w:r>
        <w:rPr>
          <w:noProof/>
        </w:rPr>
        <w:tab/>
      </w:r>
      <w:r>
        <w:rPr>
          <w:noProof/>
        </w:rPr>
        <w:fldChar w:fldCharType="begin"/>
      </w:r>
      <w:r>
        <w:rPr>
          <w:noProof/>
        </w:rPr>
        <w:instrText xml:space="preserve"> PAGEREF _Toc76678181 \h </w:instrText>
      </w:r>
      <w:r>
        <w:rPr>
          <w:noProof/>
        </w:rPr>
      </w:r>
      <w:r>
        <w:rPr>
          <w:noProof/>
        </w:rPr>
        <w:fldChar w:fldCharType="separate"/>
      </w:r>
      <w:r w:rsidR="005C1A99">
        <w:rPr>
          <w:noProof/>
        </w:rPr>
        <w:t>9</w:t>
      </w:r>
      <w:r>
        <w:rPr>
          <w:noProof/>
        </w:rPr>
        <w:fldChar w:fldCharType="end"/>
      </w:r>
    </w:p>
    <w:p w14:paraId="299CFD96" w14:textId="0600EF00" w:rsidR="00250CFA" w:rsidRDefault="00250CFA" w:rsidP="004664EE">
      <w:pPr>
        <w:pStyle w:val="TOC2"/>
        <w:tabs>
          <w:tab w:val="left" w:pos="1000"/>
        </w:tabs>
        <w:spacing w:line="360" w:lineRule="auto"/>
        <w:rPr>
          <w:rFonts w:asciiTheme="minorHAnsi" w:eastAsiaTheme="minorEastAsia" w:hAnsiTheme="minorHAnsi" w:cstheme="minorBidi"/>
          <w:noProof/>
          <w:snapToGrid/>
          <w:kern w:val="2"/>
          <w:sz w:val="21"/>
          <w:szCs w:val="22"/>
        </w:rPr>
      </w:pPr>
      <w:r>
        <w:rPr>
          <w:noProof/>
        </w:rPr>
        <w:t>4.6</w:t>
      </w:r>
      <w:r>
        <w:rPr>
          <w:rFonts w:asciiTheme="minorHAnsi" w:eastAsiaTheme="minorEastAsia" w:hAnsiTheme="minorHAnsi" w:cstheme="minorBidi"/>
          <w:noProof/>
          <w:snapToGrid/>
          <w:kern w:val="2"/>
          <w:sz w:val="21"/>
          <w:szCs w:val="22"/>
        </w:rPr>
        <w:tab/>
      </w:r>
      <w:r>
        <w:rPr>
          <w:rFonts w:hint="eastAsia"/>
          <w:noProof/>
        </w:rPr>
        <w:t>培训计划</w:t>
      </w:r>
      <w:r>
        <w:rPr>
          <w:noProof/>
        </w:rPr>
        <w:tab/>
      </w:r>
      <w:r>
        <w:rPr>
          <w:noProof/>
        </w:rPr>
        <w:fldChar w:fldCharType="begin"/>
      </w:r>
      <w:r>
        <w:rPr>
          <w:noProof/>
        </w:rPr>
        <w:instrText xml:space="preserve"> PAGEREF _Toc76678182 \h </w:instrText>
      </w:r>
      <w:r>
        <w:rPr>
          <w:noProof/>
        </w:rPr>
      </w:r>
      <w:r>
        <w:rPr>
          <w:noProof/>
        </w:rPr>
        <w:fldChar w:fldCharType="separate"/>
      </w:r>
      <w:r w:rsidR="005C1A99">
        <w:rPr>
          <w:noProof/>
        </w:rPr>
        <w:t>9</w:t>
      </w:r>
      <w:r>
        <w:rPr>
          <w:noProof/>
        </w:rPr>
        <w:fldChar w:fldCharType="end"/>
      </w:r>
    </w:p>
    <w:p w14:paraId="06B92210" w14:textId="0F136C35" w:rsidR="00250CFA" w:rsidRDefault="00250CFA" w:rsidP="004664EE">
      <w:pPr>
        <w:pStyle w:val="TOC1"/>
        <w:tabs>
          <w:tab w:val="left" w:pos="432"/>
        </w:tabs>
        <w:spacing w:line="360" w:lineRule="auto"/>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附录</w:t>
      </w:r>
      <w:r>
        <w:rPr>
          <w:noProof/>
        </w:rPr>
        <w:tab/>
      </w:r>
      <w:r>
        <w:rPr>
          <w:noProof/>
        </w:rPr>
        <w:fldChar w:fldCharType="begin"/>
      </w:r>
      <w:r>
        <w:rPr>
          <w:noProof/>
        </w:rPr>
        <w:instrText xml:space="preserve"> PAGEREF _Toc76678183 \h </w:instrText>
      </w:r>
      <w:r>
        <w:rPr>
          <w:noProof/>
        </w:rPr>
        <w:fldChar w:fldCharType="separate"/>
      </w:r>
      <w:r w:rsidR="005C1A99">
        <w:rPr>
          <w:rFonts w:hint="eastAsia"/>
          <w:b/>
          <w:bCs/>
          <w:noProof/>
        </w:rPr>
        <w:t>错误!未定义书签。</w:t>
      </w:r>
      <w:r>
        <w:rPr>
          <w:noProof/>
        </w:rPr>
        <w:fldChar w:fldCharType="end"/>
      </w:r>
    </w:p>
    <w:p w14:paraId="075C66A1" w14:textId="77777777" w:rsidR="00984FAB" w:rsidRDefault="00984FAB" w:rsidP="004664EE">
      <w:pPr>
        <w:pStyle w:val="a4"/>
        <w:spacing w:line="360" w:lineRule="auto"/>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F3A6C">
        <w:rPr>
          <w:rFonts w:ascii="Arial" w:hAnsi="Arial" w:hint="eastAsia"/>
        </w:rPr>
        <w:t>软件项目计划</w:t>
      </w:r>
      <w:r>
        <w:rPr>
          <w:rFonts w:ascii="Arial" w:hAnsi="Arial"/>
        </w:rPr>
        <w:fldChar w:fldCharType="end"/>
      </w:r>
    </w:p>
    <w:p w14:paraId="7ED9E568" w14:textId="77777777" w:rsidR="00984FAB" w:rsidRDefault="00984FAB" w:rsidP="004664EE">
      <w:pPr>
        <w:spacing w:line="360" w:lineRule="auto"/>
      </w:pPr>
    </w:p>
    <w:p w14:paraId="0842CC75" w14:textId="548526D6" w:rsidR="00984FAB" w:rsidRDefault="00984FAB" w:rsidP="004664EE">
      <w:pPr>
        <w:pStyle w:val="1"/>
        <w:spacing w:line="360" w:lineRule="auto"/>
      </w:pPr>
      <w:bookmarkStart w:id="0" w:name="_Toc76678166"/>
      <w:r>
        <w:rPr>
          <w:rFonts w:hint="eastAsia"/>
        </w:rPr>
        <w:t>简介</w:t>
      </w:r>
      <w:bookmarkEnd w:id="0"/>
    </w:p>
    <w:p w14:paraId="734306C0" w14:textId="0D4C4B71" w:rsidR="00984FAB" w:rsidRDefault="00984FAB" w:rsidP="004664EE">
      <w:pPr>
        <w:pStyle w:val="2"/>
        <w:spacing w:line="360" w:lineRule="auto"/>
      </w:pPr>
      <w:bookmarkStart w:id="1" w:name="_Toc76678167"/>
      <w:r>
        <w:rPr>
          <w:rFonts w:hint="eastAsia"/>
        </w:rPr>
        <w:t>目的</w:t>
      </w:r>
      <w:bookmarkEnd w:id="1"/>
    </w:p>
    <w:p w14:paraId="675A4E84" w14:textId="6A110C02" w:rsidR="00AD60E9" w:rsidRPr="005E21C6" w:rsidRDefault="00AD60E9" w:rsidP="005E21C6">
      <w:pPr>
        <w:spacing w:after="120" w:line="360" w:lineRule="auto"/>
        <w:ind w:left="720" w:firstLineChars="200" w:firstLine="420"/>
        <w:jc w:val="both"/>
        <w:rPr>
          <w:rFonts w:hAnsi="宋体"/>
          <w:color w:val="000000"/>
          <w:sz w:val="21"/>
          <w:szCs w:val="21"/>
        </w:rPr>
      </w:pPr>
      <w:bookmarkStart w:id="2" w:name="_Toc76678168"/>
      <w:r w:rsidRPr="005E21C6">
        <w:rPr>
          <w:rFonts w:hAnsi="宋体" w:hint="eastAsia"/>
          <w:color w:val="000000"/>
          <w:sz w:val="21"/>
          <w:szCs w:val="21"/>
        </w:rPr>
        <w:t>软</w:t>
      </w:r>
      <w:r w:rsidRPr="005E21C6">
        <w:rPr>
          <w:rFonts w:hAnsi="宋体"/>
          <w:color w:val="000000"/>
          <w:sz w:val="21"/>
          <w:szCs w:val="21"/>
        </w:rPr>
        <w:t>件项目计划制定</w:t>
      </w:r>
      <w:r w:rsidRPr="005E21C6">
        <w:rPr>
          <w:rFonts w:hAnsi="宋体" w:hint="eastAsia"/>
          <w:color w:val="000000"/>
          <w:sz w:val="21"/>
          <w:szCs w:val="21"/>
        </w:rPr>
        <w:t>的</w:t>
      </w:r>
      <w:r w:rsidRPr="005E21C6">
        <w:rPr>
          <w:rFonts w:hAnsi="宋体"/>
          <w:color w:val="000000"/>
          <w:sz w:val="21"/>
          <w:szCs w:val="21"/>
        </w:rPr>
        <w:t>目的在于分析软件开发的目标，分析软件开发过程受到的制约，面临的主要风险，明确开发组织，制定切实、可行、符合实际情况和风险分析的软件迭代计划和软件开发方案。</w:t>
      </w:r>
      <w:r w:rsidRPr="005E21C6">
        <w:rPr>
          <w:rFonts w:hAnsi="宋体" w:hint="eastAsia"/>
          <w:color w:val="000000"/>
          <w:sz w:val="21"/>
          <w:szCs w:val="21"/>
        </w:rPr>
        <w:t>为小学期的开发提供坚实保障。</w:t>
      </w:r>
    </w:p>
    <w:p w14:paraId="1E459072" w14:textId="0ED1A5A9" w:rsidR="00984FAB" w:rsidRDefault="00AD60E9" w:rsidP="004664EE">
      <w:pPr>
        <w:pStyle w:val="2"/>
        <w:spacing w:line="360" w:lineRule="auto"/>
      </w:pPr>
      <w:r>
        <w:rPr>
          <w:rFonts w:hint="eastAsia"/>
        </w:rPr>
        <w:t>范围</w:t>
      </w:r>
      <w:bookmarkEnd w:id="2"/>
    </w:p>
    <w:p w14:paraId="6C6B1F1E" w14:textId="2C9AC3A1" w:rsidR="001356CC" w:rsidRPr="001356CC" w:rsidRDefault="001356CC" w:rsidP="001356CC">
      <w:pPr>
        <w:spacing w:after="120" w:line="360" w:lineRule="auto"/>
        <w:ind w:left="720" w:firstLineChars="200" w:firstLine="420"/>
        <w:jc w:val="both"/>
        <w:rPr>
          <w:rFonts w:hAnsi="宋体"/>
          <w:color w:val="000000"/>
          <w:sz w:val="21"/>
          <w:szCs w:val="21"/>
        </w:rPr>
      </w:pPr>
      <w:r w:rsidRPr="001356CC">
        <w:rPr>
          <w:rFonts w:hAnsi="宋体"/>
          <w:color w:val="000000"/>
          <w:sz w:val="21"/>
          <w:szCs w:val="21"/>
        </w:rPr>
        <w:t>本文档作用范围包括基金分析软件项目及其衍生的包括网络爬虫，机器学习项目，</w:t>
      </w:r>
      <w:r w:rsidR="005E21C6">
        <w:rPr>
          <w:rFonts w:hAnsi="宋体" w:hint="eastAsia"/>
          <w:color w:val="000000"/>
          <w:sz w:val="21"/>
          <w:szCs w:val="21"/>
        </w:rPr>
        <w:t>对于二级市场走势能够进行初步的预测。</w:t>
      </w:r>
    </w:p>
    <w:p w14:paraId="357AFF17" w14:textId="3B431993" w:rsidR="005E21C6" w:rsidRDefault="00984FAB" w:rsidP="005E21C6">
      <w:pPr>
        <w:pStyle w:val="2"/>
        <w:spacing w:line="360" w:lineRule="auto"/>
      </w:pPr>
      <w:bookmarkStart w:id="3" w:name="_Toc76678169"/>
      <w:r>
        <w:rPr>
          <w:rFonts w:hint="eastAsia"/>
        </w:rPr>
        <w:t>定义、首字母缩写词和缩略语</w:t>
      </w:r>
      <w:bookmarkEnd w:id="3"/>
    </w:p>
    <w:p w14:paraId="5D808061" w14:textId="77777777" w:rsidR="00E1061A" w:rsidRDefault="00E1061A" w:rsidP="00E1061A">
      <w:pPr>
        <w:numPr>
          <w:ilvl w:val="0"/>
          <w:numId w:val="40"/>
        </w:numPr>
        <w:spacing w:after="120" w:line="360" w:lineRule="auto"/>
        <w:ind w:leftChars="190" w:left="716" w:hangingChars="160" w:hanging="336"/>
        <w:jc w:val="both"/>
        <w:rPr>
          <w:rFonts w:ascii="Times New Roman"/>
          <w:color w:val="000000"/>
          <w:sz w:val="21"/>
          <w:szCs w:val="21"/>
        </w:rPr>
      </w:pPr>
      <w:r w:rsidRPr="00E1061A">
        <w:rPr>
          <w:rFonts w:ascii="Times New Roman"/>
          <w:color w:val="000000"/>
          <w:sz w:val="21"/>
          <w:szCs w:val="21"/>
        </w:rPr>
        <w:t>基金：广义是指为了某种目的而设立的具有一定数量的资金。主要包括信托投资基金、公积金、保险基金、退休基金，各种基金会的基金。</w:t>
      </w:r>
    </w:p>
    <w:p w14:paraId="491E886D" w14:textId="77777777" w:rsidR="00E1061A" w:rsidRDefault="00E1061A" w:rsidP="00E1061A">
      <w:pPr>
        <w:numPr>
          <w:ilvl w:val="0"/>
          <w:numId w:val="40"/>
        </w:numPr>
        <w:spacing w:after="120" w:line="360" w:lineRule="auto"/>
        <w:ind w:leftChars="190" w:left="716" w:hangingChars="160" w:hanging="336"/>
        <w:jc w:val="both"/>
        <w:rPr>
          <w:rFonts w:ascii="Times New Roman"/>
          <w:color w:val="000000"/>
          <w:sz w:val="21"/>
          <w:szCs w:val="21"/>
        </w:rPr>
      </w:pPr>
      <w:r w:rsidRPr="00E1061A">
        <w:rPr>
          <w:rFonts w:ascii="Times New Roman"/>
          <w:color w:val="000000"/>
          <w:sz w:val="21"/>
          <w:szCs w:val="21"/>
        </w:rPr>
        <w:t>股票基金：股票基金是以股票为投资对象的投资基金，是投资基金的主要种类。股票基金的主要功能是将大众投资者的小额投资集中为大额资金。投资于不同的股票组合，是股票市场的主要机构投资者。</w:t>
      </w:r>
    </w:p>
    <w:p w14:paraId="6BBE1169" w14:textId="77777777" w:rsidR="00E1061A" w:rsidRDefault="00E1061A" w:rsidP="00E1061A">
      <w:pPr>
        <w:numPr>
          <w:ilvl w:val="0"/>
          <w:numId w:val="40"/>
        </w:numPr>
        <w:spacing w:after="120" w:line="360" w:lineRule="auto"/>
        <w:ind w:leftChars="190" w:left="716" w:hangingChars="160" w:hanging="336"/>
        <w:jc w:val="both"/>
        <w:rPr>
          <w:rFonts w:ascii="Times New Roman"/>
          <w:color w:val="000000"/>
          <w:sz w:val="21"/>
          <w:szCs w:val="21"/>
        </w:rPr>
      </w:pPr>
      <w:r w:rsidRPr="00E1061A">
        <w:rPr>
          <w:rFonts w:ascii="Times New Roman"/>
          <w:color w:val="000000"/>
          <w:sz w:val="21"/>
          <w:szCs w:val="21"/>
        </w:rPr>
        <w:t>货币基金：货币市场基金是指投资于货币市场上短期有价证券的一种基金。该基金资产主要投资于短期货币工具如国库券、商业票据、银行定期存单、政府短期债券、企业债券等短期有价证券。</w:t>
      </w:r>
    </w:p>
    <w:p w14:paraId="3AD6E590" w14:textId="57183014" w:rsidR="00E1061A" w:rsidRPr="00E1061A" w:rsidRDefault="00E1061A" w:rsidP="00E1061A">
      <w:pPr>
        <w:numPr>
          <w:ilvl w:val="0"/>
          <w:numId w:val="40"/>
        </w:numPr>
        <w:spacing w:after="120" w:line="360" w:lineRule="auto"/>
        <w:ind w:leftChars="190" w:left="716" w:hangingChars="160" w:hanging="336"/>
        <w:jc w:val="both"/>
        <w:rPr>
          <w:rFonts w:ascii="Times New Roman"/>
          <w:color w:val="000000"/>
          <w:sz w:val="21"/>
          <w:szCs w:val="21"/>
        </w:rPr>
      </w:pPr>
      <w:r w:rsidRPr="00E1061A">
        <w:rPr>
          <w:rFonts w:ascii="Times New Roman"/>
          <w:color w:val="000000"/>
          <w:sz w:val="21"/>
          <w:szCs w:val="21"/>
        </w:rPr>
        <w:t>支持向量机（</w:t>
      </w:r>
      <w:r w:rsidRPr="00E1061A">
        <w:rPr>
          <w:rFonts w:ascii="Times New Roman"/>
          <w:color w:val="000000"/>
          <w:sz w:val="21"/>
          <w:szCs w:val="21"/>
        </w:rPr>
        <w:t>support vector machines, SVM</w:t>
      </w:r>
      <w:r w:rsidRPr="00E1061A">
        <w:rPr>
          <w:rFonts w:ascii="Times New Roman"/>
          <w:color w:val="000000"/>
          <w:sz w:val="21"/>
          <w:szCs w:val="21"/>
        </w:rPr>
        <w:t>）：支持向量机是一种二分类模型，它的基本模型是定义在特征空间上的间隔最大的线性分类器，间隔最大使它有别于感知机；</w:t>
      </w:r>
      <w:r w:rsidRPr="00E1061A">
        <w:rPr>
          <w:rFonts w:ascii="Times New Roman"/>
          <w:color w:val="000000"/>
          <w:sz w:val="21"/>
          <w:szCs w:val="21"/>
        </w:rPr>
        <w:t>SVM</w:t>
      </w:r>
      <w:r w:rsidRPr="00E1061A">
        <w:rPr>
          <w:rFonts w:ascii="Times New Roman"/>
          <w:color w:val="000000"/>
          <w:sz w:val="21"/>
          <w:szCs w:val="21"/>
        </w:rPr>
        <w:t>还包括核技巧，这使它成为实质上的非线性分类器。</w:t>
      </w:r>
      <w:r w:rsidRPr="00E1061A">
        <w:rPr>
          <w:rFonts w:ascii="Times New Roman"/>
          <w:color w:val="000000"/>
          <w:sz w:val="21"/>
          <w:szCs w:val="21"/>
        </w:rPr>
        <w:t>SVM</w:t>
      </w:r>
      <w:r w:rsidRPr="00E1061A">
        <w:rPr>
          <w:rFonts w:ascii="Times New Roman"/>
          <w:color w:val="000000"/>
          <w:sz w:val="21"/>
          <w:szCs w:val="21"/>
        </w:rPr>
        <w:t>的学习策略就是间隔最大化，可形式化为一个求解凸二次规划的问题。</w:t>
      </w:r>
      <w:r w:rsidRPr="00E1061A">
        <w:rPr>
          <w:rFonts w:ascii="Times New Roman"/>
          <w:color w:val="000000"/>
          <w:sz w:val="21"/>
          <w:szCs w:val="21"/>
        </w:rPr>
        <w:t>SVM</w:t>
      </w:r>
      <w:r w:rsidRPr="00E1061A">
        <w:rPr>
          <w:rFonts w:ascii="Times New Roman"/>
          <w:color w:val="000000"/>
          <w:sz w:val="21"/>
          <w:szCs w:val="21"/>
        </w:rPr>
        <w:t>的学习算法就是求解凸二次规划的最优化算法。</w:t>
      </w:r>
    </w:p>
    <w:p w14:paraId="0274D1C3" w14:textId="77777777" w:rsidR="00E1061A" w:rsidRPr="00E1061A" w:rsidRDefault="00E1061A" w:rsidP="005E21C6"/>
    <w:p w14:paraId="25F537CC" w14:textId="1B2D00F7" w:rsidR="00984FAB" w:rsidRDefault="00984FAB" w:rsidP="004664EE">
      <w:pPr>
        <w:pStyle w:val="2"/>
        <w:spacing w:line="360" w:lineRule="auto"/>
      </w:pPr>
      <w:bookmarkStart w:id="4" w:name="_Toc76678170"/>
      <w:r>
        <w:rPr>
          <w:rFonts w:hint="eastAsia"/>
        </w:rPr>
        <w:t>参考资料</w:t>
      </w:r>
      <w:bookmarkEnd w:id="4"/>
    </w:p>
    <w:p w14:paraId="069CFE87" w14:textId="47270497" w:rsidR="005564D9" w:rsidRPr="005564D9" w:rsidRDefault="005E21C6" w:rsidP="005564D9">
      <w:pPr>
        <w:widowControl/>
        <w:spacing w:line="360" w:lineRule="auto"/>
        <w:jc w:val="both"/>
        <w:rPr>
          <w:rFonts w:ascii="Times New Roman"/>
          <w:color w:val="000000"/>
          <w:sz w:val="21"/>
          <w:szCs w:val="21"/>
        </w:rPr>
      </w:pPr>
      <w:r>
        <w:rPr>
          <w:rFonts w:ascii="Times New Roman"/>
          <w:color w:val="000000"/>
          <w:sz w:val="21"/>
          <w:szCs w:val="21"/>
        </w:rPr>
        <w:tab/>
      </w:r>
      <w:r w:rsidR="005564D9" w:rsidRPr="005564D9">
        <w:rPr>
          <w:rFonts w:ascii="Times New Roman" w:hint="eastAsia"/>
          <w:color w:val="000000"/>
          <w:sz w:val="21"/>
          <w:szCs w:val="21"/>
        </w:rPr>
        <w:t>[1]</w:t>
      </w:r>
      <w:r w:rsidR="005564D9">
        <w:rPr>
          <w:rFonts w:ascii="Times New Roman"/>
          <w:color w:val="000000"/>
          <w:sz w:val="21"/>
          <w:szCs w:val="21"/>
        </w:rPr>
        <w:t xml:space="preserve"> </w:t>
      </w:r>
      <w:r w:rsidR="005564D9" w:rsidRPr="005564D9">
        <w:rPr>
          <w:rFonts w:ascii="Times New Roman" w:hint="eastAsia"/>
          <w:color w:val="000000"/>
          <w:sz w:val="21"/>
          <w:szCs w:val="21"/>
        </w:rPr>
        <w:t>方勤勤</w:t>
      </w:r>
      <w:r w:rsidR="005564D9" w:rsidRPr="005564D9">
        <w:rPr>
          <w:rFonts w:ascii="Times New Roman" w:hint="eastAsia"/>
          <w:color w:val="000000"/>
          <w:sz w:val="21"/>
          <w:szCs w:val="21"/>
        </w:rPr>
        <w:t xml:space="preserve">. </w:t>
      </w:r>
      <w:r w:rsidR="005564D9" w:rsidRPr="005564D9">
        <w:rPr>
          <w:rFonts w:ascii="Times New Roman" w:hint="eastAsia"/>
          <w:color w:val="000000"/>
          <w:sz w:val="21"/>
          <w:szCs w:val="21"/>
        </w:rPr>
        <w:t>基于改进小波去噪的支持向量机的股票型基金净值预测研究</w:t>
      </w:r>
      <w:r w:rsidR="005564D9" w:rsidRPr="005564D9">
        <w:rPr>
          <w:rFonts w:ascii="Times New Roman" w:hint="eastAsia"/>
          <w:color w:val="000000"/>
          <w:sz w:val="21"/>
          <w:szCs w:val="21"/>
        </w:rPr>
        <w:t xml:space="preserve">[D]. </w:t>
      </w:r>
      <w:r w:rsidR="005564D9" w:rsidRPr="005564D9">
        <w:rPr>
          <w:rFonts w:ascii="Times New Roman" w:hint="eastAsia"/>
          <w:color w:val="000000"/>
          <w:sz w:val="21"/>
          <w:szCs w:val="21"/>
        </w:rPr>
        <w:t>重庆师范大学</w:t>
      </w:r>
      <w:r w:rsidR="005564D9" w:rsidRPr="005564D9">
        <w:rPr>
          <w:rFonts w:ascii="Times New Roman" w:hint="eastAsia"/>
          <w:color w:val="000000"/>
          <w:sz w:val="21"/>
          <w:szCs w:val="21"/>
        </w:rPr>
        <w:t>, 2014.</w:t>
      </w:r>
    </w:p>
    <w:p w14:paraId="4364EA8C" w14:textId="77777777" w:rsidR="005E21C6" w:rsidRDefault="005E21C6" w:rsidP="005564D9">
      <w:pPr>
        <w:widowControl/>
        <w:spacing w:line="360" w:lineRule="auto"/>
        <w:jc w:val="both"/>
        <w:rPr>
          <w:rFonts w:ascii="Times New Roman"/>
          <w:color w:val="000000"/>
          <w:sz w:val="21"/>
          <w:szCs w:val="21"/>
        </w:rPr>
      </w:pPr>
      <w:r>
        <w:rPr>
          <w:rFonts w:ascii="Times New Roman"/>
          <w:color w:val="000000"/>
          <w:sz w:val="21"/>
          <w:szCs w:val="21"/>
        </w:rPr>
        <w:t xml:space="preserve">             </w:t>
      </w:r>
      <w:r w:rsidR="005564D9" w:rsidRPr="005564D9">
        <w:rPr>
          <w:rFonts w:ascii="Times New Roman"/>
          <w:color w:val="000000"/>
          <w:sz w:val="21"/>
          <w:szCs w:val="21"/>
        </w:rPr>
        <w:t>[2]</w:t>
      </w:r>
      <w:r w:rsidR="005564D9">
        <w:rPr>
          <w:rFonts w:ascii="Times New Roman"/>
          <w:color w:val="000000"/>
          <w:sz w:val="21"/>
          <w:szCs w:val="21"/>
        </w:rPr>
        <w:t xml:space="preserve"> </w:t>
      </w:r>
      <w:r w:rsidR="005564D9" w:rsidRPr="005564D9">
        <w:rPr>
          <w:rFonts w:ascii="Times New Roman"/>
          <w:color w:val="000000"/>
          <w:sz w:val="21"/>
          <w:szCs w:val="21"/>
        </w:rPr>
        <w:t>Wu W, Chen J, Yang Z, et al. A cross-sectional machine learning approach for hedge fund return</w:t>
      </w:r>
    </w:p>
    <w:p w14:paraId="102FA721" w14:textId="277B913A" w:rsidR="005564D9" w:rsidRPr="005564D9" w:rsidRDefault="005E21C6" w:rsidP="005564D9">
      <w:pPr>
        <w:widowControl/>
        <w:spacing w:line="360" w:lineRule="auto"/>
        <w:jc w:val="both"/>
        <w:rPr>
          <w:rFonts w:ascii="Times New Roman"/>
          <w:color w:val="000000"/>
          <w:sz w:val="21"/>
          <w:szCs w:val="21"/>
        </w:rPr>
      </w:pPr>
      <w:r>
        <w:rPr>
          <w:rFonts w:ascii="Times New Roman"/>
          <w:color w:val="000000"/>
          <w:sz w:val="21"/>
          <w:szCs w:val="21"/>
        </w:rPr>
        <w:lastRenderedPageBreak/>
        <w:t xml:space="preserve">                </w:t>
      </w:r>
      <w:r w:rsidR="005564D9" w:rsidRPr="005564D9">
        <w:rPr>
          <w:rFonts w:ascii="Times New Roman"/>
          <w:color w:val="000000"/>
          <w:sz w:val="21"/>
          <w:szCs w:val="21"/>
        </w:rPr>
        <w:t xml:space="preserve"> </w:t>
      </w:r>
      <w:r>
        <w:rPr>
          <w:rFonts w:ascii="Times New Roman"/>
          <w:color w:val="000000"/>
          <w:sz w:val="21"/>
          <w:szCs w:val="21"/>
        </w:rPr>
        <w:t xml:space="preserve"> </w:t>
      </w:r>
      <w:r w:rsidR="005564D9" w:rsidRPr="005564D9">
        <w:rPr>
          <w:rFonts w:ascii="Times New Roman"/>
          <w:color w:val="000000"/>
          <w:sz w:val="21"/>
          <w:szCs w:val="21"/>
        </w:rPr>
        <w:t>prediction and selection[J]. Management Science, 2020.</w:t>
      </w:r>
    </w:p>
    <w:p w14:paraId="288AB1D0" w14:textId="77777777" w:rsidR="005564D9" w:rsidRPr="005564D9" w:rsidRDefault="005564D9" w:rsidP="005564D9"/>
    <w:p w14:paraId="4BEDEA98" w14:textId="1D8D4343" w:rsidR="00984FAB" w:rsidRDefault="00984FAB" w:rsidP="004664EE">
      <w:pPr>
        <w:pStyle w:val="1"/>
        <w:spacing w:line="360" w:lineRule="auto"/>
      </w:pPr>
      <w:bookmarkStart w:id="5" w:name="_Toc76678171"/>
      <w:r>
        <w:rPr>
          <w:rFonts w:hint="eastAsia"/>
        </w:rPr>
        <w:t>项目概述</w:t>
      </w:r>
      <w:bookmarkEnd w:id="5"/>
    </w:p>
    <w:p w14:paraId="014DB738" w14:textId="227E5D17" w:rsidR="00984FAB" w:rsidRDefault="00984FAB" w:rsidP="004664EE">
      <w:pPr>
        <w:pStyle w:val="2"/>
        <w:spacing w:line="360" w:lineRule="auto"/>
      </w:pPr>
      <w:bookmarkStart w:id="6" w:name="_Toc76678172"/>
      <w:r>
        <w:rPr>
          <w:rFonts w:hint="eastAsia"/>
        </w:rPr>
        <w:t>项目的目的、规模和目标</w:t>
      </w:r>
      <w:bookmarkEnd w:id="6"/>
    </w:p>
    <w:p w14:paraId="61657E90" w14:textId="77777777" w:rsidR="004664EE" w:rsidRPr="004664EE" w:rsidRDefault="004664EE" w:rsidP="004664EE">
      <w:pPr>
        <w:spacing w:after="120" w:line="360" w:lineRule="auto"/>
        <w:ind w:left="720" w:firstLineChars="200" w:firstLine="420"/>
        <w:jc w:val="both"/>
        <w:rPr>
          <w:rFonts w:ascii="Times New Roman"/>
          <w:color w:val="000000"/>
          <w:sz w:val="21"/>
          <w:szCs w:val="21"/>
        </w:rPr>
      </w:pPr>
      <w:r w:rsidRPr="004664EE">
        <w:rPr>
          <w:rFonts w:hAnsi="宋体"/>
          <w:color w:val="000000"/>
          <w:sz w:val="21"/>
          <w:szCs w:val="21"/>
        </w:rPr>
        <w:t>本项目的目的是开发一款面向中国大陆客户的基金查看与辅助分析应用，本应用有别于市面</w:t>
      </w:r>
      <w:r w:rsidRPr="004664EE">
        <w:rPr>
          <w:rFonts w:ascii="Times New Roman"/>
          <w:color w:val="000000"/>
          <w:sz w:val="21"/>
          <w:szCs w:val="21"/>
        </w:rPr>
        <w:t>上包含各类诱导性投资建议和基金广告的理财应用，以干净，快速响应，无利益相关广告为目标，同时包含可信赖可解释的以机器学习为基础的基金推荐和投资建议模型，提供给有需要的顾客使用。</w:t>
      </w:r>
    </w:p>
    <w:p w14:paraId="0DB54191" w14:textId="0586E782" w:rsidR="004664EE" w:rsidRPr="004664EE" w:rsidRDefault="004664EE" w:rsidP="004664EE">
      <w:pPr>
        <w:spacing w:after="120" w:line="360" w:lineRule="auto"/>
        <w:ind w:left="720" w:firstLineChars="200" w:firstLine="420"/>
        <w:jc w:val="both"/>
        <w:rPr>
          <w:rFonts w:ascii="Times New Roman"/>
          <w:color w:val="000000"/>
          <w:sz w:val="21"/>
          <w:szCs w:val="21"/>
        </w:rPr>
      </w:pPr>
      <w:r w:rsidRPr="004664EE">
        <w:rPr>
          <w:rFonts w:ascii="Times New Roman"/>
          <w:color w:val="000000"/>
          <w:sz w:val="21"/>
          <w:szCs w:val="21"/>
        </w:rPr>
        <w:t>项目开发团队属于小型团队（</w:t>
      </w:r>
      <w:r w:rsidRPr="004664EE">
        <w:rPr>
          <w:rFonts w:ascii="Times New Roman"/>
          <w:color w:val="000000"/>
          <w:sz w:val="21"/>
          <w:szCs w:val="21"/>
        </w:rPr>
        <w:t>4</w:t>
      </w:r>
      <w:r w:rsidRPr="004664EE">
        <w:rPr>
          <w:rFonts w:ascii="Times New Roman"/>
          <w:color w:val="000000"/>
          <w:sz w:val="21"/>
          <w:szCs w:val="21"/>
        </w:rPr>
        <w:t>人），开发周期属于短周期（约两个月），使用</w:t>
      </w:r>
      <w:r w:rsidRPr="004664EE">
        <w:rPr>
          <w:rFonts w:ascii="Times New Roman"/>
          <w:color w:val="000000"/>
          <w:sz w:val="21"/>
          <w:szCs w:val="21"/>
        </w:rPr>
        <w:t>Scrum</w:t>
      </w:r>
      <w:r w:rsidRPr="004664EE">
        <w:rPr>
          <w:rFonts w:ascii="Times New Roman"/>
          <w:color w:val="000000"/>
          <w:sz w:val="21"/>
          <w:szCs w:val="21"/>
        </w:rPr>
        <w:t>过程开发。</w:t>
      </w:r>
    </w:p>
    <w:p w14:paraId="1D7A8556" w14:textId="236C23BF" w:rsidR="00984FAB" w:rsidRPr="004664EE" w:rsidRDefault="004664EE" w:rsidP="004664EE">
      <w:pPr>
        <w:spacing w:after="120" w:line="360" w:lineRule="auto"/>
        <w:ind w:left="720" w:firstLineChars="200" w:firstLine="420"/>
        <w:jc w:val="both"/>
        <w:rPr>
          <w:rFonts w:ascii="Times New Roman"/>
          <w:color w:val="000000"/>
          <w:sz w:val="21"/>
          <w:szCs w:val="21"/>
        </w:rPr>
      </w:pPr>
      <w:r w:rsidRPr="004664EE">
        <w:rPr>
          <w:rFonts w:ascii="Times New Roman"/>
          <w:color w:val="000000"/>
          <w:sz w:val="21"/>
          <w:szCs w:val="21"/>
        </w:rPr>
        <w:t>本项目的目标是开发的项目通过组内测试和同行测试，并且通过上海交通大学软件学院组织的统一项目验收和答辩环节，开发的应用满足所有约定的功能需求和非功能需求，并且经项目无关人员评审，有实际的实用价值。</w:t>
      </w:r>
    </w:p>
    <w:p w14:paraId="158C5A98" w14:textId="197167C0" w:rsidR="004664EE" w:rsidRDefault="00984FAB" w:rsidP="004664EE">
      <w:pPr>
        <w:pStyle w:val="2"/>
        <w:spacing w:line="360" w:lineRule="auto"/>
      </w:pPr>
      <w:bookmarkStart w:id="7" w:name="_Toc76678173"/>
      <w:r>
        <w:rPr>
          <w:rFonts w:hint="eastAsia"/>
        </w:rPr>
        <w:t>假设与约束</w:t>
      </w:r>
      <w:bookmarkEnd w:id="7"/>
    </w:p>
    <w:p w14:paraId="32B91A23" w14:textId="6C1BD1C6" w:rsidR="004664EE" w:rsidRPr="004664EE" w:rsidRDefault="004664EE" w:rsidP="004664EE">
      <w:pPr>
        <w:spacing w:line="360" w:lineRule="auto"/>
        <w:rPr>
          <w:rFonts w:ascii="Times New Roman"/>
          <w:color w:val="000000"/>
          <w:sz w:val="21"/>
          <w:szCs w:val="21"/>
        </w:rPr>
      </w:pPr>
      <w:r w:rsidRPr="004664EE">
        <w:rPr>
          <w:rFonts w:ascii="Times New Roman" w:hint="eastAsia"/>
          <w:color w:val="000000"/>
          <w:sz w:val="21"/>
          <w:szCs w:val="21"/>
        </w:rPr>
        <w:t>假设：</w:t>
      </w:r>
    </w:p>
    <w:p w14:paraId="66BA69A4" w14:textId="10EA2F4F" w:rsidR="004664EE" w:rsidRPr="004664EE" w:rsidRDefault="004664EE" w:rsidP="004664EE">
      <w:pPr>
        <w:spacing w:line="360" w:lineRule="auto"/>
        <w:ind w:firstLineChars="200" w:firstLine="420"/>
        <w:rPr>
          <w:rFonts w:ascii="Times New Roman"/>
          <w:color w:val="000000"/>
          <w:sz w:val="21"/>
          <w:szCs w:val="21"/>
        </w:rPr>
      </w:pPr>
      <w:r>
        <w:rPr>
          <w:rFonts w:ascii="Times New Roman"/>
          <w:color w:val="000000"/>
          <w:sz w:val="21"/>
          <w:szCs w:val="21"/>
        </w:rPr>
        <w:tab/>
      </w:r>
      <w:r>
        <w:rPr>
          <w:rFonts w:ascii="Times New Roman" w:hint="eastAsia"/>
          <w:color w:val="000000"/>
          <w:sz w:val="21"/>
          <w:szCs w:val="21"/>
        </w:rPr>
        <w:t>①</w:t>
      </w:r>
      <w:r w:rsidRPr="004664EE">
        <w:rPr>
          <w:rFonts w:ascii="Times New Roman"/>
          <w:color w:val="000000"/>
          <w:sz w:val="21"/>
          <w:szCs w:val="21"/>
        </w:rPr>
        <w:t>假设在项目周期过程中，基金作为投资载体在中国大陆范围内不会遇到严重阻碍销售，查</w:t>
      </w:r>
      <w:r>
        <w:rPr>
          <w:rFonts w:ascii="Times New Roman"/>
          <w:color w:val="000000"/>
          <w:sz w:val="21"/>
          <w:szCs w:val="21"/>
        </w:rPr>
        <w:tab/>
        <w:t xml:space="preserve">  </w:t>
      </w:r>
      <w:r>
        <w:rPr>
          <w:rFonts w:ascii="Times New Roman"/>
          <w:color w:val="000000"/>
          <w:sz w:val="21"/>
          <w:szCs w:val="21"/>
        </w:rPr>
        <w:tab/>
      </w:r>
      <w:r w:rsidRPr="004664EE">
        <w:rPr>
          <w:rFonts w:ascii="Times New Roman"/>
          <w:color w:val="000000"/>
          <w:sz w:val="21"/>
          <w:szCs w:val="21"/>
        </w:rPr>
        <w:t>看，购买，利益分享的重大政策，技术，金融风险。</w:t>
      </w:r>
    </w:p>
    <w:p w14:paraId="1873A66D" w14:textId="6AA69C5C" w:rsidR="004664EE" w:rsidRPr="004664EE" w:rsidRDefault="004664EE" w:rsidP="004664EE">
      <w:pPr>
        <w:spacing w:line="360" w:lineRule="auto"/>
        <w:ind w:firstLineChars="200" w:firstLine="420"/>
        <w:rPr>
          <w:rFonts w:ascii="Times New Roman"/>
          <w:color w:val="000000"/>
          <w:sz w:val="21"/>
          <w:szCs w:val="21"/>
        </w:rPr>
      </w:pPr>
      <w:r>
        <w:rPr>
          <w:rFonts w:ascii="Times New Roman"/>
          <w:color w:val="000000"/>
          <w:sz w:val="21"/>
          <w:szCs w:val="21"/>
        </w:rPr>
        <w:tab/>
      </w:r>
      <w:r>
        <w:rPr>
          <w:rFonts w:ascii="Times New Roman" w:hint="eastAsia"/>
          <w:color w:val="000000"/>
          <w:sz w:val="21"/>
          <w:szCs w:val="21"/>
        </w:rPr>
        <w:t>②</w:t>
      </w:r>
      <w:r w:rsidRPr="004664EE">
        <w:rPr>
          <w:rFonts w:ascii="Times New Roman"/>
          <w:color w:val="000000"/>
          <w:sz w:val="21"/>
          <w:szCs w:val="21"/>
        </w:rPr>
        <w:t>假设在项目周期过程中，基金作为中国大陆公民主要投资方式之一的地位不会发生重大变</w:t>
      </w:r>
      <w:r>
        <w:rPr>
          <w:rFonts w:ascii="Times New Roman"/>
          <w:color w:val="000000"/>
          <w:sz w:val="21"/>
          <w:szCs w:val="21"/>
        </w:rPr>
        <w:tab/>
      </w:r>
      <w:r w:rsidRPr="004664EE">
        <w:rPr>
          <w:rFonts w:ascii="Times New Roman"/>
          <w:color w:val="000000"/>
          <w:sz w:val="21"/>
          <w:szCs w:val="21"/>
        </w:rPr>
        <w:t>化。</w:t>
      </w:r>
    </w:p>
    <w:p w14:paraId="280021D2" w14:textId="77777777" w:rsidR="004664EE" w:rsidRDefault="004664EE" w:rsidP="004664EE">
      <w:pPr>
        <w:spacing w:line="360" w:lineRule="auto"/>
        <w:ind w:firstLineChars="200" w:firstLine="420"/>
        <w:rPr>
          <w:rFonts w:ascii="Times New Roman"/>
          <w:color w:val="000000"/>
          <w:sz w:val="21"/>
          <w:szCs w:val="21"/>
        </w:rPr>
      </w:pPr>
      <w:r>
        <w:rPr>
          <w:rFonts w:ascii="Times New Roman"/>
          <w:color w:val="000000"/>
          <w:sz w:val="21"/>
          <w:szCs w:val="21"/>
        </w:rPr>
        <w:tab/>
      </w:r>
      <w:r>
        <w:rPr>
          <w:rFonts w:ascii="Times New Roman" w:hint="eastAsia"/>
          <w:color w:val="000000"/>
          <w:sz w:val="21"/>
          <w:szCs w:val="21"/>
        </w:rPr>
        <w:t>③</w:t>
      </w:r>
      <w:r w:rsidRPr="004664EE">
        <w:rPr>
          <w:rFonts w:ascii="Times New Roman"/>
          <w:color w:val="000000"/>
          <w:sz w:val="21"/>
          <w:szCs w:val="21"/>
        </w:rPr>
        <w:t>假设在项目周期过程中，项目组所使用的</w:t>
      </w:r>
      <w:r w:rsidRPr="004664EE">
        <w:rPr>
          <w:rFonts w:ascii="Times New Roman"/>
          <w:color w:val="000000"/>
          <w:sz w:val="21"/>
          <w:szCs w:val="21"/>
        </w:rPr>
        <w:t xml:space="preserve">IDE, </w:t>
      </w:r>
      <w:r w:rsidRPr="004664EE">
        <w:rPr>
          <w:rFonts w:ascii="Times New Roman"/>
          <w:color w:val="000000"/>
          <w:sz w:val="21"/>
          <w:szCs w:val="21"/>
        </w:rPr>
        <w:t>软件框架</w:t>
      </w:r>
      <w:r w:rsidRPr="004664EE">
        <w:rPr>
          <w:rFonts w:ascii="Times New Roman"/>
          <w:color w:val="000000"/>
          <w:sz w:val="21"/>
          <w:szCs w:val="21"/>
        </w:rPr>
        <w:t xml:space="preserve">, </w:t>
      </w:r>
      <w:r w:rsidRPr="004664EE">
        <w:rPr>
          <w:rFonts w:ascii="Times New Roman"/>
          <w:color w:val="000000"/>
          <w:sz w:val="21"/>
          <w:szCs w:val="21"/>
        </w:rPr>
        <w:t>技术方案不会发生重大变化，项目</w:t>
      </w:r>
      <w:r>
        <w:rPr>
          <w:rFonts w:ascii="Times New Roman"/>
          <w:color w:val="000000"/>
          <w:sz w:val="21"/>
          <w:szCs w:val="21"/>
        </w:rPr>
        <w:tab/>
      </w:r>
      <w:r w:rsidRPr="004664EE">
        <w:rPr>
          <w:rFonts w:ascii="Times New Roman"/>
          <w:color w:val="000000"/>
          <w:sz w:val="21"/>
          <w:szCs w:val="21"/>
        </w:rPr>
        <w:t>组所使用的工具，技术架构支持不会显著减少。</w:t>
      </w:r>
    </w:p>
    <w:p w14:paraId="02B4C5FB" w14:textId="3F4A0242" w:rsidR="004664EE" w:rsidRDefault="004664EE" w:rsidP="004664EE">
      <w:pPr>
        <w:spacing w:line="360" w:lineRule="auto"/>
        <w:rPr>
          <w:rFonts w:ascii="Times New Roman"/>
          <w:color w:val="000000"/>
          <w:sz w:val="21"/>
          <w:szCs w:val="21"/>
        </w:rPr>
      </w:pPr>
      <w:r>
        <w:rPr>
          <w:rFonts w:ascii="Times New Roman" w:hint="eastAsia"/>
          <w:color w:val="000000"/>
          <w:sz w:val="21"/>
          <w:szCs w:val="21"/>
        </w:rPr>
        <w:t>约束：</w:t>
      </w:r>
    </w:p>
    <w:tbl>
      <w:tblPr>
        <w:tblStyle w:val="af"/>
        <w:tblW w:w="0" w:type="auto"/>
        <w:jc w:val="center"/>
        <w:tblLayout w:type="fixed"/>
        <w:tblCellMar>
          <w:top w:w="120" w:type="dxa"/>
          <w:left w:w="60" w:type="dxa"/>
          <w:bottom w:w="120" w:type="dxa"/>
          <w:right w:w="60" w:type="dxa"/>
        </w:tblCellMar>
        <w:tblLook w:val="04A0" w:firstRow="1" w:lastRow="0" w:firstColumn="1" w:lastColumn="0" w:noHBand="0" w:noVBand="1"/>
      </w:tblPr>
      <w:tblGrid>
        <w:gridCol w:w="1965"/>
        <w:gridCol w:w="6660"/>
      </w:tblGrid>
      <w:tr w:rsidR="004664EE" w:rsidRPr="004664EE" w14:paraId="5D61679F" w14:textId="77777777" w:rsidTr="004664EE">
        <w:trPr>
          <w:trHeight w:val="480"/>
          <w:jc w:val="center"/>
        </w:trPr>
        <w:tc>
          <w:tcPr>
            <w:tcW w:w="1965" w:type="dxa"/>
            <w:tcBorders>
              <w:top w:val="single" w:sz="8" w:space="0" w:color="000000"/>
              <w:left w:val="single" w:sz="8" w:space="0" w:color="000000"/>
              <w:bottom w:val="single" w:sz="8" w:space="0" w:color="000000"/>
              <w:right w:val="single" w:sz="8" w:space="0" w:color="000000"/>
            </w:tcBorders>
          </w:tcPr>
          <w:p w14:paraId="24042AC2" w14:textId="77777777"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t>预算</w:t>
            </w:r>
          </w:p>
        </w:tc>
        <w:tc>
          <w:tcPr>
            <w:tcW w:w="6660" w:type="dxa"/>
            <w:tcBorders>
              <w:top w:val="single" w:sz="8" w:space="0" w:color="000000"/>
              <w:left w:val="single" w:sz="8" w:space="0" w:color="000000"/>
              <w:bottom w:val="single" w:sz="8" w:space="0" w:color="000000"/>
              <w:right w:val="single" w:sz="8" w:space="0" w:color="000000"/>
            </w:tcBorders>
          </w:tcPr>
          <w:p w14:paraId="4EE90B40" w14:textId="77777777"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t>项目预算在除去人工费用，办公场地，办公设备，软件和技术购买之外不超过人民币</w:t>
            </w:r>
            <w:r w:rsidRPr="004664EE">
              <w:rPr>
                <w:rFonts w:ascii="Times New Roman"/>
                <w:color w:val="000000"/>
                <w:sz w:val="21"/>
                <w:szCs w:val="21"/>
              </w:rPr>
              <w:t>500</w:t>
            </w:r>
            <w:r w:rsidRPr="004664EE">
              <w:rPr>
                <w:rFonts w:ascii="Times New Roman"/>
                <w:color w:val="000000"/>
                <w:sz w:val="21"/>
                <w:szCs w:val="21"/>
              </w:rPr>
              <w:t>元。</w:t>
            </w:r>
          </w:p>
        </w:tc>
      </w:tr>
      <w:tr w:rsidR="004664EE" w:rsidRPr="004664EE" w14:paraId="4AEBFD23" w14:textId="77777777" w:rsidTr="004664EE">
        <w:trPr>
          <w:trHeight w:val="480"/>
          <w:jc w:val="center"/>
        </w:trPr>
        <w:tc>
          <w:tcPr>
            <w:tcW w:w="1965" w:type="dxa"/>
            <w:tcBorders>
              <w:top w:val="single" w:sz="8" w:space="0" w:color="000000"/>
              <w:left w:val="single" w:sz="8" w:space="0" w:color="000000"/>
              <w:bottom w:val="single" w:sz="8" w:space="0" w:color="000000"/>
              <w:right w:val="single" w:sz="8" w:space="0" w:color="000000"/>
            </w:tcBorders>
          </w:tcPr>
          <w:p w14:paraId="7CD122A3" w14:textId="77777777"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t>人员</w:t>
            </w:r>
          </w:p>
        </w:tc>
        <w:tc>
          <w:tcPr>
            <w:tcW w:w="6660" w:type="dxa"/>
            <w:tcBorders>
              <w:top w:val="single" w:sz="8" w:space="0" w:color="000000"/>
              <w:left w:val="single" w:sz="8" w:space="0" w:color="000000"/>
              <w:bottom w:val="single" w:sz="8" w:space="0" w:color="000000"/>
              <w:right w:val="single" w:sz="8" w:space="0" w:color="000000"/>
            </w:tcBorders>
          </w:tcPr>
          <w:p w14:paraId="7E2ACC49" w14:textId="77777777"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t>项目组成员为</w:t>
            </w:r>
            <w:r w:rsidRPr="004664EE">
              <w:rPr>
                <w:rFonts w:ascii="Times New Roman"/>
                <w:color w:val="000000"/>
                <w:sz w:val="21"/>
                <w:szCs w:val="21"/>
              </w:rPr>
              <w:t>4</w:t>
            </w:r>
            <w:r w:rsidRPr="004664EE">
              <w:rPr>
                <w:rFonts w:ascii="Times New Roman"/>
                <w:color w:val="000000"/>
                <w:sz w:val="21"/>
                <w:szCs w:val="21"/>
              </w:rPr>
              <w:t>人。</w:t>
            </w:r>
          </w:p>
        </w:tc>
      </w:tr>
      <w:tr w:rsidR="004664EE" w:rsidRPr="004664EE" w14:paraId="1F7A42EE" w14:textId="77777777" w:rsidTr="004664EE">
        <w:trPr>
          <w:trHeight w:val="480"/>
          <w:jc w:val="center"/>
        </w:trPr>
        <w:tc>
          <w:tcPr>
            <w:tcW w:w="1965" w:type="dxa"/>
            <w:tcBorders>
              <w:top w:val="single" w:sz="8" w:space="0" w:color="000000"/>
              <w:left w:val="single" w:sz="8" w:space="0" w:color="000000"/>
              <w:bottom w:val="single" w:sz="8" w:space="0" w:color="000000"/>
              <w:right w:val="single" w:sz="8" w:space="0" w:color="000000"/>
            </w:tcBorders>
          </w:tcPr>
          <w:p w14:paraId="5A5B01DA" w14:textId="77777777"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t>设备</w:t>
            </w:r>
          </w:p>
        </w:tc>
        <w:tc>
          <w:tcPr>
            <w:tcW w:w="6660" w:type="dxa"/>
            <w:tcBorders>
              <w:top w:val="single" w:sz="8" w:space="0" w:color="000000"/>
              <w:left w:val="single" w:sz="8" w:space="0" w:color="000000"/>
              <w:bottom w:val="single" w:sz="8" w:space="0" w:color="000000"/>
              <w:right w:val="single" w:sz="8" w:space="0" w:color="000000"/>
            </w:tcBorders>
          </w:tcPr>
          <w:p w14:paraId="7062F5BD" w14:textId="237EA8AD"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t>项目组设备主要为笔记本电脑，手机和可租投影设备。笔记本系统包括</w:t>
            </w:r>
            <w:r w:rsidRPr="004664EE">
              <w:rPr>
                <w:rFonts w:ascii="Times New Roman"/>
                <w:color w:val="000000"/>
                <w:sz w:val="21"/>
                <w:szCs w:val="21"/>
              </w:rPr>
              <w:t>Windows</w:t>
            </w:r>
            <w:r w:rsidRPr="004664EE">
              <w:rPr>
                <w:rFonts w:ascii="Times New Roman"/>
                <w:color w:val="000000"/>
                <w:sz w:val="21"/>
                <w:szCs w:val="21"/>
              </w:rPr>
              <w:t>，</w:t>
            </w:r>
            <w:r w:rsidRPr="004664EE">
              <w:rPr>
                <w:rFonts w:ascii="Times New Roman"/>
                <w:color w:val="000000"/>
                <w:sz w:val="21"/>
                <w:szCs w:val="21"/>
              </w:rPr>
              <w:t>Mac OS.</w:t>
            </w:r>
          </w:p>
        </w:tc>
      </w:tr>
      <w:tr w:rsidR="004664EE" w:rsidRPr="004664EE" w14:paraId="70CE68D3" w14:textId="77777777" w:rsidTr="004664EE">
        <w:trPr>
          <w:trHeight w:val="990"/>
          <w:jc w:val="center"/>
        </w:trPr>
        <w:tc>
          <w:tcPr>
            <w:tcW w:w="1965" w:type="dxa"/>
            <w:tcBorders>
              <w:top w:val="single" w:sz="8" w:space="0" w:color="000000"/>
              <w:left w:val="single" w:sz="8" w:space="0" w:color="000000"/>
              <w:bottom w:val="single" w:sz="8" w:space="0" w:color="000000"/>
              <w:right w:val="single" w:sz="8" w:space="0" w:color="000000"/>
            </w:tcBorders>
          </w:tcPr>
          <w:p w14:paraId="30667443" w14:textId="77777777"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lastRenderedPageBreak/>
              <w:t>时间表</w:t>
            </w:r>
          </w:p>
        </w:tc>
        <w:tc>
          <w:tcPr>
            <w:tcW w:w="6660" w:type="dxa"/>
            <w:tcBorders>
              <w:top w:val="single" w:sz="8" w:space="0" w:color="000000"/>
              <w:left w:val="single" w:sz="8" w:space="0" w:color="000000"/>
              <w:bottom w:val="single" w:sz="8" w:space="0" w:color="000000"/>
              <w:right w:val="single" w:sz="8" w:space="0" w:color="000000"/>
            </w:tcBorders>
          </w:tcPr>
          <w:p w14:paraId="0A5A2FD9" w14:textId="77777777"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t>项目开始日期为</w:t>
            </w:r>
            <w:r w:rsidRPr="004664EE">
              <w:rPr>
                <w:rFonts w:ascii="Times New Roman"/>
                <w:color w:val="000000"/>
                <w:sz w:val="21"/>
                <w:szCs w:val="21"/>
              </w:rPr>
              <w:t>2021-7-12</w:t>
            </w:r>
            <w:r w:rsidRPr="004664EE">
              <w:rPr>
                <w:rFonts w:ascii="Times New Roman"/>
                <w:color w:val="000000"/>
                <w:sz w:val="21"/>
                <w:szCs w:val="21"/>
              </w:rPr>
              <w:t>，截止日期为</w:t>
            </w:r>
            <w:r w:rsidRPr="004664EE">
              <w:rPr>
                <w:rFonts w:ascii="Times New Roman"/>
                <w:color w:val="000000"/>
                <w:sz w:val="21"/>
                <w:szCs w:val="21"/>
              </w:rPr>
              <w:t>2021-9-14</w:t>
            </w:r>
            <w:r w:rsidRPr="004664EE">
              <w:rPr>
                <w:rFonts w:ascii="Times New Roman"/>
                <w:color w:val="000000"/>
                <w:sz w:val="21"/>
                <w:szCs w:val="21"/>
              </w:rPr>
              <w:t>。</w:t>
            </w:r>
          </w:p>
          <w:p w14:paraId="6586F2F9" w14:textId="4B154739" w:rsidR="004664EE" w:rsidRPr="004664EE" w:rsidRDefault="004664EE" w:rsidP="003B0E65">
            <w:pPr>
              <w:spacing w:after="120"/>
              <w:rPr>
                <w:rFonts w:ascii="Times New Roman"/>
                <w:color w:val="000000"/>
                <w:sz w:val="21"/>
                <w:szCs w:val="21"/>
              </w:rPr>
            </w:pPr>
            <w:r w:rsidRPr="004664EE">
              <w:rPr>
                <w:rFonts w:ascii="Times New Roman"/>
                <w:color w:val="000000"/>
                <w:sz w:val="21"/>
                <w:szCs w:val="21"/>
              </w:rPr>
              <w:t>每一次迭代初定时间如下：</w:t>
            </w:r>
          </w:p>
          <w:p w14:paraId="052422FC" w14:textId="77777777" w:rsidR="004664EE" w:rsidRPr="004664EE" w:rsidRDefault="004664EE" w:rsidP="004664EE">
            <w:pPr>
              <w:numPr>
                <w:ilvl w:val="0"/>
                <w:numId w:val="39"/>
              </w:numPr>
              <w:spacing w:after="120" w:line="240" w:lineRule="auto"/>
              <w:ind w:left="336" w:hangingChars="160" w:hanging="336"/>
              <w:jc w:val="both"/>
              <w:rPr>
                <w:rFonts w:ascii="Times New Roman"/>
                <w:color w:val="000000"/>
                <w:sz w:val="21"/>
                <w:szCs w:val="21"/>
              </w:rPr>
            </w:pPr>
            <w:r w:rsidRPr="004664EE">
              <w:rPr>
                <w:rFonts w:ascii="Times New Roman"/>
                <w:color w:val="000000"/>
                <w:sz w:val="21"/>
                <w:szCs w:val="21"/>
              </w:rPr>
              <w:t>第一次迭代：</w:t>
            </w:r>
            <w:r w:rsidRPr="004664EE">
              <w:rPr>
                <w:rFonts w:ascii="Times New Roman"/>
                <w:color w:val="000000"/>
                <w:sz w:val="21"/>
                <w:szCs w:val="21"/>
              </w:rPr>
              <w:t xml:space="preserve">2021-7-12 </w:t>
            </w:r>
            <w:r w:rsidRPr="004664EE">
              <w:rPr>
                <w:rFonts w:ascii="Times New Roman"/>
                <w:color w:val="000000"/>
                <w:sz w:val="21"/>
                <w:szCs w:val="21"/>
              </w:rPr>
              <w:t>至</w:t>
            </w:r>
            <w:r w:rsidRPr="004664EE">
              <w:rPr>
                <w:rFonts w:ascii="Times New Roman"/>
                <w:color w:val="000000"/>
                <w:sz w:val="21"/>
                <w:szCs w:val="21"/>
              </w:rPr>
              <w:t xml:space="preserve"> 2021-7-23</w:t>
            </w:r>
          </w:p>
          <w:p w14:paraId="565EDFEF" w14:textId="77777777" w:rsidR="004664EE" w:rsidRPr="004664EE" w:rsidRDefault="004664EE" w:rsidP="004664EE">
            <w:pPr>
              <w:numPr>
                <w:ilvl w:val="0"/>
                <w:numId w:val="39"/>
              </w:numPr>
              <w:spacing w:after="120" w:line="240" w:lineRule="auto"/>
              <w:ind w:left="336" w:hangingChars="160" w:hanging="336"/>
              <w:jc w:val="both"/>
              <w:rPr>
                <w:rFonts w:ascii="Times New Roman"/>
                <w:color w:val="000000"/>
                <w:sz w:val="21"/>
                <w:szCs w:val="21"/>
              </w:rPr>
            </w:pPr>
            <w:r w:rsidRPr="004664EE">
              <w:rPr>
                <w:rFonts w:ascii="Times New Roman"/>
                <w:color w:val="000000"/>
                <w:sz w:val="21"/>
                <w:szCs w:val="21"/>
              </w:rPr>
              <w:t>第二次迭代：</w:t>
            </w:r>
            <w:r w:rsidRPr="004664EE">
              <w:rPr>
                <w:rFonts w:ascii="Times New Roman"/>
                <w:color w:val="000000"/>
                <w:sz w:val="21"/>
                <w:szCs w:val="21"/>
              </w:rPr>
              <w:t xml:space="preserve">2021-7-24 </w:t>
            </w:r>
            <w:r w:rsidRPr="004664EE">
              <w:rPr>
                <w:rFonts w:ascii="Times New Roman"/>
                <w:color w:val="000000"/>
                <w:sz w:val="21"/>
                <w:szCs w:val="21"/>
              </w:rPr>
              <w:t>至</w:t>
            </w:r>
            <w:r w:rsidRPr="004664EE">
              <w:rPr>
                <w:rFonts w:ascii="Times New Roman"/>
                <w:color w:val="000000"/>
                <w:sz w:val="21"/>
                <w:szCs w:val="21"/>
              </w:rPr>
              <w:t xml:space="preserve"> 2021-8-07</w:t>
            </w:r>
          </w:p>
          <w:p w14:paraId="10C1AB1E" w14:textId="77777777" w:rsidR="004664EE" w:rsidRPr="004664EE" w:rsidRDefault="004664EE" w:rsidP="004664EE">
            <w:pPr>
              <w:numPr>
                <w:ilvl w:val="0"/>
                <w:numId w:val="39"/>
              </w:numPr>
              <w:spacing w:after="120" w:line="240" w:lineRule="auto"/>
              <w:ind w:left="336" w:hangingChars="160" w:hanging="336"/>
              <w:jc w:val="both"/>
              <w:rPr>
                <w:rFonts w:ascii="Times New Roman"/>
                <w:color w:val="000000"/>
                <w:sz w:val="21"/>
                <w:szCs w:val="21"/>
              </w:rPr>
            </w:pPr>
            <w:r w:rsidRPr="004664EE">
              <w:rPr>
                <w:rFonts w:ascii="Times New Roman"/>
                <w:color w:val="000000"/>
                <w:sz w:val="21"/>
                <w:szCs w:val="21"/>
              </w:rPr>
              <w:t>第三次迭代：</w:t>
            </w:r>
            <w:r w:rsidRPr="004664EE">
              <w:rPr>
                <w:rFonts w:ascii="Times New Roman"/>
                <w:color w:val="000000"/>
                <w:sz w:val="21"/>
                <w:szCs w:val="21"/>
              </w:rPr>
              <w:t xml:space="preserve">2021-8-08 </w:t>
            </w:r>
            <w:r w:rsidRPr="004664EE">
              <w:rPr>
                <w:rFonts w:ascii="Times New Roman"/>
                <w:color w:val="000000"/>
                <w:sz w:val="21"/>
                <w:szCs w:val="21"/>
              </w:rPr>
              <w:t>至</w:t>
            </w:r>
            <w:r w:rsidRPr="004664EE">
              <w:rPr>
                <w:rFonts w:ascii="Times New Roman"/>
                <w:color w:val="000000"/>
                <w:sz w:val="21"/>
                <w:szCs w:val="21"/>
              </w:rPr>
              <w:t xml:space="preserve"> 2021-9-14</w:t>
            </w:r>
          </w:p>
        </w:tc>
      </w:tr>
    </w:tbl>
    <w:p w14:paraId="2C5F7FE6" w14:textId="77777777" w:rsidR="004664EE" w:rsidRPr="004664EE" w:rsidRDefault="004664EE" w:rsidP="004664EE"/>
    <w:p w14:paraId="376D015B" w14:textId="2521A157" w:rsidR="00984FAB" w:rsidRDefault="004664EE" w:rsidP="004664EE">
      <w:pPr>
        <w:pStyle w:val="2"/>
        <w:spacing w:line="360" w:lineRule="auto"/>
      </w:pPr>
      <w:bookmarkStart w:id="8" w:name="_Toc76678174"/>
      <w:r>
        <w:rPr>
          <w:rFonts w:hint="eastAsia"/>
        </w:rPr>
        <w:t>项目的可交付成</w:t>
      </w:r>
      <w:r>
        <w:t>果</w:t>
      </w:r>
      <w:bookmarkEnd w:id="8"/>
    </w:p>
    <w:tbl>
      <w:tblPr>
        <w:tblStyle w:val="af"/>
        <w:tblW w:w="0" w:type="auto"/>
        <w:jc w:val="center"/>
        <w:tblLayout w:type="fixed"/>
        <w:tblCellMar>
          <w:top w:w="120" w:type="dxa"/>
          <w:left w:w="60" w:type="dxa"/>
          <w:bottom w:w="120" w:type="dxa"/>
          <w:right w:w="60" w:type="dxa"/>
        </w:tblCellMar>
        <w:tblLook w:val="04A0" w:firstRow="1" w:lastRow="0" w:firstColumn="1" w:lastColumn="0" w:noHBand="0" w:noVBand="1"/>
      </w:tblPr>
      <w:tblGrid>
        <w:gridCol w:w="1530"/>
        <w:gridCol w:w="7080"/>
      </w:tblGrid>
      <w:tr w:rsidR="004664EE" w14:paraId="605347A1"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5FD30844"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交付类型</w:t>
            </w:r>
          </w:p>
        </w:tc>
        <w:tc>
          <w:tcPr>
            <w:tcW w:w="7080" w:type="dxa"/>
            <w:tcBorders>
              <w:top w:val="single" w:sz="8" w:space="0" w:color="000000"/>
              <w:left w:val="single" w:sz="8" w:space="0" w:color="000000"/>
              <w:bottom w:val="single" w:sz="8" w:space="0" w:color="000000"/>
              <w:right w:val="single" w:sz="8" w:space="0" w:color="000000"/>
            </w:tcBorders>
          </w:tcPr>
          <w:p w14:paraId="3DF0F77D"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交付内容</w:t>
            </w:r>
          </w:p>
        </w:tc>
      </w:tr>
      <w:tr w:rsidR="004664EE" w14:paraId="77F7C5AE"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75EFE7CB"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数据</w:t>
            </w:r>
          </w:p>
        </w:tc>
        <w:tc>
          <w:tcPr>
            <w:tcW w:w="7080" w:type="dxa"/>
            <w:tcBorders>
              <w:top w:val="single" w:sz="8" w:space="0" w:color="000000"/>
              <w:left w:val="single" w:sz="8" w:space="0" w:color="000000"/>
              <w:bottom w:val="single" w:sz="8" w:space="0" w:color="000000"/>
              <w:right w:val="single" w:sz="8" w:space="0" w:color="000000"/>
            </w:tcBorders>
          </w:tcPr>
          <w:p w14:paraId="0F9C3DB3"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应用所涉及的基金的</w:t>
            </w:r>
            <w:r w:rsidRPr="0029758E">
              <w:rPr>
                <w:rFonts w:ascii="Times New Roman"/>
                <w:b/>
                <w:bCs/>
                <w:color w:val="000000"/>
                <w:sz w:val="21"/>
                <w:szCs w:val="21"/>
              </w:rPr>
              <w:t>历史数据</w:t>
            </w:r>
            <w:r w:rsidRPr="004664EE">
              <w:rPr>
                <w:rFonts w:ascii="Times New Roman"/>
                <w:color w:val="000000"/>
                <w:sz w:val="21"/>
                <w:szCs w:val="21"/>
              </w:rPr>
              <w:t>，应作为数据库的冷启动资源存在数据库中。</w:t>
            </w:r>
          </w:p>
        </w:tc>
      </w:tr>
      <w:tr w:rsidR="004664EE" w14:paraId="32B5ECF5"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77679340"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代码</w:t>
            </w:r>
          </w:p>
        </w:tc>
        <w:tc>
          <w:tcPr>
            <w:tcW w:w="7080" w:type="dxa"/>
            <w:tcBorders>
              <w:top w:val="single" w:sz="8" w:space="0" w:color="000000"/>
              <w:left w:val="single" w:sz="8" w:space="0" w:color="000000"/>
              <w:bottom w:val="single" w:sz="8" w:space="0" w:color="000000"/>
              <w:right w:val="single" w:sz="8" w:space="0" w:color="000000"/>
            </w:tcBorders>
          </w:tcPr>
          <w:p w14:paraId="5B8905F2"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应用的前端，后端，数据库等各个组件的代码。</w:t>
            </w:r>
          </w:p>
        </w:tc>
      </w:tr>
      <w:tr w:rsidR="004664EE" w14:paraId="7C2D2880"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085036E5"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代码</w:t>
            </w:r>
          </w:p>
        </w:tc>
        <w:tc>
          <w:tcPr>
            <w:tcW w:w="7080" w:type="dxa"/>
            <w:tcBorders>
              <w:top w:val="single" w:sz="8" w:space="0" w:color="000000"/>
              <w:left w:val="single" w:sz="8" w:space="0" w:color="000000"/>
              <w:bottom w:val="single" w:sz="8" w:space="0" w:color="000000"/>
              <w:right w:val="single" w:sz="8" w:space="0" w:color="000000"/>
            </w:tcBorders>
          </w:tcPr>
          <w:p w14:paraId="08569209"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应用所涉及的爬虫脚本。</w:t>
            </w:r>
          </w:p>
        </w:tc>
      </w:tr>
      <w:tr w:rsidR="004664EE" w14:paraId="3DEA0555"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6B77B068"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代码和数据</w:t>
            </w:r>
          </w:p>
        </w:tc>
        <w:tc>
          <w:tcPr>
            <w:tcW w:w="7080" w:type="dxa"/>
            <w:tcBorders>
              <w:top w:val="single" w:sz="8" w:space="0" w:color="000000"/>
              <w:left w:val="single" w:sz="8" w:space="0" w:color="000000"/>
              <w:bottom w:val="single" w:sz="8" w:space="0" w:color="000000"/>
              <w:right w:val="single" w:sz="8" w:space="0" w:color="000000"/>
            </w:tcBorders>
          </w:tcPr>
          <w:p w14:paraId="69B77400"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应用所使用的已经训练好的机器学习模型，其中的参数已经被充分训练调整。</w:t>
            </w:r>
          </w:p>
        </w:tc>
      </w:tr>
      <w:tr w:rsidR="004664EE" w14:paraId="70137D13"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55DB65D8"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代码</w:t>
            </w:r>
          </w:p>
        </w:tc>
        <w:tc>
          <w:tcPr>
            <w:tcW w:w="7080" w:type="dxa"/>
            <w:tcBorders>
              <w:top w:val="single" w:sz="8" w:space="0" w:color="000000"/>
              <w:left w:val="single" w:sz="8" w:space="0" w:color="000000"/>
              <w:bottom w:val="single" w:sz="8" w:space="0" w:color="000000"/>
              <w:right w:val="single" w:sz="8" w:space="0" w:color="000000"/>
            </w:tcBorders>
          </w:tcPr>
          <w:p w14:paraId="5CDEF2BF"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各个模块集成，编译，部署后的可执行代码</w:t>
            </w:r>
          </w:p>
        </w:tc>
      </w:tr>
      <w:tr w:rsidR="004664EE" w14:paraId="1EBC718F"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36B22D20"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文档</w:t>
            </w:r>
          </w:p>
        </w:tc>
        <w:tc>
          <w:tcPr>
            <w:tcW w:w="7080" w:type="dxa"/>
            <w:tcBorders>
              <w:top w:val="single" w:sz="8" w:space="0" w:color="000000"/>
              <w:left w:val="single" w:sz="8" w:space="0" w:color="000000"/>
              <w:bottom w:val="single" w:sz="8" w:space="0" w:color="000000"/>
              <w:right w:val="single" w:sz="8" w:space="0" w:color="000000"/>
            </w:tcBorders>
          </w:tcPr>
          <w:p w14:paraId="6C79FBC4"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项目总结报告和用户使用手册</w:t>
            </w:r>
          </w:p>
        </w:tc>
      </w:tr>
      <w:tr w:rsidR="004664EE" w14:paraId="659D7958" w14:textId="77777777" w:rsidTr="004664EE">
        <w:trPr>
          <w:trHeight w:val="195"/>
          <w:jc w:val="center"/>
        </w:trPr>
        <w:tc>
          <w:tcPr>
            <w:tcW w:w="1530" w:type="dxa"/>
            <w:tcBorders>
              <w:top w:val="single" w:sz="8" w:space="0" w:color="000000"/>
              <w:left w:val="single" w:sz="8" w:space="0" w:color="000000"/>
              <w:bottom w:val="single" w:sz="8" w:space="0" w:color="000000"/>
              <w:right w:val="single" w:sz="8" w:space="0" w:color="000000"/>
            </w:tcBorders>
          </w:tcPr>
          <w:p w14:paraId="3E5D4F65"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文档</w:t>
            </w:r>
          </w:p>
        </w:tc>
        <w:tc>
          <w:tcPr>
            <w:tcW w:w="7080" w:type="dxa"/>
            <w:tcBorders>
              <w:top w:val="single" w:sz="8" w:space="0" w:color="000000"/>
              <w:left w:val="single" w:sz="8" w:space="0" w:color="000000"/>
              <w:bottom w:val="single" w:sz="8" w:space="0" w:color="000000"/>
              <w:right w:val="single" w:sz="8" w:space="0" w:color="000000"/>
            </w:tcBorders>
          </w:tcPr>
          <w:p w14:paraId="1CBBA45E"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项目前景文档（</w:t>
            </w:r>
            <w:r w:rsidRPr="004664EE">
              <w:rPr>
                <w:rFonts w:ascii="Times New Roman"/>
                <w:color w:val="000000"/>
                <w:sz w:val="21"/>
                <w:szCs w:val="21"/>
              </w:rPr>
              <w:t>SRS</w:t>
            </w:r>
            <w:r w:rsidRPr="004664EE">
              <w:rPr>
                <w:rFonts w:ascii="Times New Roman"/>
                <w:color w:val="000000"/>
                <w:sz w:val="21"/>
                <w:szCs w:val="21"/>
              </w:rPr>
              <w:t>报告）</w:t>
            </w:r>
          </w:p>
        </w:tc>
      </w:tr>
      <w:tr w:rsidR="004664EE" w14:paraId="3290FAC0"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654524F2"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文档</w:t>
            </w:r>
          </w:p>
        </w:tc>
        <w:tc>
          <w:tcPr>
            <w:tcW w:w="7080" w:type="dxa"/>
            <w:tcBorders>
              <w:top w:val="single" w:sz="8" w:space="0" w:color="000000"/>
              <w:left w:val="single" w:sz="8" w:space="0" w:color="000000"/>
              <w:bottom w:val="single" w:sz="8" w:space="0" w:color="000000"/>
              <w:right w:val="single" w:sz="8" w:space="0" w:color="000000"/>
            </w:tcBorders>
          </w:tcPr>
          <w:p w14:paraId="28A73B0C"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项目历次迭代撰写的计划和迭代报告</w:t>
            </w:r>
          </w:p>
        </w:tc>
      </w:tr>
      <w:tr w:rsidR="004664EE" w14:paraId="7C60E604"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7EF064D9"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文档</w:t>
            </w:r>
          </w:p>
        </w:tc>
        <w:tc>
          <w:tcPr>
            <w:tcW w:w="7080" w:type="dxa"/>
            <w:tcBorders>
              <w:top w:val="single" w:sz="8" w:space="0" w:color="000000"/>
              <w:left w:val="single" w:sz="8" w:space="0" w:color="000000"/>
              <w:bottom w:val="single" w:sz="8" w:space="0" w:color="000000"/>
              <w:right w:val="single" w:sz="8" w:space="0" w:color="000000"/>
            </w:tcBorders>
          </w:tcPr>
          <w:p w14:paraId="6759D583"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单元测试，集成测试和系统测试报告</w:t>
            </w:r>
          </w:p>
        </w:tc>
      </w:tr>
      <w:tr w:rsidR="004664EE" w14:paraId="6D1F5371"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2C652915"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文档</w:t>
            </w:r>
          </w:p>
        </w:tc>
        <w:tc>
          <w:tcPr>
            <w:tcW w:w="7080" w:type="dxa"/>
            <w:tcBorders>
              <w:top w:val="single" w:sz="8" w:space="0" w:color="000000"/>
              <w:left w:val="single" w:sz="8" w:space="0" w:color="000000"/>
              <w:bottom w:val="single" w:sz="8" w:space="0" w:color="000000"/>
              <w:right w:val="single" w:sz="8" w:space="0" w:color="000000"/>
            </w:tcBorders>
          </w:tcPr>
          <w:p w14:paraId="3FE5C765"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机器学习模型测试报告，爬虫脚本测试报告</w:t>
            </w:r>
          </w:p>
        </w:tc>
      </w:tr>
      <w:tr w:rsidR="004664EE" w14:paraId="492C915E"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65D10983"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文档</w:t>
            </w:r>
          </w:p>
        </w:tc>
        <w:tc>
          <w:tcPr>
            <w:tcW w:w="7080" w:type="dxa"/>
            <w:tcBorders>
              <w:top w:val="single" w:sz="8" w:space="0" w:color="000000"/>
              <w:left w:val="single" w:sz="8" w:space="0" w:color="000000"/>
              <w:bottom w:val="single" w:sz="8" w:space="0" w:color="000000"/>
              <w:right w:val="single" w:sz="8" w:space="0" w:color="000000"/>
            </w:tcBorders>
          </w:tcPr>
          <w:p w14:paraId="1F66E359"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项目架构文档，用例模型和</w:t>
            </w:r>
            <w:r w:rsidRPr="004664EE">
              <w:rPr>
                <w:rFonts w:ascii="Times New Roman"/>
                <w:color w:val="000000"/>
                <w:sz w:val="21"/>
                <w:szCs w:val="21"/>
              </w:rPr>
              <w:t>UML</w:t>
            </w:r>
            <w:r w:rsidRPr="004664EE">
              <w:rPr>
                <w:rFonts w:ascii="Times New Roman"/>
                <w:color w:val="000000"/>
                <w:sz w:val="21"/>
                <w:szCs w:val="21"/>
              </w:rPr>
              <w:t>模型</w:t>
            </w:r>
          </w:p>
        </w:tc>
      </w:tr>
      <w:tr w:rsidR="004664EE" w14:paraId="402BB474"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4DD19A4A"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文档</w:t>
            </w:r>
          </w:p>
        </w:tc>
        <w:tc>
          <w:tcPr>
            <w:tcW w:w="7080" w:type="dxa"/>
            <w:tcBorders>
              <w:top w:val="single" w:sz="8" w:space="0" w:color="000000"/>
              <w:left w:val="single" w:sz="8" w:space="0" w:color="000000"/>
              <w:bottom w:val="single" w:sz="8" w:space="0" w:color="000000"/>
              <w:right w:val="single" w:sz="8" w:space="0" w:color="000000"/>
            </w:tcBorders>
          </w:tcPr>
          <w:p w14:paraId="7D18EC3C"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软件项目计划和项目总结报告</w:t>
            </w:r>
          </w:p>
        </w:tc>
      </w:tr>
      <w:tr w:rsidR="004664EE" w14:paraId="088F187D" w14:textId="77777777" w:rsidTr="004664EE">
        <w:trPr>
          <w:trHeight w:val="480"/>
          <w:jc w:val="center"/>
        </w:trPr>
        <w:tc>
          <w:tcPr>
            <w:tcW w:w="1530" w:type="dxa"/>
            <w:tcBorders>
              <w:top w:val="single" w:sz="8" w:space="0" w:color="000000"/>
              <w:left w:val="single" w:sz="8" w:space="0" w:color="000000"/>
              <w:bottom w:val="single" w:sz="8" w:space="0" w:color="000000"/>
              <w:right w:val="single" w:sz="8" w:space="0" w:color="000000"/>
            </w:tcBorders>
          </w:tcPr>
          <w:p w14:paraId="67B6AD51"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lastRenderedPageBreak/>
              <w:t>文档</w:t>
            </w:r>
          </w:p>
        </w:tc>
        <w:tc>
          <w:tcPr>
            <w:tcW w:w="7080" w:type="dxa"/>
            <w:tcBorders>
              <w:top w:val="single" w:sz="8" w:space="0" w:color="000000"/>
              <w:left w:val="single" w:sz="8" w:space="0" w:color="000000"/>
              <w:bottom w:val="single" w:sz="8" w:space="0" w:color="000000"/>
              <w:right w:val="single" w:sz="8" w:space="0" w:color="000000"/>
            </w:tcBorders>
          </w:tcPr>
          <w:p w14:paraId="6623DAD5" w14:textId="77777777" w:rsidR="004664EE" w:rsidRPr="004664EE" w:rsidRDefault="004664EE" w:rsidP="004664EE">
            <w:pPr>
              <w:spacing w:after="120"/>
              <w:jc w:val="center"/>
              <w:rPr>
                <w:rFonts w:ascii="Times New Roman"/>
                <w:color w:val="000000"/>
                <w:sz w:val="21"/>
                <w:szCs w:val="21"/>
              </w:rPr>
            </w:pPr>
            <w:r w:rsidRPr="004664EE">
              <w:rPr>
                <w:rFonts w:ascii="Times New Roman"/>
                <w:color w:val="000000"/>
                <w:sz w:val="21"/>
                <w:szCs w:val="21"/>
              </w:rPr>
              <w:t>演示视频和项目报告幻灯片</w:t>
            </w:r>
          </w:p>
        </w:tc>
      </w:tr>
    </w:tbl>
    <w:p w14:paraId="16373AAF" w14:textId="77777777" w:rsidR="004664EE" w:rsidRPr="004664EE" w:rsidRDefault="004664EE" w:rsidP="004664EE"/>
    <w:p w14:paraId="54ADCC00" w14:textId="001164D8" w:rsidR="0029758E" w:rsidRDefault="00984FAB" w:rsidP="004664EE">
      <w:pPr>
        <w:pStyle w:val="1"/>
        <w:spacing w:line="360" w:lineRule="auto"/>
      </w:pPr>
      <w:bookmarkStart w:id="9" w:name="_Toc76678175"/>
      <w:r>
        <w:rPr>
          <w:rFonts w:hint="eastAsia"/>
        </w:rPr>
        <w:t>项目组织</w:t>
      </w:r>
      <w:bookmarkEnd w:id="9"/>
      <w:r w:rsidR="008C04A9">
        <w:t xml:space="preserve"> </w:t>
      </w:r>
    </w:p>
    <w:tbl>
      <w:tblPr>
        <w:tblStyle w:val="af"/>
        <w:tblW w:w="0" w:type="auto"/>
        <w:jc w:val="center"/>
        <w:tblLayout w:type="fixed"/>
        <w:tblCellMar>
          <w:top w:w="120" w:type="dxa"/>
          <w:left w:w="60" w:type="dxa"/>
          <w:bottom w:w="120" w:type="dxa"/>
          <w:right w:w="60" w:type="dxa"/>
        </w:tblCellMar>
        <w:tblLook w:val="04A0" w:firstRow="1" w:lastRow="0" w:firstColumn="1" w:lastColumn="0" w:noHBand="0" w:noVBand="1"/>
      </w:tblPr>
      <w:tblGrid>
        <w:gridCol w:w="1395"/>
        <w:gridCol w:w="7215"/>
      </w:tblGrid>
      <w:tr w:rsidR="0029758E" w14:paraId="4EC3457D" w14:textId="77777777" w:rsidTr="0029758E">
        <w:trPr>
          <w:trHeight w:val="480"/>
          <w:jc w:val="center"/>
        </w:trPr>
        <w:tc>
          <w:tcPr>
            <w:tcW w:w="1395" w:type="dxa"/>
            <w:tcBorders>
              <w:top w:val="single" w:sz="8" w:space="0" w:color="000000"/>
              <w:left w:val="single" w:sz="8" w:space="0" w:color="000000"/>
              <w:bottom w:val="single" w:sz="8" w:space="0" w:color="000000"/>
              <w:right w:val="single" w:sz="8" w:space="0" w:color="000000"/>
            </w:tcBorders>
          </w:tcPr>
          <w:p w14:paraId="2A78050D"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姓名</w:t>
            </w:r>
          </w:p>
        </w:tc>
        <w:tc>
          <w:tcPr>
            <w:tcW w:w="7215" w:type="dxa"/>
            <w:tcBorders>
              <w:top w:val="single" w:sz="8" w:space="0" w:color="000000"/>
              <w:left w:val="single" w:sz="8" w:space="0" w:color="000000"/>
              <w:bottom w:val="single" w:sz="8" w:space="0" w:color="000000"/>
              <w:right w:val="single" w:sz="8" w:space="0" w:color="000000"/>
            </w:tcBorders>
          </w:tcPr>
          <w:p w14:paraId="59669086"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角色</w:t>
            </w:r>
          </w:p>
        </w:tc>
      </w:tr>
      <w:tr w:rsidR="0029758E" w14:paraId="5F2D7F0E" w14:textId="77777777" w:rsidTr="0029758E">
        <w:trPr>
          <w:trHeight w:val="480"/>
          <w:jc w:val="center"/>
        </w:trPr>
        <w:tc>
          <w:tcPr>
            <w:tcW w:w="1395" w:type="dxa"/>
            <w:tcBorders>
              <w:top w:val="single" w:sz="8" w:space="0" w:color="000000"/>
              <w:left w:val="single" w:sz="8" w:space="0" w:color="000000"/>
              <w:bottom w:val="single" w:sz="8" w:space="0" w:color="000000"/>
              <w:right w:val="single" w:sz="8" w:space="0" w:color="000000"/>
            </w:tcBorders>
          </w:tcPr>
          <w:p w14:paraId="344D99F6"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李逸岩</w:t>
            </w:r>
          </w:p>
        </w:tc>
        <w:tc>
          <w:tcPr>
            <w:tcW w:w="7215" w:type="dxa"/>
            <w:tcBorders>
              <w:top w:val="single" w:sz="8" w:space="0" w:color="000000"/>
              <w:left w:val="single" w:sz="8" w:space="0" w:color="000000"/>
              <w:bottom w:val="single" w:sz="8" w:space="0" w:color="000000"/>
              <w:right w:val="single" w:sz="8" w:space="0" w:color="000000"/>
            </w:tcBorders>
          </w:tcPr>
          <w:p w14:paraId="20184C22" w14:textId="5CEA7604" w:rsidR="0029758E" w:rsidRPr="0029758E" w:rsidRDefault="0029758E" w:rsidP="0029758E">
            <w:pPr>
              <w:spacing w:after="120"/>
              <w:jc w:val="center"/>
              <w:rPr>
                <w:rFonts w:ascii="Times New Roman"/>
                <w:color w:val="000000"/>
                <w:sz w:val="21"/>
                <w:szCs w:val="21"/>
              </w:rPr>
            </w:pPr>
            <w:r w:rsidRPr="0029758E">
              <w:rPr>
                <w:rFonts w:ascii="Times New Roman"/>
                <w:b/>
                <w:bCs/>
                <w:color w:val="FF0000"/>
                <w:sz w:val="21"/>
                <w:szCs w:val="21"/>
              </w:rPr>
              <w:t>组长</w:t>
            </w:r>
            <w:r w:rsidRPr="0029758E">
              <w:rPr>
                <w:rFonts w:ascii="Times New Roman" w:hint="eastAsia"/>
                <w:color w:val="000000"/>
                <w:sz w:val="21"/>
                <w:szCs w:val="21"/>
              </w:rPr>
              <w:t>（</w:t>
            </w:r>
            <w:r w:rsidRPr="0029758E">
              <w:rPr>
                <w:rFonts w:ascii="Times New Roman"/>
                <w:color w:val="000000"/>
                <w:sz w:val="21"/>
                <w:szCs w:val="21"/>
              </w:rPr>
              <w:t>Product Owner</w:t>
            </w:r>
            <w:r w:rsidRPr="0029758E">
              <w:rPr>
                <w:rFonts w:ascii="Times New Roman" w:hint="eastAsia"/>
                <w:color w:val="000000"/>
                <w:sz w:val="21"/>
                <w:szCs w:val="21"/>
              </w:rPr>
              <w:t>）</w:t>
            </w:r>
            <w:r w:rsidRPr="0029758E">
              <w:rPr>
                <w:rFonts w:ascii="Times New Roman"/>
                <w:color w:val="000000"/>
                <w:sz w:val="21"/>
                <w:szCs w:val="21"/>
              </w:rPr>
              <w:t>，开发工程师</w:t>
            </w:r>
          </w:p>
        </w:tc>
      </w:tr>
      <w:tr w:rsidR="0029758E" w14:paraId="2D5301AD" w14:textId="77777777" w:rsidTr="0029758E">
        <w:trPr>
          <w:trHeight w:val="480"/>
          <w:jc w:val="center"/>
        </w:trPr>
        <w:tc>
          <w:tcPr>
            <w:tcW w:w="1395" w:type="dxa"/>
            <w:tcBorders>
              <w:top w:val="single" w:sz="8" w:space="0" w:color="000000"/>
              <w:left w:val="single" w:sz="8" w:space="0" w:color="000000"/>
              <w:bottom w:val="single" w:sz="8" w:space="0" w:color="000000"/>
              <w:right w:val="single" w:sz="8" w:space="0" w:color="000000"/>
            </w:tcBorders>
          </w:tcPr>
          <w:p w14:paraId="6F701998"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钱博闻</w:t>
            </w:r>
          </w:p>
        </w:tc>
        <w:tc>
          <w:tcPr>
            <w:tcW w:w="7215" w:type="dxa"/>
            <w:tcBorders>
              <w:top w:val="single" w:sz="8" w:space="0" w:color="000000"/>
              <w:left w:val="single" w:sz="8" w:space="0" w:color="000000"/>
              <w:bottom w:val="single" w:sz="8" w:space="0" w:color="000000"/>
              <w:right w:val="single" w:sz="8" w:space="0" w:color="000000"/>
            </w:tcBorders>
          </w:tcPr>
          <w:p w14:paraId="3A92D06F"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开发工程师，爬虫脚本工程师</w:t>
            </w:r>
          </w:p>
        </w:tc>
      </w:tr>
      <w:tr w:rsidR="0029758E" w14:paraId="4B2F6C08" w14:textId="77777777" w:rsidTr="0029758E">
        <w:trPr>
          <w:trHeight w:val="480"/>
          <w:jc w:val="center"/>
        </w:trPr>
        <w:tc>
          <w:tcPr>
            <w:tcW w:w="1395" w:type="dxa"/>
            <w:tcBorders>
              <w:top w:val="single" w:sz="8" w:space="0" w:color="000000"/>
              <w:left w:val="single" w:sz="8" w:space="0" w:color="000000"/>
              <w:bottom w:val="single" w:sz="8" w:space="0" w:color="000000"/>
              <w:right w:val="single" w:sz="8" w:space="0" w:color="000000"/>
            </w:tcBorders>
          </w:tcPr>
          <w:p w14:paraId="64740B09"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汪逊杰</w:t>
            </w:r>
          </w:p>
        </w:tc>
        <w:tc>
          <w:tcPr>
            <w:tcW w:w="7215" w:type="dxa"/>
            <w:tcBorders>
              <w:top w:val="single" w:sz="8" w:space="0" w:color="000000"/>
              <w:left w:val="single" w:sz="8" w:space="0" w:color="000000"/>
              <w:bottom w:val="single" w:sz="8" w:space="0" w:color="000000"/>
              <w:right w:val="single" w:sz="8" w:space="0" w:color="000000"/>
            </w:tcBorders>
          </w:tcPr>
          <w:p w14:paraId="52D83328"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开发工程师，机器学习模型工程师</w:t>
            </w:r>
          </w:p>
        </w:tc>
      </w:tr>
      <w:tr w:rsidR="0029758E" w14:paraId="0D4A42E0" w14:textId="77777777" w:rsidTr="0029758E">
        <w:trPr>
          <w:trHeight w:val="480"/>
          <w:jc w:val="center"/>
        </w:trPr>
        <w:tc>
          <w:tcPr>
            <w:tcW w:w="1395" w:type="dxa"/>
            <w:tcBorders>
              <w:top w:val="single" w:sz="8" w:space="0" w:color="000000"/>
              <w:left w:val="single" w:sz="8" w:space="0" w:color="000000"/>
              <w:bottom w:val="single" w:sz="8" w:space="0" w:color="000000"/>
              <w:right w:val="single" w:sz="8" w:space="0" w:color="000000"/>
            </w:tcBorders>
          </w:tcPr>
          <w:p w14:paraId="75505B53"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黄喆敏</w:t>
            </w:r>
          </w:p>
        </w:tc>
        <w:tc>
          <w:tcPr>
            <w:tcW w:w="7215" w:type="dxa"/>
            <w:tcBorders>
              <w:top w:val="single" w:sz="8" w:space="0" w:color="000000"/>
              <w:left w:val="single" w:sz="8" w:space="0" w:color="000000"/>
              <w:bottom w:val="single" w:sz="8" w:space="0" w:color="000000"/>
              <w:right w:val="single" w:sz="8" w:space="0" w:color="000000"/>
            </w:tcBorders>
          </w:tcPr>
          <w:p w14:paraId="26CC78FD" w14:textId="2E73089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开发工程师，金融工程师</w:t>
            </w:r>
          </w:p>
        </w:tc>
      </w:tr>
    </w:tbl>
    <w:p w14:paraId="4B471ECF" w14:textId="143BC97F" w:rsidR="00984FAB" w:rsidRDefault="00984FAB" w:rsidP="004664EE">
      <w:pPr>
        <w:pStyle w:val="InfoBlue"/>
        <w:spacing w:line="360" w:lineRule="auto"/>
      </w:pPr>
    </w:p>
    <w:p w14:paraId="0275C6C4" w14:textId="256F8FF4" w:rsidR="00984FAB" w:rsidRDefault="008C04A9" w:rsidP="004664EE">
      <w:pPr>
        <w:pStyle w:val="1"/>
        <w:spacing w:line="360" w:lineRule="auto"/>
      </w:pPr>
      <w:bookmarkStart w:id="10" w:name="_Toc76678176"/>
      <w:r>
        <w:rPr>
          <w:rFonts w:hint="eastAsia"/>
        </w:rPr>
        <w:t>项</w:t>
      </w:r>
      <w:r>
        <w:t>目计划</w:t>
      </w:r>
      <w:bookmarkEnd w:id="10"/>
    </w:p>
    <w:p w14:paraId="538E2736" w14:textId="7EE18AB3" w:rsidR="008C04A9" w:rsidRDefault="008C04A9" w:rsidP="004664EE">
      <w:pPr>
        <w:pStyle w:val="2"/>
        <w:spacing w:line="360" w:lineRule="auto"/>
      </w:pPr>
      <w:bookmarkStart w:id="11" w:name="_Toc76678177"/>
      <w:r>
        <w:rPr>
          <w:rFonts w:hint="eastAsia"/>
        </w:rPr>
        <w:t>风险分</w:t>
      </w:r>
      <w:r>
        <w:t>析</w:t>
      </w:r>
      <w:bookmarkEnd w:id="11"/>
    </w:p>
    <w:tbl>
      <w:tblPr>
        <w:tblStyle w:val="af"/>
        <w:tblW w:w="0" w:type="auto"/>
        <w:jc w:val="center"/>
        <w:tblLayout w:type="fixed"/>
        <w:tblCellMar>
          <w:top w:w="120" w:type="dxa"/>
          <w:left w:w="60" w:type="dxa"/>
          <w:bottom w:w="120" w:type="dxa"/>
          <w:right w:w="60" w:type="dxa"/>
        </w:tblCellMar>
        <w:tblLook w:val="04A0" w:firstRow="1" w:lastRow="0" w:firstColumn="1" w:lastColumn="0" w:noHBand="0" w:noVBand="1"/>
      </w:tblPr>
      <w:tblGrid>
        <w:gridCol w:w="825"/>
        <w:gridCol w:w="1710"/>
        <w:gridCol w:w="3240"/>
        <w:gridCol w:w="2820"/>
      </w:tblGrid>
      <w:tr w:rsidR="0029758E" w14:paraId="5C9A69A8" w14:textId="77777777" w:rsidTr="0029758E">
        <w:trPr>
          <w:trHeight w:val="480"/>
          <w:jc w:val="center"/>
        </w:trPr>
        <w:tc>
          <w:tcPr>
            <w:tcW w:w="825" w:type="dxa"/>
            <w:tcBorders>
              <w:top w:val="single" w:sz="8" w:space="0" w:color="000000"/>
              <w:left w:val="single" w:sz="8" w:space="0" w:color="000000"/>
              <w:bottom w:val="single" w:sz="8" w:space="0" w:color="000000"/>
              <w:right w:val="single" w:sz="8" w:space="0" w:color="000000"/>
            </w:tcBorders>
          </w:tcPr>
          <w:p w14:paraId="08A1324B" w14:textId="77777777" w:rsidR="0029758E" w:rsidRPr="0029758E" w:rsidRDefault="0029758E" w:rsidP="003B0E65">
            <w:pPr>
              <w:spacing w:after="120"/>
              <w:jc w:val="center"/>
              <w:rPr>
                <w:rFonts w:hAnsi="宋体"/>
                <w:b/>
                <w:bCs/>
                <w:color w:val="000000"/>
                <w:sz w:val="21"/>
                <w:szCs w:val="21"/>
              </w:rPr>
            </w:pPr>
            <w:r w:rsidRPr="0029758E">
              <w:rPr>
                <w:rFonts w:hAnsi="宋体"/>
                <w:b/>
                <w:bCs/>
                <w:color w:val="000000"/>
                <w:sz w:val="21"/>
                <w:szCs w:val="21"/>
              </w:rPr>
              <w:t>优先级</w:t>
            </w:r>
          </w:p>
        </w:tc>
        <w:tc>
          <w:tcPr>
            <w:tcW w:w="1710" w:type="dxa"/>
            <w:tcBorders>
              <w:top w:val="single" w:sz="8" w:space="0" w:color="000000"/>
              <w:left w:val="single" w:sz="8" w:space="0" w:color="000000"/>
              <w:bottom w:val="single" w:sz="8" w:space="0" w:color="000000"/>
              <w:right w:val="single" w:sz="8" w:space="0" w:color="000000"/>
            </w:tcBorders>
          </w:tcPr>
          <w:p w14:paraId="2B1326B6" w14:textId="77777777" w:rsidR="0029758E" w:rsidRPr="0029758E" w:rsidRDefault="0029758E" w:rsidP="003B0E65">
            <w:pPr>
              <w:spacing w:after="120"/>
              <w:jc w:val="center"/>
              <w:rPr>
                <w:rFonts w:hAnsi="宋体"/>
                <w:b/>
                <w:bCs/>
                <w:color w:val="000000"/>
                <w:sz w:val="21"/>
                <w:szCs w:val="21"/>
              </w:rPr>
            </w:pPr>
            <w:r w:rsidRPr="0029758E">
              <w:rPr>
                <w:rFonts w:hAnsi="宋体"/>
                <w:b/>
                <w:bCs/>
                <w:color w:val="000000"/>
                <w:sz w:val="21"/>
                <w:szCs w:val="21"/>
              </w:rPr>
              <w:t>风险名称</w:t>
            </w:r>
          </w:p>
        </w:tc>
        <w:tc>
          <w:tcPr>
            <w:tcW w:w="3240" w:type="dxa"/>
            <w:tcBorders>
              <w:top w:val="single" w:sz="8" w:space="0" w:color="000000"/>
              <w:left w:val="single" w:sz="8" w:space="0" w:color="000000"/>
              <w:bottom w:val="single" w:sz="8" w:space="0" w:color="000000"/>
              <w:right w:val="single" w:sz="8" w:space="0" w:color="000000"/>
            </w:tcBorders>
          </w:tcPr>
          <w:p w14:paraId="18C0E830" w14:textId="77777777" w:rsidR="0029758E" w:rsidRPr="0029758E" w:rsidRDefault="0029758E" w:rsidP="003B0E65">
            <w:pPr>
              <w:spacing w:after="120"/>
              <w:jc w:val="center"/>
              <w:rPr>
                <w:rFonts w:hAnsi="宋体"/>
                <w:b/>
                <w:bCs/>
                <w:color w:val="000000"/>
                <w:sz w:val="21"/>
                <w:szCs w:val="21"/>
              </w:rPr>
            </w:pPr>
            <w:r w:rsidRPr="0029758E">
              <w:rPr>
                <w:rFonts w:hAnsi="宋体"/>
                <w:b/>
                <w:bCs/>
                <w:color w:val="000000"/>
                <w:sz w:val="21"/>
                <w:szCs w:val="21"/>
              </w:rPr>
              <w:t>风险描述</w:t>
            </w:r>
          </w:p>
        </w:tc>
        <w:tc>
          <w:tcPr>
            <w:tcW w:w="2820" w:type="dxa"/>
            <w:tcBorders>
              <w:top w:val="single" w:sz="8" w:space="0" w:color="000000"/>
              <w:left w:val="single" w:sz="8" w:space="0" w:color="000000"/>
              <w:bottom w:val="single" w:sz="8" w:space="0" w:color="000000"/>
              <w:right w:val="single" w:sz="8" w:space="0" w:color="000000"/>
            </w:tcBorders>
          </w:tcPr>
          <w:p w14:paraId="3B984BA2" w14:textId="77777777" w:rsidR="0029758E" w:rsidRPr="0029758E" w:rsidRDefault="0029758E" w:rsidP="003B0E65">
            <w:pPr>
              <w:spacing w:after="120"/>
              <w:jc w:val="center"/>
              <w:rPr>
                <w:rFonts w:hAnsi="宋体"/>
                <w:b/>
                <w:bCs/>
                <w:color w:val="000000"/>
                <w:sz w:val="21"/>
                <w:szCs w:val="21"/>
              </w:rPr>
            </w:pPr>
            <w:r w:rsidRPr="0029758E">
              <w:rPr>
                <w:rFonts w:hAnsi="宋体"/>
                <w:b/>
                <w:bCs/>
                <w:color w:val="000000"/>
                <w:sz w:val="21"/>
                <w:szCs w:val="21"/>
              </w:rPr>
              <w:t>风险缓解措施</w:t>
            </w:r>
          </w:p>
        </w:tc>
      </w:tr>
      <w:tr w:rsidR="0029758E" w14:paraId="0EFB4A6E" w14:textId="77777777" w:rsidTr="0029758E">
        <w:trPr>
          <w:trHeight w:val="480"/>
          <w:jc w:val="center"/>
        </w:trPr>
        <w:tc>
          <w:tcPr>
            <w:tcW w:w="825" w:type="dxa"/>
            <w:tcBorders>
              <w:top w:val="single" w:sz="8" w:space="0" w:color="000000"/>
              <w:left w:val="single" w:sz="8" w:space="0" w:color="000000"/>
              <w:bottom w:val="single" w:sz="8" w:space="0" w:color="000000"/>
              <w:right w:val="single" w:sz="8" w:space="0" w:color="000000"/>
            </w:tcBorders>
          </w:tcPr>
          <w:p w14:paraId="2AD429C6"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1</w:t>
            </w:r>
          </w:p>
        </w:tc>
        <w:tc>
          <w:tcPr>
            <w:tcW w:w="1710" w:type="dxa"/>
            <w:tcBorders>
              <w:top w:val="single" w:sz="8" w:space="0" w:color="000000"/>
              <w:left w:val="single" w:sz="8" w:space="0" w:color="000000"/>
              <w:bottom w:val="single" w:sz="8" w:space="0" w:color="000000"/>
              <w:right w:val="single" w:sz="8" w:space="0" w:color="000000"/>
            </w:tcBorders>
          </w:tcPr>
          <w:p w14:paraId="28535F4E" w14:textId="77777777" w:rsidR="0029758E" w:rsidRPr="0029758E" w:rsidRDefault="0029758E" w:rsidP="00A65620">
            <w:pPr>
              <w:spacing w:after="120"/>
              <w:jc w:val="center"/>
              <w:rPr>
                <w:rFonts w:ascii="Times New Roman"/>
                <w:color w:val="000000"/>
                <w:sz w:val="21"/>
                <w:szCs w:val="21"/>
              </w:rPr>
            </w:pPr>
            <w:r w:rsidRPr="0029758E">
              <w:rPr>
                <w:rFonts w:ascii="Times New Roman"/>
                <w:color w:val="000000"/>
                <w:sz w:val="21"/>
                <w:szCs w:val="21"/>
              </w:rPr>
              <w:t>技术风险</w:t>
            </w:r>
          </w:p>
        </w:tc>
        <w:tc>
          <w:tcPr>
            <w:tcW w:w="3240" w:type="dxa"/>
            <w:tcBorders>
              <w:top w:val="single" w:sz="8" w:space="0" w:color="000000"/>
              <w:left w:val="single" w:sz="8" w:space="0" w:color="000000"/>
              <w:bottom w:val="single" w:sz="8" w:space="0" w:color="000000"/>
              <w:right w:val="single" w:sz="8" w:space="0" w:color="000000"/>
            </w:tcBorders>
          </w:tcPr>
          <w:p w14:paraId="217C0D07" w14:textId="3D8DAA09" w:rsidR="0029758E" w:rsidRPr="0029758E" w:rsidRDefault="0029758E" w:rsidP="00A65620">
            <w:pPr>
              <w:spacing w:after="120"/>
              <w:rPr>
                <w:rFonts w:ascii="Times New Roman"/>
                <w:color w:val="000000"/>
                <w:sz w:val="21"/>
                <w:szCs w:val="21"/>
              </w:rPr>
            </w:pPr>
            <w:r w:rsidRPr="0029758E">
              <w:rPr>
                <w:rFonts w:ascii="Times New Roman"/>
                <w:color w:val="000000"/>
                <w:sz w:val="21"/>
                <w:szCs w:val="21"/>
              </w:rPr>
              <w:t>需要用爬虫爬取基金数据，可能遇到网站的反爬限制</w:t>
            </w:r>
            <w:r w:rsidR="00D847ED">
              <w:rPr>
                <w:rFonts w:ascii="Times New Roman" w:hint="eastAsia"/>
                <w:color w:val="000000"/>
                <w:sz w:val="21"/>
                <w:szCs w:val="21"/>
              </w:rPr>
              <w:t>；没有实现过跨平台的</w:t>
            </w:r>
            <w:r w:rsidR="00D847ED">
              <w:rPr>
                <w:rFonts w:ascii="Times New Roman" w:hint="eastAsia"/>
                <w:color w:val="000000"/>
                <w:sz w:val="21"/>
                <w:szCs w:val="21"/>
              </w:rPr>
              <w:t>App</w:t>
            </w:r>
            <w:r w:rsidR="00D847ED">
              <w:rPr>
                <w:rFonts w:ascii="Times New Roman" w:hint="eastAsia"/>
                <w:color w:val="000000"/>
                <w:sz w:val="21"/>
                <w:szCs w:val="21"/>
              </w:rPr>
              <w:t>，对于技术栈了解不够</w:t>
            </w:r>
          </w:p>
        </w:tc>
        <w:tc>
          <w:tcPr>
            <w:tcW w:w="2820" w:type="dxa"/>
            <w:tcBorders>
              <w:top w:val="single" w:sz="8" w:space="0" w:color="000000"/>
              <w:left w:val="single" w:sz="8" w:space="0" w:color="000000"/>
              <w:bottom w:val="single" w:sz="8" w:space="0" w:color="000000"/>
              <w:right w:val="single" w:sz="8" w:space="0" w:color="000000"/>
            </w:tcBorders>
          </w:tcPr>
          <w:p w14:paraId="2F0C8948" w14:textId="14CD7A00" w:rsidR="0029758E" w:rsidRPr="0029758E" w:rsidRDefault="0029758E" w:rsidP="00A65620">
            <w:pPr>
              <w:spacing w:after="120"/>
              <w:rPr>
                <w:rFonts w:ascii="Times New Roman"/>
                <w:color w:val="000000"/>
                <w:sz w:val="21"/>
                <w:szCs w:val="21"/>
              </w:rPr>
            </w:pPr>
            <w:r w:rsidRPr="0029758E">
              <w:rPr>
                <w:rFonts w:ascii="Times New Roman"/>
                <w:color w:val="000000"/>
                <w:sz w:val="21"/>
                <w:szCs w:val="21"/>
              </w:rPr>
              <w:t>优先在第一次迭代中，解决该项目风险</w:t>
            </w:r>
            <w:r w:rsidR="001F218D">
              <w:rPr>
                <w:rFonts w:ascii="Times New Roman" w:hint="eastAsia"/>
                <w:color w:val="000000"/>
                <w:sz w:val="21"/>
                <w:szCs w:val="21"/>
              </w:rPr>
              <w:t>；寻找备份网站，防止反爬虫机制升级</w:t>
            </w:r>
            <w:r w:rsidR="00D847ED">
              <w:rPr>
                <w:rFonts w:ascii="Times New Roman" w:hint="eastAsia"/>
                <w:color w:val="000000"/>
                <w:sz w:val="21"/>
                <w:szCs w:val="21"/>
              </w:rPr>
              <w:t>；在第一次迭代中学习应用开发的技术栈</w:t>
            </w:r>
          </w:p>
        </w:tc>
      </w:tr>
      <w:tr w:rsidR="0029758E" w14:paraId="168ECB41" w14:textId="77777777" w:rsidTr="0029758E">
        <w:trPr>
          <w:trHeight w:val="480"/>
          <w:jc w:val="center"/>
        </w:trPr>
        <w:tc>
          <w:tcPr>
            <w:tcW w:w="825" w:type="dxa"/>
            <w:tcBorders>
              <w:top w:val="single" w:sz="8" w:space="0" w:color="000000"/>
              <w:left w:val="single" w:sz="8" w:space="0" w:color="000000"/>
              <w:bottom w:val="single" w:sz="8" w:space="0" w:color="000000"/>
              <w:right w:val="single" w:sz="8" w:space="0" w:color="000000"/>
            </w:tcBorders>
          </w:tcPr>
          <w:p w14:paraId="59630513"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2</w:t>
            </w:r>
          </w:p>
        </w:tc>
        <w:tc>
          <w:tcPr>
            <w:tcW w:w="1710" w:type="dxa"/>
            <w:tcBorders>
              <w:top w:val="single" w:sz="8" w:space="0" w:color="000000"/>
              <w:left w:val="single" w:sz="8" w:space="0" w:color="000000"/>
              <w:bottom w:val="single" w:sz="8" w:space="0" w:color="000000"/>
              <w:right w:val="single" w:sz="8" w:space="0" w:color="000000"/>
            </w:tcBorders>
          </w:tcPr>
          <w:p w14:paraId="46C67CB3" w14:textId="77777777" w:rsidR="0029758E" w:rsidRPr="0029758E" w:rsidRDefault="0029758E" w:rsidP="00A65620">
            <w:pPr>
              <w:spacing w:after="120"/>
              <w:jc w:val="center"/>
              <w:rPr>
                <w:rFonts w:ascii="Times New Roman"/>
                <w:color w:val="000000"/>
                <w:sz w:val="21"/>
                <w:szCs w:val="21"/>
              </w:rPr>
            </w:pPr>
            <w:r w:rsidRPr="0029758E">
              <w:rPr>
                <w:rFonts w:ascii="Times New Roman"/>
                <w:color w:val="000000"/>
                <w:sz w:val="21"/>
                <w:szCs w:val="21"/>
              </w:rPr>
              <w:t>需求风险</w:t>
            </w:r>
          </w:p>
        </w:tc>
        <w:tc>
          <w:tcPr>
            <w:tcW w:w="3240" w:type="dxa"/>
            <w:tcBorders>
              <w:top w:val="single" w:sz="8" w:space="0" w:color="000000"/>
              <w:left w:val="single" w:sz="8" w:space="0" w:color="000000"/>
              <w:bottom w:val="single" w:sz="8" w:space="0" w:color="000000"/>
              <w:right w:val="single" w:sz="8" w:space="0" w:color="000000"/>
            </w:tcBorders>
          </w:tcPr>
          <w:p w14:paraId="47AAADDA" w14:textId="77777777" w:rsidR="0029758E" w:rsidRPr="0029758E" w:rsidRDefault="0029758E" w:rsidP="00A65620">
            <w:pPr>
              <w:spacing w:after="120"/>
              <w:rPr>
                <w:rFonts w:ascii="Times New Roman"/>
                <w:color w:val="000000"/>
                <w:sz w:val="21"/>
                <w:szCs w:val="21"/>
              </w:rPr>
            </w:pPr>
            <w:r w:rsidRPr="0029758E">
              <w:rPr>
                <w:rFonts w:ascii="Times New Roman"/>
                <w:color w:val="000000"/>
                <w:sz w:val="21"/>
                <w:szCs w:val="21"/>
              </w:rPr>
              <w:t>对基金的金融知识了解过少，导致不理解项目需求，机器学习的预测数据缺乏解释性</w:t>
            </w:r>
          </w:p>
        </w:tc>
        <w:tc>
          <w:tcPr>
            <w:tcW w:w="2820" w:type="dxa"/>
            <w:tcBorders>
              <w:top w:val="single" w:sz="8" w:space="0" w:color="000000"/>
              <w:left w:val="single" w:sz="8" w:space="0" w:color="000000"/>
              <w:bottom w:val="single" w:sz="8" w:space="0" w:color="000000"/>
              <w:right w:val="single" w:sz="8" w:space="0" w:color="000000"/>
            </w:tcBorders>
          </w:tcPr>
          <w:p w14:paraId="79DC6154" w14:textId="15A2B36E" w:rsidR="0029758E" w:rsidRPr="0029758E" w:rsidRDefault="0029758E" w:rsidP="00A65620">
            <w:pPr>
              <w:spacing w:after="120"/>
              <w:rPr>
                <w:rFonts w:ascii="Times New Roman"/>
                <w:color w:val="000000"/>
                <w:sz w:val="21"/>
                <w:szCs w:val="21"/>
              </w:rPr>
            </w:pPr>
            <w:r w:rsidRPr="0029758E">
              <w:rPr>
                <w:rFonts w:ascii="Times New Roman"/>
                <w:color w:val="000000"/>
                <w:sz w:val="21"/>
                <w:szCs w:val="21"/>
              </w:rPr>
              <w:t>全组进行金融知识的培训和自学</w:t>
            </w:r>
            <w:r w:rsidR="00CD7A0E">
              <w:rPr>
                <w:rFonts w:ascii="Times New Roman" w:hint="eastAsia"/>
                <w:color w:val="000000"/>
                <w:sz w:val="21"/>
                <w:szCs w:val="21"/>
              </w:rPr>
              <w:t>，寻找常见的基金</w:t>
            </w:r>
            <w:r w:rsidR="00CD7A0E">
              <w:rPr>
                <w:rFonts w:ascii="Times New Roman" w:hint="eastAsia"/>
                <w:color w:val="000000"/>
                <w:sz w:val="21"/>
                <w:szCs w:val="21"/>
              </w:rPr>
              <w:t>App</w:t>
            </w:r>
            <w:r w:rsidR="00F74D79">
              <w:rPr>
                <w:rFonts w:ascii="Times New Roman" w:hint="eastAsia"/>
                <w:color w:val="000000"/>
                <w:sz w:val="21"/>
                <w:szCs w:val="21"/>
              </w:rPr>
              <w:t>所采用的模型与方法</w:t>
            </w:r>
          </w:p>
        </w:tc>
      </w:tr>
      <w:tr w:rsidR="0029758E" w14:paraId="36CC1071" w14:textId="77777777" w:rsidTr="0029758E">
        <w:trPr>
          <w:trHeight w:val="480"/>
          <w:jc w:val="center"/>
        </w:trPr>
        <w:tc>
          <w:tcPr>
            <w:tcW w:w="825" w:type="dxa"/>
            <w:tcBorders>
              <w:top w:val="single" w:sz="8" w:space="0" w:color="000000"/>
              <w:left w:val="single" w:sz="8" w:space="0" w:color="000000"/>
              <w:bottom w:val="single" w:sz="8" w:space="0" w:color="000000"/>
              <w:right w:val="single" w:sz="8" w:space="0" w:color="000000"/>
            </w:tcBorders>
          </w:tcPr>
          <w:p w14:paraId="7F183A47" w14:textId="77777777" w:rsidR="0029758E" w:rsidRPr="0029758E" w:rsidRDefault="0029758E" w:rsidP="0029758E">
            <w:pPr>
              <w:spacing w:after="120"/>
              <w:jc w:val="center"/>
              <w:rPr>
                <w:rFonts w:ascii="Times New Roman"/>
                <w:color w:val="000000"/>
                <w:sz w:val="21"/>
                <w:szCs w:val="21"/>
              </w:rPr>
            </w:pPr>
            <w:r w:rsidRPr="0029758E">
              <w:rPr>
                <w:rFonts w:ascii="Times New Roman"/>
                <w:color w:val="000000"/>
                <w:sz w:val="21"/>
                <w:szCs w:val="21"/>
              </w:rPr>
              <w:t>3</w:t>
            </w:r>
          </w:p>
        </w:tc>
        <w:tc>
          <w:tcPr>
            <w:tcW w:w="1710" w:type="dxa"/>
            <w:tcBorders>
              <w:top w:val="single" w:sz="8" w:space="0" w:color="000000"/>
              <w:left w:val="single" w:sz="8" w:space="0" w:color="000000"/>
              <w:bottom w:val="single" w:sz="8" w:space="0" w:color="000000"/>
              <w:right w:val="single" w:sz="8" w:space="0" w:color="000000"/>
            </w:tcBorders>
          </w:tcPr>
          <w:p w14:paraId="5F80A270" w14:textId="77777777" w:rsidR="0029758E" w:rsidRPr="0029758E" w:rsidRDefault="0029758E" w:rsidP="00A65620">
            <w:pPr>
              <w:spacing w:after="120"/>
              <w:jc w:val="center"/>
              <w:rPr>
                <w:rFonts w:ascii="Times New Roman"/>
                <w:color w:val="000000"/>
                <w:sz w:val="21"/>
                <w:szCs w:val="21"/>
              </w:rPr>
            </w:pPr>
            <w:r w:rsidRPr="0029758E">
              <w:rPr>
                <w:rFonts w:ascii="Times New Roman"/>
                <w:color w:val="000000"/>
                <w:sz w:val="21"/>
                <w:szCs w:val="21"/>
              </w:rPr>
              <w:t>进度风险</w:t>
            </w:r>
          </w:p>
        </w:tc>
        <w:tc>
          <w:tcPr>
            <w:tcW w:w="3240" w:type="dxa"/>
            <w:tcBorders>
              <w:top w:val="single" w:sz="8" w:space="0" w:color="000000"/>
              <w:left w:val="single" w:sz="8" w:space="0" w:color="000000"/>
              <w:bottom w:val="single" w:sz="8" w:space="0" w:color="000000"/>
              <w:right w:val="single" w:sz="8" w:space="0" w:color="000000"/>
            </w:tcBorders>
          </w:tcPr>
          <w:p w14:paraId="64E48B36" w14:textId="77777777" w:rsidR="0029758E" w:rsidRPr="0029758E" w:rsidRDefault="0029758E" w:rsidP="00A65620">
            <w:pPr>
              <w:spacing w:after="120"/>
              <w:rPr>
                <w:rFonts w:ascii="Times New Roman"/>
                <w:color w:val="000000"/>
                <w:sz w:val="21"/>
                <w:szCs w:val="21"/>
              </w:rPr>
            </w:pPr>
            <w:r w:rsidRPr="0029758E">
              <w:rPr>
                <w:rFonts w:ascii="Times New Roman"/>
                <w:color w:val="000000"/>
                <w:sz w:val="21"/>
                <w:szCs w:val="21"/>
              </w:rPr>
              <w:t>项目组成员需要学习的新技术较多，项目时间紧张</w:t>
            </w:r>
          </w:p>
        </w:tc>
        <w:tc>
          <w:tcPr>
            <w:tcW w:w="2820" w:type="dxa"/>
            <w:tcBorders>
              <w:top w:val="single" w:sz="8" w:space="0" w:color="000000"/>
              <w:left w:val="single" w:sz="8" w:space="0" w:color="000000"/>
              <w:bottom w:val="single" w:sz="8" w:space="0" w:color="000000"/>
              <w:right w:val="single" w:sz="8" w:space="0" w:color="000000"/>
            </w:tcBorders>
          </w:tcPr>
          <w:p w14:paraId="2EBD7F5E" w14:textId="50755AF1" w:rsidR="0029758E" w:rsidRPr="0029758E" w:rsidRDefault="0029758E" w:rsidP="00A65620">
            <w:pPr>
              <w:spacing w:after="120"/>
              <w:rPr>
                <w:rFonts w:ascii="Times New Roman"/>
                <w:color w:val="000000"/>
                <w:sz w:val="21"/>
                <w:szCs w:val="21"/>
              </w:rPr>
            </w:pPr>
            <w:r w:rsidRPr="0029758E">
              <w:rPr>
                <w:rFonts w:ascii="Times New Roman"/>
                <w:color w:val="000000"/>
                <w:sz w:val="21"/>
                <w:szCs w:val="21"/>
              </w:rPr>
              <w:t>主要集中在前两次迭代完成核心功能，全组</w:t>
            </w:r>
            <w:r>
              <w:rPr>
                <w:rFonts w:ascii="Times New Roman" w:hint="eastAsia"/>
                <w:color w:val="000000"/>
                <w:sz w:val="21"/>
                <w:szCs w:val="21"/>
              </w:rPr>
              <w:t>定期在每日立会交流，并在下课时间不定期交流</w:t>
            </w:r>
          </w:p>
        </w:tc>
      </w:tr>
    </w:tbl>
    <w:p w14:paraId="6122DD15" w14:textId="31818A58" w:rsidR="00C3475D" w:rsidRPr="00C3475D" w:rsidRDefault="00C3475D" w:rsidP="004664EE">
      <w:pPr>
        <w:pStyle w:val="a9"/>
        <w:spacing w:line="360" w:lineRule="auto"/>
      </w:pPr>
      <w:r>
        <w:t xml:space="preserve"> </w:t>
      </w:r>
    </w:p>
    <w:p w14:paraId="11885655" w14:textId="605B2970" w:rsidR="008C04A9" w:rsidRDefault="008C04A9" w:rsidP="004664EE">
      <w:pPr>
        <w:pStyle w:val="2"/>
        <w:spacing w:line="360" w:lineRule="auto"/>
      </w:pPr>
      <w:bookmarkStart w:id="12" w:name="_Toc76678178"/>
      <w:r>
        <w:rPr>
          <w:rFonts w:hint="eastAsia"/>
        </w:rPr>
        <w:lastRenderedPageBreak/>
        <w:t>方法和工具</w:t>
      </w:r>
      <w:bookmarkEnd w:id="12"/>
    </w:p>
    <w:p w14:paraId="69F3B33E" w14:textId="13CA7D11" w:rsidR="00D847ED" w:rsidRPr="00AD60E9" w:rsidRDefault="00D847ED" w:rsidP="000865C5">
      <w:pPr>
        <w:spacing w:after="120" w:line="360" w:lineRule="auto"/>
        <w:ind w:firstLineChars="200" w:firstLine="420"/>
        <w:rPr>
          <w:rFonts w:ascii="Times New Roman"/>
          <w:color w:val="000000"/>
          <w:sz w:val="21"/>
          <w:szCs w:val="21"/>
        </w:rPr>
      </w:pPr>
      <w:r w:rsidRPr="00AD60E9">
        <w:rPr>
          <w:rFonts w:hAnsi="宋体"/>
          <w:color w:val="000000"/>
          <w:sz w:val="21"/>
          <w:szCs w:val="21"/>
        </w:rPr>
        <w:t>开发</w:t>
      </w:r>
      <w:r w:rsidRPr="00AD60E9">
        <w:rPr>
          <w:rFonts w:ascii="Times New Roman"/>
          <w:color w:val="000000"/>
          <w:sz w:val="21"/>
          <w:szCs w:val="21"/>
        </w:rPr>
        <w:t>方法：敏捷开发（</w:t>
      </w:r>
      <w:r w:rsidRPr="00AD60E9">
        <w:rPr>
          <w:rFonts w:ascii="Times New Roman"/>
          <w:color w:val="000000"/>
          <w:sz w:val="21"/>
          <w:szCs w:val="21"/>
        </w:rPr>
        <w:t>Scrum</w:t>
      </w:r>
      <w:r w:rsidRPr="00AD60E9">
        <w:rPr>
          <w:rFonts w:ascii="Times New Roman"/>
          <w:color w:val="000000"/>
          <w:sz w:val="21"/>
          <w:szCs w:val="21"/>
        </w:rPr>
        <w:t>）</w:t>
      </w:r>
    </w:p>
    <w:p w14:paraId="45304609" w14:textId="77777777" w:rsidR="00D847ED" w:rsidRPr="00AD60E9" w:rsidRDefault="00D847ED" w:rsidP="000865C5">
      <w:pPr>
        <w:spacing w:after="120" w:line="360" w:lineRule="auto"/>
        <w:ind w:firstLineChars="200" w:firstLine="420"/>
        <w:rPr>
          <w:rFonts w:ascii="Times New Roman"/>
          <w:color w:val="000000"/>
          <w:sz w:val="21"/>
          <w:szCs w:val="21"/>
        </w:rPr>
      </w:pPr>
      <w:r w:rsidRPr="00AD60E9">
        <w:rPr>
          <w:rFonts w:ascii="Times New Roman"/>
          <w:color w:val="000000"/>
          <w:sz w:val="21"/>
          <w:szCs w:val="21"/>
        </w:rPr>
        <w:t>开发工具：</w:t>
      </w:r>
    </w:p>
    <w:p w14:paraId="67FBB26A" w14:textId="5A2CA487" w:rsidR="00D847ED" w:rsidRPr="00AD60E9" w:rsidRDefault="00D847ED" w:rsidP="00C16E36">
      <w:pPr>
        <w:numPr>
          <w:ilvl w:val="0"/>
          <w:numId w:val="41"/>
        </w:numPr>
        <w:spacing w:after="120" w:line="360" w:lineRule="auto"/>
        <w:jc w:val="both"/>
        <w:rPr>
          <w:rFonts w:ascii="Times New Roman"/>
          <w:color w:val="000000"/>
          <w:sz w:val="21"/>
          <w:szCs w:val="21"/>
        </w:rPr>
      </w:pPr>
      <w:r w:rsidRPr="00AD60E9">
        <w:rPr>
          <w:rFonts w:ascii="Times New Roman"/>
          <w:color w:val="000000"/>
          <w:sz w:val="21"/>
          <w:szCs w:val="21"/>
        </w:rPr>
        <w:t>建模工具：</w:t>
      </w:r>
      <w:r w:rsidRPr="00AD60E9">
        <w:rPr>
          <w:rFonts w:ascii="Times New Roman"/>
          <w:color w:val="000000"/>
          <w:sz w:val="21"/>
          <w:szCs w:val="21"/>
        </w:rPr>
        <w:t>Power Designer</w:t>
      </w:r>
    </w:p>
    <w:p w14:paraId="3DF882F8" w14:textId="01E08303" w:rsidR="00D847ED" w:rsidRPr="00AD60E9" w:rsidRDefault="00D847ED" w:rsidP="00C16E36">
      <w:pPr>
        <w:numPr>
          <w:ilvl w:val="0"/>
          <w:numId w:val="41"/>
        </w:numPr>
        <w:spacing w:after="120" w:line="360" w:lineRule="auto"/>
        <w:ind w:leftChars="190" w:left="716" w:hangingChars="160" w:hanging="336"/>
        <w:jc w:val="both"/>
        <w:rPr>
          <w:rFonts w:ascii="Times New Roman"/>
          <w:color w:val="000000"/>
          <w:sz w:val="21"/>
          <w:szCs w:val="21"/>
        </w:rPr>
      </w:pPr>
      <w:r w:rsidRPr="00AD60E9">
        <w:rPr>
          <w:rFonts w:ascii="Times New Roman"/>
          <w:color w:val="000000"/>
          <w:sz w:val="21"/>
          <w:szCs w:val="21"/>
        </w:rPr>
        <w:t>IDE</w:t>
      </w:r>
      <w:r w:rsidRPr="00AD60E9">
        <w:rPr>
          <w:rFonts w:ascii="Times New Roman"/>
          <w:color w:val="000000"/>
          <w:sz w:val="21"/>
          <w:szCs w:val="21"/>
        </w:rPr>
        <w:t>：</w:t>
      </w:r>
      <w:r w:rsidRPr="00AD60E9">
        <w:rPr>
          <w:rFonts w:ascii="Times New Roman"/>
          <w:color w:val="000000"/>
          <w:sz w:val="21"/>
          <w:szCs w:val="21"/>
        </w:rPr>
        <w:t>IntelliJ IDEA</w:t>
      </w:r>
      <w:r w:rsidRPr="00AD60E9">
        <w:rPr>
          <w:rFonts w:ascii="Times New Roman"/>
          <w:color w:val="000000"/>
          <w:sz w:val="21"/>
          <w:szCs w:val="21"/>
        </w:rPr>
        <w:t>、</w:t>
      </w:r>
      <w:r w:rsidRPr="00AD60E9">
        <w:rPr>
          <w:rFonts w:ascii="Times New Roman"/>
          <w:color w:val="000000"/>
          <w:sz w:val="21"/>
          <w:szCs w:val="21"/>
        </w:rPr>
        <w:t>XCode</w:t>
      </w:r>
      <w:r w:rsidRPr="00AD60E9">
        <w:rPr>
          <w:rFonts w:ascii="Times New Roman"/>
          <w:color w:val="000000"/>
          <w:sz w:val="21"/>
          <w:szCs w:val="21"/>
        </w:rPr>
        <w:t>、</w:t>
      </w:r>
      <w:r w:rsidRPr="00AD60E9">
        <w:rPr>
          <w:rFonts w:ascii="Times New Roman"/>
          <w:color w:val="000000"/>
          <w:sz w:val="21"/>
          <w:szCs w:val="21"/>
        </w:rPr>
        <w:t>Android Studio</w:t>
      </w:r>
      <w:r w:rsidRPr="00AD60E9">
        <w:rPr>
          <w:rFonts w:ascii="Times New Roman"/>
          <w:color w:val="000000"/>
          <w:sz w:val="21"/>
          <w:szCs w:val="21"/>
        </w:rPr>
        <w:t>、</w:t>
      </w:r>
      <w:r w:rsidRPr="00AD60E9">
        <w:rPr>
          <w:rFonts w:ascii="Times New Roman"/>
          <w:color w:val="000000"/>
          <w:sz w:val="21"/>
          <w:szCs w:val="21"/>
        </w:rPr>
        <w:t>PyCharm</w:t>
      </w:r>
      <w:r w:rsidRPr="00AD60E9">
        <w:rPr>
          <w:rFonts w:ascii="Times New Roman"/>
          <w:color w:val="000000"/>
          <w:sz w:val="21"/>
          <w:szCs w:val="21"/>
        </w:rPr>
        <w:t>等</w:t>
      </w:r>
    </w:p>
    <w:p w14:paraId="01C5449B" w14:textId="77777777" w:rsidR="00D847ED" w:rsidRPr="00AD60E9" w:rsidRDefault="00D847ED" w:rsidP="00C16E36">
      <w:pPr>
        <w:numPr>
          <w:ilvl w:val="0"/>
          <w:numId w:val="41"/>
        </w:numPr>
        <w:spacing w:after="120" w:line="360" w:lineRule="auto"/>
        <w:ind w:leftChars="190" w:left="716" w:hangingChars="160" w:hanging="336"/>
        <w:jc w:val="both"/>
        <w:rPr>
          <w:rFonts w:ascii="Times New Roman"/>
          <w:color w:val="000000"/>
          <w:sz w:val="21"/>
          <w:szCs w:val="21"/>
        </w:rPr>
      </w:pPr>
      <w:r w:rsidRPr="00AD60E9">
        <w:rPr>
          <w:rFonts w:ascii="Times New Roman"/>
          <w:color w:val="000000"/>
          <w:sz w:val="21"/>
          <w:szCs w:val="21"/>
        </w:rPr>
        <w:t>测试工具：</w:t>
      </w:r>
      <w:r w:rsidRPr="00AD60E9">
        <w:rPr>
          <w:rFonts w:ascii="Times New Roman"/>
          <w:color w:val="000000"/>
          <w:sz w:val="21"/>
          <w:szCs w:val="21"/>
        </w:rPr>
        <w:t>JUnit</w:t>
      </w:r>
      <w:r w:rsidRPr="00AD60E9">
        <w:rPr>
          <w:rFonts w:ascii="Times New Roman"/>
          <w:color w:val="000000"/>
          <w:sz w:val="21"/>
          <w:szCs w:val="21"/>
        </w:rPr>
        <w:t>、</w:t>
      </w:r>
      <w:r w:rsidRPr="00AD60E9">
        <w:rPr>
          <w:rFonts w:ascii="Times New Roman"/>
          <w:color w:val="000000"/>
          <w:sz w:val="21"/>
          <w:szCs w:val="21"/>
        </w:rPr>
        <w:t>JMeter</w:t>
      </w:r>
      <w:r w:rsidRPr="00AD60E9">
        <w:rPr>
          <w:rFonts w:ascii="Times New Roman"/>
          <w:color w:val="000000"/>
          <w:sz w:val="21"/>
          <w:szCs w:val="21"/>
        </w:rPr>
        <w:t>等</w:t>
      </w:r>
    </w:p>
    <w:p w14:paraId="07E59FFD" w14:textId="1D0EC3DD" w:rsidR="00D847ED" w:rsidRPr="00AD60E9" w:rsidRDefault="00D847ED" w:rsidP="00C16E36">
      <w:pPr>
        <w:numPr>
          <w:ilvl w:val="0"/>
          <w:numId w:val="41"/>
        </w:numPr>
        <w:spacing w:after="120" w:line="360" w:lineRule="auto"/>
        <w:ind w:leftChars="190" w:left="716" w:hangingChars="160" w:hanging="336"/>
        <w:jc w:val="both"/>
        <w:rPr>
          <w:rFonts w:ascii="Times New Roman"/>
          <w:color w:val="000000"/>
          <w:sz w:val="21"/>
          <w:szCs w:val="21"/>
        </w:rPr>
      </w:pPr>
      <w:r w:rsidRPr="00AD60E9">
        <w:rPr>
          <w:rFonts w:ascii="Times New Roman"/>
          <w:color w:val="000000"/>
          <w:sz w:val="21"/>
          <w:szCs w:val="21"/>
        </w:rPr>
        <w:t>版本管理工具：</w:t>
      </w:r>
      <w:r w:rsidRPr="00AD60E9">
        <w:rPr>
          <w:rFonts w:ascii="Times New Roman"/>
          <w:color w:val="000000"/>
          <w:sz w:val="21"/>
          <w:szCs w:val="21"/>
        </w:rPr>
        <w:t>git</w:t>
      </w:r>
    </w:p>
    <w:p w14:paraId="5A7CAA7C" w14:textId="65F9C657" w:rsidR="00D847ED" w:rsidRPr="00AD60E9" w:rsidRDefault="00D847ED" w:rsidP="00C16E36">
      <w:pPr>
        <w:numPr>
          <w:ilvl w:val="0"/>
          <w:numId w:val="41"/>
        </w:numPr>
        <w:spacing w:after="120" w:line="360" w:lineRule="auto"/>
        <w:ind w:leftChars="190" w:left="716" w:hangingChars="160" w:hanging="336"/>
        <w:jc w:val="both"/>
        <w:rPr>
          <w:rFonts w:ascii="Times New Roman"/>
          <w:color w:val="000000"/>
          <w:sz w:val="21"/>
          <w:szCs w:val="21"/>
        </w:rPr>
      </w:pPr>
      <w:r w:rsidRPr="00AD60E9">
        <w:rPr>
          <w:rFonts w:ascii="Times New Roman" w:hint="eastAsia"/>
          <w:color w:val="000000"/>
          <w:sz w:val="21"/>
          <w:szCs w:val="21"/>
        </w:rPr>
        <w:t>开发平台：华为云</w:t>
      </w:r>
    </w:p>
    <w:p w14:paraId="24519CA9" w14:textId="77777777" w:rsidR="00D847ED" w:rsidRPr="00D847ED" w:rsidRDefault="00D847ED" w:rsidP="00D847ED"/>
    <w:p w14:paraId="0B990741" w14:textId="265C09A7" w:rsidR="00FA78E5" w:rsidRDefault="00C3475D" w:rsidP="004664EE">
      <w:pPr>
        <w:pStyle w:val="2"/>
        <w:spacing w:line="360" w:lineRule="auto"/>
      </w:pPr>
      <w:bookmarkStart w:id="13" w:name="_Toc76678179"/>
      <w:r>
        <w:rPr>
          <w:rFonts w:hint="eastAsia"/>
        </w:rPr>
        <w:t>开</w:t>
      </w:r>
      <w:r>
        <w:t>发</w:t>
      </w:r>
      <w:r>
        <w:rPr>
          <w:rFonts w:hint="eastAsia"/>
        </w:rPr>
        <w:t>计划</w:t>
      </w:r>
      <w:bookmarkEnd w:id="13"/>
    </w:p>
    <w:tbl>
      <w:tblPr>
        <w:tblStyle w:val="af"/>
        <w:tblW w:w="0" w:type="auto"/>
        <w:jc w:val="center"/>
        <w:tblLayout w:type="fixed"/>
        <w:tblCellMar>
          <w:top w:w="120" w:type="dxa"/>
          <w:left w:w="60" w:type="dxa"/>
          <w:bottom w:w="120" w:type="dxa"/>
          <w:right w:w="60" w:type="dxa"/>
        </w:tblCellMar>
        <w:tblLook w:val="04A0" w:firstRow="1" w:lastRow="0" w:firstColumn="1" w:lastColumn="0" w:noHBand="0" w:noVBand="1"/>
      </w:tblPr>
      <w:tblGrid>
        <w:gridCol w:w="1419"/>
        <w:gridCol w:w="1701"/>
        <w:gridCol w:w="1681"/>
        <w:gridCol w:w="2505"/>
        <w:gridCol w:w="1725"/>
      </w:tblGrid>
      <w:tr w:rsidR="00FA78E5" w:rsidRPr="00AD60E9" w14:paraId="6DCD145E" w14:textId="77777777" w:rsidTr="00A65620">
        <w:trPr>
          <w:trHeight w:val="480"/>
          <w:jc w:val="center"/>
        </w:trPr>
        <w:tc>
          <w:tcPr>
            <w:tcW w:w="1419" w:type="dxa"/>
            <w:tcBorders>
              <w:top w:val="single" w:sz="8" w:space="0" w:color="000000"/>
              <w:left w:val="single" w:sz="8" w:space="0" w:color="000000"/>
              <w:bottom w:val="single" w:sz="8" w:space="0" w:color="000000"/>
              <w:right w:val="single" w:sz="8" w:space="0" w:color="000000"/>
            </w:tcBorders>
          </w:tcPr>
          <w:p w14:paraId="46E92DA8" w14:textId="77777777" w:rsidR="00FA78E5" w:rsidRPr="00AD60E9" w:rsidRDefault="00FA78E5" w:rsidP="00A65620">
            <w:pPr>
              <w:spacing w:after="120"/>
              <w:jc w:val="center"/>
              <w:rPr>
                <w:rFonts w:ascii="Times New Roman"/>
                <w:b/>
                <w:bCs/>
                <w:color w:val="000000"/>
                <w:sz w:val="21"/>
                <w:szCs w:val="21"/>
              </w:rPr>
            </w:pPr>
            <w:r w:rsidRPr="00AD60E9">
              <w:rPr>
                <w:rFonts w:ascii="Times New Roman"/>
                <w:b/>
                <w:bCs/>
                <w:color w:val="000000"/>
                <w:sz w:val="21"/>
                <w:szCs w:val="21"/>
              </w:rPr>
              <w:t>迭代名称</w:t>
            </w:r>
          </w:p>
        </w:tc>
        <w:tc>
          <w:tcPr>
            <w:tcW w:w="1701" w:type="dxa"/>
            <w:tcBorders>
              <w:top w:val="single" w:sz="8" w:space="0" w:color="000000"/>
              <w:left w:val="single" w:sz="8" w:space="0" w:color="000000"/>
              <w:bottom w:val="single" w:sz="8" w:space="0" w:color="000000"/>
              <w:right w:val="single" w:sz="8" w:space="0" w:color="000000"/>
            </w:tcBorders>
          </w:tcPr>
          <w:p w14:paraId="7A8964E3" w14:textId="77777777" w:rsidR="00FA78E5" w:rsidRPr="00AD60E9" w:rsidRDefault="00FA78E5" w:rsidP="00A65620">
            <w:pPr>
              <w:spacing w:after="120"/>
              <w:jc w:val="center"/>
              <w:rPr>
                <w:rFonts w:ascii="Times New Roman"/>
                <w:b/>
                <w:bCs/>
                <w:color w:val="000000"/>
                <w:sz w:val="21"/>
                <w:szCs w:val="21"/>
              </w:rPr>
            </w:pPr>
            <w:r w:rsidRPr="00AD60E9">
              <w:rPr>
                <w:rFonts w:ascii="Times New Roman"/>
                <w:b/>
                <w:bCs/>
                <w:color w:val="000000"/>
                <w:sz w:val="21"/>
                <w:szCs w:val="21"/>
              </w:rPr>
              <w:t>起止时间</w:t>
            </w:r>
          </w:p>
        </w:tc>
        <w:tc>
          <w:tcPr>
            <w:tcW w:w="1681" w:type="dxa"/>
            <w:tcBorders>
              <w:top w:val="single" w:sz="8" w:space="0" w:color="000000"/>
              <w:left w:val="single" w:sz="8" w:space="0" w:color="000000"/>
              <w:bottom w:val="single" w:sz="8" w:space="0" w:color="000000"/>
              <w:right w:val="single" w:sz="8" w:space="0" w:color="000000"/>
            </w:tcBorders>
          </w:tcPr>
          <w:p w14:paraId="03F05706" w14:textId="77777777" w:rsidR="00FA78E5" w:rsidRPr="00AD60E9" w:rsidRDefault="00FA78E5" w:rsidP="00A65620">
            <w:pPr>
              <w:spacing w:after="120"/>
              <w:jc w:val="center"/>
              <w:rPr>
                <w:rFonts w:ascii="Times New Roman"/>
                <w:b/>
                <w:bCs/>
                <w:color w:val="000000"/>
                <w:sz w:val="21"/>
                <w:szCs w:val="21"/>
              </w:rPr>
            </w:pPr>
            <w:r w:rsidRPr="00AD60E9">
              <w:rPr>
                <w:rFonts w:ascii="Times New Roman"/>
                <w:b/>
                <w:bCs/>
                <w:color w:val="000000"/>
                <w:sz w:val="21"/>
                <w:szCs w:val="21"/>
              </w:rPr>
              <w:t>所缓解的风险</w:t>
            </w:r>
          </w:p>
        </w:tc>
        <w:tc>
          <w:tcPr>
            <w:tcW w:w="2505" w:type="dxa"/>
            <w:tcBorders>
              <w:top w:val="single" w:sz="8" w:space="0" w:color="000000"/>
              <w:left w:val="single" w:sz="8" w:space="0" w:color="000000"/>
              <w:bottom w:val="single" w:sz="8" w:space="0" w:color="000000"/>
              <w:right w:val="single" w:sz="8" w:space="0" w:color="000000"/>
            </w:tcBorders>
          </w:tcPr>
          <w:p w14:paraId="36472CB7" w14:textId="77777777" w:rsidR="00FA78E5" w:rsidRPr="00AD60E9" w:rsidRDefault="00FA78E5" w:rsidP="00A65620">
            <w:pPr>
              <w:spacing w:after="120"/>
              <w:jc w:val="center"/>
              <w:rPr>
                <w:rFonts w:ascii="Times New Roman"/>
                <w:b/>
                <w:bCs/>
                <w:color w:val="000000"/>
                <w:sz w:val="21"/>
                <w:szCs w:val="21"/>
              </w:rPr>
            </w:pPr>
            <w:r w:rsidRPr="00AD60E9">
              <w:rPr>
                <w:rFonts w:ascii="Times New Roman"/>
                <w:b/>
                <w:bCs/>
                <w:color w:val="000000"/>
                <w:sz w:val="21"/>
                <w:szCs w:val="21"/>
              </w:rPr>
              <w:t>需完成的任务</w:t>
            </w:r>
          </w:p>
        </w:tc>
        <w:tc>
          <w:tcPr>
            <w:tcW w:w="1725" w:type="dxa"/>
            <w:tcBorders>
              <w:top w:val="single" w:sz="8" w:space="0" w:color="000000"/>
              <w:left w:val="single" w:sz="8" w:space="0" w:color="000000"/>
              <w:bottom w:val="single" w:sz="8" w:space="0" w:color="000000"/>
              <w:right w:val="single" w:sz="8" w:space="0" w:color="000000"/>
            </w:tcBorders>
          </w:tcPr>
          <w:p w14:paraId="638B3069" w14:textId="77777777" w:rsidR="00FA78E5" w:rsidRPr="00AD60E9" w:rsidRDefault="00FA78E5" w:rsidP="00A65620">
            <w:pPr>
              <w:spacing w:after="120"/>
              <w:jc w:val="center"/>
              <w:rPr>
                <w:rFonts w:ascii="Times New Roman"/>
                <w:b/>
                <w:bCs/>
                <w:color w:val="000000"/>
                <w:sz w:val="21"/>
                <w:szCs w:val="21"/>
              </w:rPr>
            </w:pPr>
            <w:r w:rsidRPr="00AD60E9">
              <w:rPr>
                <w:rFonts w:ascii="Times New Roman"/>
                <w:b/>
                <w:bCs/>
                <w:color w:val="000000"/>
                <w:sz w:val="21"/>
                <w:szCs w:val="21"/>
              </w:rPr>
              <w:t>需提交的成果</w:t>
            </w:r>
          </w:p>
        </w:tc>
      </w:tr>
      <w:tr w:rsidR="00FA78E5" w:rsidRPr="00AD60E9" w14:paraId="477746D0" w14:textId="77777777" w:rsidTr="00A65620">
        <w:trPr>
          <w:trHeight w:val="480"/>
          <w:jc w:val="center"/>
        </w:trPr>
        <w:tc>
          <w:tcPr>
            <w:tcW w:w="1419" w:type="dxa"/>
            <w:tcBorders>
              <w:top w:val="single" w:sz="8" w:space="0" w:color="000000"/>
              <w:left w:val="single" w:sz="8" w:space="0" w:color="000000"/>
              <w:bottom w:val="single" w:sz="8" w:space="0" w:color="000000"/>
              <w:right w:val="single" w:sz="8" w:space="0" w:color="000000"/>
            </w:tcBorders>
          </w:tcPr>
          <w:p w14:paraId="6F934D63" w14:textId="77777777" w:rsidR="00FA78E5" w:rsidRPr="00AD60E9" w:rsidRDefault="00FA78E5" w:rsidP="00A65620">
            <w:pPr>
              <w:spacing w:after="120"/>
              <w:jc w:val="center"/>
              <w:rPr>
                <w:rFonts w:ascii="Times New Roman"/>
                <w:color w:val="000000"/>
                <w:sz w:val="21"/>
                <w:szCs w:val="21"/>
              </w:rPr>
            </w:pPr>
            <w:r w:rsidRPr="00AD60E9">
              <w:rPr>
                <w:rFonts w:ascii="Times New Roman"/>
                <w:color w:val="000000"/>
                <w:sz w:val="21"/>
                <w:szCs w:val="21"/>
              </w:rPr>
              <w:t>第一次迭代</w:t>
            </w:r>
          </w:p>
        </w:tc>
        <w:tc>
          <w:tcPr>
            <w:tcW w:w="1701" w:type="dxa"/>
            <w:tcBorders>
              <w:top w:val="single" w:sz="8" w:space="0" w:color="000000"/>
              <w:left w:val="single" w:sz="8" w:space="0" w:color="000000"/>
              <w:bottom w:val="single" w:sz="8" w:space="0" w:color="000000"/>
              <w:right w:val="single" w:sz="8" w:space="0" w:color="000000"/>
            </w:tcBorders>
          </w:tcPr>
          <w:p w14:paraId="010CB6E5" w14:textId="61CD95C2"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2021-</w:t>
            </w:r>
            <w:r w:rsidR="00A65620" w:rsidRPr="00AD60E9">
              <w:rPr>
                <w:rFonts w:ascii="Times New Roman"/>
                <w:color w:val="000000"/>
                <w:sz w:val="21"/>
                <w:szCs w:val="21"/>
              </w:rPr>
              <w:t>0</w:t>
            </w:r>
            <w:r w:rsidRPr="00AD60E9">
              <w:rPr>
                <w:rFonts w:ascii="Times New Roman"/>
                <w:color w:val="000000"/>
                <w:sz w:val="21"/>
                <w:szCs w:val="21"/>
              </w:rPr>
              <w:t xml:space="preserve">7-12 </w:t>
            </w:r>
            <w:r w:rsidRPr="00AD60E9">
              <w:rPr>
                <w:rFonts w:ascii="Times New Roman"/>
                <w:color w:val="000000"/>
                <w:sz w:val="21"/>
                <w:szCs w:val="21"/>
              </w:rPr>
              <w:t>至</w:t>
            </w:r>
            <w:r w:rsidRPr="00AD60E9">
              <w:rPr>
                <w:rFonts w:ascii="Times New Roman"/>
                <w:color w:val="000000"/>
                <w:sz w:val="21"/>
                <w:szCs w:val="21"/>
              </w:rPr>
              <w:t xml:space="preserve"> 2021-</w:t>
            </w:r>
            <w:r w:rsidR="00A65620" w:rsidRPr="00AD60E9">
              <w:rPr>
                <w:rFonts w:ascii="Times New Roman"/>
                <w:color w:val="000000"/>
                <w:sz w:val="21"/>
                <w:szCs w:val="21"/>
              </w:rPr>
              <w:t>0</w:t>
            </w:r>
            <w:r w:rsidRPr="00AD60E9">
              <w:rPr>
                <w:rFonts w:ascii="Times New Roman"/>
                <w:color w:val="000000"/>
                <w:sz w:val="21"/>
                <w:szCs w:val="21"/>
              </w:rPr>
              <w:t>7-23</w:t>
            </w:r>
          </w:p>
        </w:tc>
        <w:tc>
          <w:tcPr>
            <w:tcW w:w="1681" w:type="dxa"/>
            <w:tcBorders>
              <w:top w:val="single" w:sz="8" w:space="0" w:color="000000"/>
              <w:left w:val="single" w:sz="8" w:space="0" w:color="000000"/>
              <w:bottom w:val="single" w:sz="8" w:space="0" w:color="000000"/>
              <w:right w:val="single" w:sz="8" w:space="0" w:color="000000"/>
            </w:tcBorders>
          </w:tcPr>
          <w:p w14:paraId="5FD12045" w14:textId="77777777"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技术风险、需求风险</w:t>
            </w:r>
          </w:p>
        </w:tc>
        <w:tc>
          <w:tcPr>
            <w:tcW w:w="2505" w:type="dxa"/>
            <w:tcBorders>
              <w:top w:val="single" w:sz="8" w:space="0" w:color="000000"/>
              <w:left w:val="single" w:sz="8" w:space="0" w:color="000000"/>
              <w:bottom w:val="single" w:sz="8" w:space="0" w:color="000000"/>
              <w:right w:val="single" w:sz="8" w:space="0" w:color="000000"/>
            </w:tcBorders>
          </w:tcPr>
          <w:p w14:paraId="74CFCFEE" w14:textId="0DF324EE"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需求分析、爬虫模块、前端</w:t>
            </w:r>
            <w:r w:rsidRPr="00AD60E9">
              <w:rPr>
                <w:rFonts w:ascii="Times New Roman"/>
                <w:color w:val="000000"/>
                <w:sz w:val="21"/>
                <w:szCs w:val="21"/>
              </w:rPr>
              <w:t>Android</w:t>
            </w:r>
            <w:r w:rsidRPr="00AD60E9">
              <w:rPr>
                <w:rFonts w:ascii="Times New Roman"/>
                <w:color w:val="000000"/>
                <w:sz w:val="21"/>
                <w:szCs w:val="21"/>
              </w:rPr>
              <w:t>和</w:t>
            </w:r>
            <w:r w:rsidRPr="00AD60E9">
              <w:rPr>
                <w:rFonts w:ascii="Times New Roman"/>
                <w:color w:val="000000"/>
                <w:sz w:val="21"/>
                <w:szCs w:val="21"/>
              </w:rPr>
              <w:t>iOS App</w:t>
            </w:r>
            <w:r w:rsidRPr="00AD60E9">
              <w:rPr>
                <w:rFonts w:ascii="Times New Roman"/>
                <w:color w:val="000000"/>
                <w:sz w:val="21"/>
                <w:szCs w:val="21"/>
              </w:rPr>
              <w:t>的基本框架、数据库设计</w:t>
            </w:r>
          </w:p>
        </w:tc>
        <w:tc>
          <w:tcPr>
            <w:tcW w:w="1725" w:type="dxa"/>
            <w:tcBorders>
              <w:top w:val="single" w:sz="8" w:space="0" w:color="000000"/>
              <w:left w:val="single" w:sz="8" w:space="0" w:color="000000"/>
              <w:bottom w:val="single" w:sz="8" w:space="0" w:color="000000"/>
              <w:right w:val="single" w:sz="8" w:space="0" w:color="000000"/>
            </w:tcBorders>
          </w:tcPr>
          <w:p w14:paraId="6368D319" w14:textId="77777777"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SRS</w:t>
            </w:r>
            <w:r w:rsidRPr="00AD60E9">
              <w:rPr>
                <w:rFonts w:ascii="Times New Roman"/>
                <w:color w:val="000000"/>
                <w:sz w:val="21"/>
                <w:szCs w:val="21"/>
              </w:rPr>
              <w:t>文档、项目迭代计划、框架代码</w:t>
            </w:r>
          </w:p>
        </w:tc>
      </w:tr>
      <w:tr w:rsidR="00FA78E5" w:rsidRPr="00AD60E9" w14:paraId="0B791482" w14:textId="77777777" w:rsidTr="00A65620">
        <w:trPr>
          <w:trHeight w:val="480"/>
          <w:jc w:val="center"/>
        </w:trPr>
        <w:tc>
          <w:tcPr>
            <w:tcW w:w="1419" w:type="dxa"/>
            <w:tcBorders>
              <w:top w:val="single" w:sz="8" w:space="0" w:color="000000"/>
              <w:left w:val="single" w:sz="8" w:space="0" w:color="000000"/>
              <w:bottom w:val="single" w:sz="8" w:space="0" w:color="000000"/>
              <w:right w:val="single" w:sz="8" w:space="0" w:color="000000"/>
            </w:tcBorders>
          </w:tcPr>
          <w:p w14:paraId="45E48682" w14:textId="77777777" w:rsidR="00FA78E5" w:rsidRPr="00AD60E9" w:rsidRDefault="00FA78E5" w:rsidP="00A65620">
            <w:pPr>
              <w:spacing w:after="120"/>
              <w:jc w:val="center"/>
              <w:rPr>
                <w:rFonts w:ascii="Times New Roman"/>
                <w:color w:val="000000"/>
                <w:sz w:val="21"/>
                <w:szCs w:val="21"/>
              </w:rPr>
            </w:pPr>
            <w:r w:rsidRPr="00AD60E9">
              <w:rPr>
                <w:rFonts w:ascii="Times New Roman"/>
                <w:color w:val="000000"/>
                <w:sz w:val="21"/>
                <w:szCs w:val="21"/>
              </w:rPr>
              <w:t>第二次迭代</w:t>
            </w:r>
          </w:p>
        </w:tc>
        <w:tc>
          <w:tcPr>
            <w:tcW w:w="1701" w:type="dxa"/>
            <w:tcBorders>
              <w:top w:val="single" w:sz="8" w:space="0" w:color="000000"/>
              <w:left w:val="single" w:sz="8" w:space="0" w:color="000000"/>
              <w:bottom w:val="single" w:sz="8" w:space="0" w:color="000000"/>
              <w:right w:val="single" w:sz="8" w:space="0" w:color="000000"/>
            </w:tcBorders>
          </w:tcPr>
          <w:p w14:paraId="6B09071C" w14:textId="71DD2A88"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2021-</w:t>
            </w:r>
            <w:r w:rsidR="00A65620" w:rsidRPr="00AD60E9">
              <w:rPr>
                <w:rFonts w:ascii="Times New Roman"/>
                <w:color w:val="000000"/>
                <w:sz w:val="21"/>
                <w:szCs w:val="21"/>
              </w:rPr>
              <w:t>0</w:t>
            </w:r>
            <w:r w:rsidRPr="00AD60E9">
              <w:rPr>
                <w:rFonts w:ascii="Times New Roman"/>
                <w:color w:val="000000"/>
                <w:sz w:val="21"/>
                <w:szCs w:val="21"/>
              </w:rPr>
              <w:t xml:space="preserve">7-24 </w:t>
            </w:r>
            <w:r w:rsidRPr="00AD60E9">
              <w:rPr>
                <w:rFonts w:ascii="Times New Roman"/>
                <w:color w:val="000000"/>
                <w:sz w:val="21"/>
                <w:szCs w:val="21"/>
              </w:rPr>
              <w:t>至</w:t>
            </w:r>
            <w:r w:rsidRPr="00AD60E9">
              <w:rPr>
                <w:rFonts w:ascii="Times New Roman"/>
                <w:color w:val="000000"/>
                <w:sz w:val="21"/>
                <w:szCs w:val="21"/>
              </w:rPr>
              <w:t xml:space="preserve"> 2021-</w:t>
            </w:r>
            <w:r w:rsidR="00A65620" w:rsidRPr="00AD60E9">
              <w:rPr>
                <w:rFonts w:ascii="Times New Roman"/>
                <w:color w:val="000000"/>
                <w:sz w:val="21"/>
                <w:szCs w:val="21"/>
              </w:rPr>
              <w:t>0</w:t>
            </w:r>
            <w:r w:rsidRPr="00AD60E9">
              <w:rPr>
                <w:rFonts w:ascii="Times New Roman"/>
                <w:color w:val="000000"/>
                <w:sz w:val="21"/>
                <w:szCs w:val="21"/>
              </w:rPr>
              <w:t>8-07</w:t>
            </w:r>
          </w:p>
        </w:tc>
        <w:tc>
          <w:tcPr>
            <w:tcW w:w="1681" w:type="dxa"/>
            <w:tcBorders>
              <w:top w:val="single" w:sz="8" w:space="0" w:color="000000"/>
              <w:left w:val="single" w:sz="8" w:space="0" w:color="000000"/>
              <w:bottom w:val="single" w:sz="8" w:space="0" w:color="000000"/>
              <w:right w:val="single" w:sz="8" w:space="0" w:color="000000"/>
            </w:tcBorders>
          </w:tcPr>
          <w:p w14:paraId="5462ADDD" w14:textId="77777777"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技术风险、进度风险</w:t>
            </w:r>
          </w:p>
        </w:tc>
        <w:tc>
          <w:tcPr>
            <w:tcW w:w="2505" w:type="dxa"/>
            <w:tcBorders>
              <w:top w:val="single" w:sz="8" w:space="0" w:color="000000"/>
              <w:left w:val="single" w:sz="8" w:space="0" w:color="000000"/>
              <w:bottom w:val="single" w:sz="8" w:space="0" w:color="000000"/>
              <w:right w:val="single" w:sz="8" w:space="0" w:color="000000"/>
            </w:tcBorders>
          </w:tcPr>
          <w:p w14:paraId="68B4D851" w14:textId="77777777"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机器学习部分、前后端主要功能、单元测试</w:t>
            </w:r>
          </w:p>
        </w:tc>
        <w:tc>
          <w:tcPr>
            <w:tcW w:w="1725" w:type="dxa"/>
            <w:tcBorders>
              <w:top w:val="single" w:sz="8" w:space="0" w:color="000000"/>
              <w:left w:val="single" w:sz="8" w:space="0" w:color="000000"/>
              <w:bottom w:val="single" w:sz="8" w:space="0" w:color="000000"/>
              <w:right w:val="single" w:sz="8" w:space="0" w:color="000000"/>
            </w:tcBorders>
          </w:tcPr>
          <w:p w14:paraId="7CDB7DE1" w14:textId="42C853D1" w:rsidR="00FA78E5" w:rsidRPr="00AD60E9" w:rsidRDefault="00A65620" w:rsidP="00A65620">
            <w:pPr>
              <w:spacing w:after="120"/>
              <w:rPr>
                <w:rFonts w:ascii="Times New Roman"/>
                <w:color w:val="000000"/>
                <w:sz w:val="21"/>
                <w:szCs w:val="21"/>
              </w:rPr>
            </w:pPr>
            <w:r w:rsidRPr="00AD60E9">
              <w:rPr>
                <w:rFonts w:ascii="Times New Roman"/>
                <w:color w:val="000000"/>
                <w:sz w:val="21"/>
                <w:szCs w:val="21"/>
              </w:rPr>
              <w:t>代码、模型的初步训练结果</w:t>
            </w:r>
          </w:p>
        </w:tc>
      </w:tr>
      <w:tr w:rsidR="00FA78E5" w:rsidRPr="00AD60E9" w14:paraId="579778CA" w14:textId="77777777" w:rsidTr="00AD60E9">
        <w:trPr>
          <w:trHeight w:val="25"/>
          <w:jc w:val="center"/>
        </w:trPr>
        <w:tc>
          <w:tcPr>
            <w:tcW w:w="1419" w:type="dxa"/>
            <w:tcBorders>
              <w:top w:val="single" w:sz="8" w:space="0" w:color="000000"/>
              <w:left w:val="single" w:sz="8" w:space="0" w:color="000000"/>
              <w:bottom w:val="single" w:sz="8" w:space="0" w:color="000000"/>
              <w:right w:val="single" w:sz="8" w:space="0" w:color="000000"/>
            </w:tcBorders>
          </w:tcPr>
          <w:p w14:paraId="3F1464C4" w14:textId="77777777" w:rsidR="00FA78E5" w:rsidRPr="00AD60E9" w:rsidRDefault="00FA78E5" w:rsidP="00A65620">
            <w:pPr>
              <w:spacing w:after="120"/>
              <w:jc w:val="center"/>
              <w:rPr>
                <w:rFonts w:ascii="Times New Roman"/>
                <w:color w:val="000000"/>
                <w:sz w:val="21"/>
                <w:szCs w:val="21"/>
              </w:rPr>
            </w:pPr>
            <w:r w:rsidRPr="00AD60E9">
              <w:rPr>
                <w:rFonts w:ascii="Times New Roman"/>
                <w:color w:val="000000"/>
                <w:sz w:val="21"/>
                <w:szCs w:val="21"/>
              </w:rPr>
              <w:t>第三次迭代</w:t>
            </w:r>
          </w:p>
        </w:tc>
        <w:tc>
          <w:tcPr>
            <w:tcW w:w="1701" w:type="dxa"/>
            <w:tcBorders>
              <w:top w:val="single" w:sz="8" w:space="0" w:color="000000"/>
              <w:left w:val="single" w:sz="8" w:space="0" w:color="000000"/>
              <w:bottom w:val="single" w:sz="8" w:space="0" w:color="000000"/>
              <w:right w:val="single" w:sz="8" w:space="0" w:color="000000"/>
            </w:tcBorders>
          </w:tcPr>
          <w:p w14:paraId="0C6A8D1F" w14:textId="6C24EDF1"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2021-</w:t>
            </w:r>
            <w:r w:rsidR="00A65620" w:rsidRPr="00AD60E9">
              <w:rPr>
                <w:rFonts w:ascii="Times New Roman"/>
                <w:color w:val="000000"/>
                <w:sz w:val="21"/>
                <w:szCs w:val="21"/>
              </w:rPr>
              <w:t>0</w:t>
            </w:r>
            <w:r w:rsidRPr="00AD60E9">
              <w:rPr>
                <w:rFonts w:ascii="Times New Roman"/>
                <w:color w:val="000000"/>
                <w:sz w:val="21"/>
                <w:szCs w:val="21"/>
              </w:rPr>
              <w:t xml:space="preserve">8-08 </w:t>
            </w:r>
            <w:r w:rsidRPr="00AD60E9">
              <w:rPr>
                <w:rFonts w:ascii="Times New Roman"/>
                <w:color w:val="000000"/>
                <w:sz w:val="21"/>
                <w:szCs w:val="21"/>
              </w:rPr>
              <w:t>至</w:t>
            </w:r>
            <w:r w:rsidRPr="00AD60E9">
              <w:rPr>
                <w:rFonts w:ascii="Times New Roman"/>
                <w:color w:val="000000"/>
                <w:sz w:val="21"/>
                <w:szCs w:val="21"/>
              </w:rPr>
              <w:t xml:space="preserve"> 2021-</w:t>
            </w:r>
            <w:r w:rsidR="00A65620" w:rsidRPr="00AD60E9">
              <w:rPr>
                <w:rFonts w:ascii="Times New Roman"/>
                <w:color w:val="000000"/>
                <w:sz w:val="21"/>
                <w:szCs w:val="21"/>
              </w:rPr>
              <w:t>0</w:t>
            </w:r>
            <w:r w:rsidRPr="00AD60E9">
              <w:rPr>
                <w:rFonts w:ascii="Times New Roman"/>
                <w:color w:val="000000"/>
                <w:sz w:val="21"/>
                <w:szCs w:val="21"/>
              </w:rPr>
              <w:t>9-14</w:t>
            </w:r>
          </w:p>
        </w:tc>
        <w:tc>
          <w:tcPr>
            <w:tcW w:w="1681" w:type="dxa"/>
            <w:tcBorders>
              <w:top w:val="single" w:sz="8" w:space="0" w:color="000000"/>
              <w:left w:val="single" w:sz="8" w:space="0" w:color="000000"/>
              <w:bottom w:val="single" w:sz="8" w:space="0" w:color="000000"/>
              <w:right w:val="single" w:sz="8" w:space="0" w:color="000000"/>
            </w:tcBorders>
          </w:tcPr>
          <w:p w14:paraId="6EB49089" w14:textId="77777777"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进度风险</w:t>
            </w:r>
          </w:p>
        </w:tc>
        <w:tc>
          <w:tcPr>
            <w:tcW w:w="2505" w:type="dxa"/>
            <w:tcBorders>
              <w:top w:val="single" w:sz="8" w:space="0" w:color="000000"/>
              <w:left w:val="single" w:sz="8" w:space="0" w:color="000000"/>
              <w:bottom w:val="single" w:sz="8" w:space="0" w:color="000000"/>
              <w:right w:val="single" w:sz="8" w:space="0" w:color="000000"/>
            </w:tcBorders>
          </w:tcPr>
          <w:p w14:paraId="2019D367" w14:textId="77777777"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项目完善、集成测试、性能测试</w:t>
            </w:r>
          </w:p>
        </w:tc>
        <w:tc>
          <w:tcPr>
            <w:tcW w:w="1725" w:type="dxa"/>
            <w:tcBorders>
              <w:top w:val="single" w:sz="8" w:space="0" w:color="000000"/>
              <w:left w:val="single" w:sz="8" w:space="0" w:color="000000"/>
              <w:bottom w:val="single" w:sz="8" w:space="0" w:color="000000"/>
              <w:right w:val="single" w:sz="8" w:space="0" w:color="000000"/>
            </w:tcBorders>
          </w:tcPr>
          <w:p w14:paraId="19CFE52C" w14:textId="77777777" w:rsidR="00FA78E5" w:rsidRPr="00AD60E9" w:rsidRDefault="00FA78E5" w:rsidP="00A65620">
            <w:pPr>
              <w:spacing w:after="120"/>
              <w:rPr>
                <w:rFonts w:ascii="Times New Roman"/>
                <w:color w:val="000000"/>
                <w:sz w:val="21"/>
                <w:szCs w:val="21"/>
              </w:rPr>
            </w:pPr>
            <w:r w:rsidRPr="00AD60E9">
              <w:rPr>
                <w:rFonts w:ascii="Times New Roman"/>
                <w:color w:val="000000"/>
                <w:sz w:val="21"/>
                <w:szCs w:val="21"/>
              </w:rPr>
              <w:t>项目总结报告、测试报告、代码</w:t>
            </w:r>
          </w:p>
        </w:tc>
      </w:tr>
    </w:tbl>
    <w:p w14:paraId="19944EBB" w14:textId="77777777" w:rsidR="00FA78E5" w:rsidRPr="00AD60E9" w:rsidRDefault="00FA78E5" w:rsidP="004664EE">
      <w:pPr>
        <w:pStyle w:val="a9"/>
        <w:spacing w:line="360" w:lineRule="auto"/>
        <w:rPr>
          <w:sz w:val="21"/>
          <w:szCs w:val="21"/>
        </w:rPr>
      </w:pPr>
    </w:p>
    <w:p w14:paraId="4365B982" w14:textId="1A008BD2" w:rsidR="00DC0A85" w:rsidRDefault="00DC0A85" w:rsidP="004664EE">
      <w:pPr>
        <w:pStyle w:val="2"/>
        <w:spacing w:line="360" w:lineRule="auto"/>
      </w:pPr>
      <w:bookmarkStart w:id="14" w:name="_Toc76678180"/>
      <w:r>
        <w:rPr>
          <w:rFonts w:hint="eastAsia"/>
        </w:rPr>
        <w:t>质量保证计划</w:t>
      </w:r>
      <w:bookmarkEnd w:id="14"/>
    </w:p>
    <w:p w14:paraId="100582F9" w14:textId="0B2B8A8A" w:rsidR="00A65620" w:rsidRPr="00AD60E9" w:rsidRDefault="00A65620" w:rsidP="00A65620">
      <w:pPr>
        <w:snapToGrid w:val="0"/>
        <w:spacing w:after="120" w:line="360" w:lineRule="auto"/>
        <w:ind w:left="720"/>
        <w:rPr>
          <w:rFonts w:ascii="Times New Roman"/>
          <w:color w:val="000000"/>
          <w:sz w:val="21"/>
          <w:szCs w:val="21"/>
        </w:rPr>
      </w:pPr>
      <w:r w:rsidRPr="00AD60E9">
        <w:rPr>
          <w:rFonts w:ascii="Times New Roman"/>
          <w:color w:val="000000"/>
          <w:sz w:val="21"/>
          <w:szCs w:val="21"/>
        </w:rPr>
        <w:t>需求评审：全部成员。截止日期</w:t>
      </w:r>
      <w:r w:rsidRPr="00AD60E9">
        <w:rPr>
          <w:rFonts w:ascii="Times New Roman"/>
          <w:color w:val="000000"/>
          <w:sz w:val="21"/>
          <w:szCs w:val="21"/>
        </w:rPr>
        <w:t>7</w:t>
      </w:r>
      <w:r w:rsidRPr="00AD60E9">
        <w:rPr>
          <w:rFonts w:ascii="Times New Roman" w:hint="eastAsia"/>
          <w:color w:val="000000"/>
          <w:sz w:val="21"/>
          <w:szCs w:val="21"/>
        </w:rPr>
        <w:t>月</w:t>
      </w:r>
      <w:r w:rsidRPr="00AD60E9">
        <w:rPr>
          <w:rFonts w:ascii="Times New Roman" w:hint="eastAsia"/>
          <w:color w:val="000000"/>
          <w:sz w:val="21"/>
          <w:szCs w:val="21"/>
        </w:rPr>
        <w:t>1</w:t>
      </w:r>
      <w:r w:rsidRPr="00AD60E9">
        <w:rPr>
          <w:rFonts w:ascii="Times New Roman"/>
          <w:color w:val="000000"/>
          <w:sz w:val="21"/>
          <w:szCs w:val="21"/>
        </w:rPr>
        <w:t>4</w:t>
      </w:r>
      <w:r w:rsidRPr="00AD60E9">
        <w:rPr>
          <w:rFonts w:ascii="Times New Roman" w:hint="eastAsia"/>
          <w:color w:val="000000"/>
          <w:sz w:val="21"/>
          <w:szCs w:val="21"/>
        </w:rPr>
        <w:t>日。</w:t>
      </w:r>
    </w:p>
    <w:p w14:paraId="3E7E3551" w14:textId="585EBF3F" w:rsidR="00A65620" w:rsidRPr="00AD60E9" w:rsidRDefault="00A65620" w:rsidP="00A65620">
      <w:pPr>
        <w:snapToGrid w:val="0"/>
        <w:spacing w:after="120" w:line="360" w:lineRule="auto"/>
        <w:ind w:left="720"/>
        <w:rPr>
          <w:rFonts w:ascii="Times New Roman"/>
          <w:color w:val="000000"/>
          <w:sz w:val="21"/>
          <w:szCs w:val="21"/>
        </w:rPr>
      </w:pPr>
      <w:r w:rsidRPr="00AD60E9">
        <w:rPr>
          <w:rFonts w:ascii="Times New Roman"/>
          <w:color w:val="000000"/>
          <w:sz w:val="21"/>
          <w:szCs w:val="21"/>
        </w:rPr>
        <w:t>设计评审：全部成员。截止日期</w:t>
      </w:r>
      <w:r w:rsidRPr="00AD60E9">
        <w:rPr>
          <w:rFonts w:ascii="Times New Roman"/>
          <w:color w:val="000000"/>
          <w:sz w:val="21"/>
          <w:szCs w:val="21"/>
        </w:rPr>
        <w:t>7</w:t>
      </w:r>
      <w:r w:rsidRPr="00AD60E9">
        <w:rPr>
          <w:rFonts w:ascii="Times New Roman" w:hint="eastAsia"/>
          <w:color w:val="000000"/>
          <w:sz w:val="21"/>
          <w:szCs w:val="21"/>
        </w:rPr>
        <w:t>月</w:t>
      </w:r>
      <w:r w:rsidRPr="00AD60E9">
        <w:rPr>
          <w:rFonts w:ascii="Times New Roman" w:hint="eastAsia"/>
          <w:color w:val="000000"/>
          <w:sz w:val="21"/>
          <w:szCs w:val="21"/>
        </w:rPr>
        <w:t>1</w:t>
      </w:r>
      <w:r w:rsidRPr="00AD60E9">
        <w:rPr>
          <w:rFonts w:ascii="Times New Roman"/>
          <w:color w:val="000000"/>
          <w:sz w:val="21"/>
          <w:szCs w:val="21"/>
        </w:rPr>
        <w:t>7</w:t>
      </w:r>
      <w:r w:rsidRPr="00AD60E9">
        <w:rPr>
          <w:rFonts w:ascii="Times New Roman" w:hint="eastAsia"/>
          <w:color w:val="000000"/>
          <w:sz w:val="21"/>
          <w:szCs w:val="21"/>
        </w:rPr>
        <w:t>日。</w:t>
      </w:r>
    </w:p>
    <w:p w14:paraId="0AD03A5F" w14:textId="77777777" w:rsidR="00A65620" w:rsidRPr="00AD60E9" w:rsidRDefault="00A65620" w:rsidP="00A65620">
      <w:pPr>
        <w:snapToGrid w:val="0"/>
        <w:spacing w:after="120" w:line="360" w:lineRule="auto"/>
        <w:ind w:left="720"/>
        <w:rPr>
          <w:rFonts w:ascii="Times New Roman"/>
          <w:color w:val="000000"/>
          <w:sz w:val="21"/>
          <w:szCs w:val="21"/>
        </w:rPr>
      </w:pPr>
      <w:r w:rsidRPr="00AD60E9">
        <w:rPr>
          <w:rFonts w:ascii="Times New Roman"/>
          <w:color w:val="000000"/>
          <w:sz w:val="21"/>
          <w:szCs w:val="21"/>
        </w:rPr>
        <w:t>代码评审：全部成员参与，按计划排班。</w:t>
      </w:r>
    </w:p>
    <w:p w14:paraId="715C0F19" w14:textId="77777777" w:rsidR="00A65620" w:rsidRPr="00AD60E9" w:rsidRDefault="00A65620" w:rsidP="00A65620">
      <w:pPr>
        <w:snapToGrid w:val="0"/>
        <w:spacing w:after="120" w:line="360" w:lineRule="auto"/>
        <w:ind w:left="720"/>
        <w:rPr>
          <w:rFonts w:ascii="Times New Roman"/>
          <w:color w:val="000000"/>
          <w:sz w:val="21"/>
          <w:szCs w:val="21"/>
        </w:rPr>
      </w:pPr>
      <w:r w:rsidRPr="00AD60E9">
        <w:rPr>
          <w:rFonts w:ascii="Times New Roman"/>
          <w:color w:val="000000"/>
          <w:sz w:val="21"/>
          <w:szCs w:val="21"/>
        </w:rPr>
        <w:t>单元测试：负责编码该部分的成员。截止日期，完成该单元的后一天。</w:t>
      </w:r>
    </w:p>
    <w:p w14:paraId="73BC21F2" w14:textId="77777777" w:rsidR="00A65620" w:rsidRPr="00AD60E9" w:rsidRDefault="00A65620" w:rsidP="00A65620">
      <w:pPr>
        <w:snapToGrid w:val="0"/>
        <w:spacing w:after="120" w:line="360" w:lineRule="auto"/>
        <w:ind w:left="720"/>
        <w:rPr>
          <w:rFonts w:ascii="Times New Roman"/>
          <w:color w:val="000000"/>
          <w:sz w:val="21"/>
          <w:szCs w:val="21"/>
        </w:rPr>
      </w:pPr>
      <w:r w:rsidRPr="00AD60E9">
        <w:rPr>
          <w:rFonts w:ascii="Times New Roman"/>
          <w:color w:val="000000"/>
          <w:sz w:val="21"/>
          <w:szCs w:val="21"/>
        </w:rPr>
        <w:t>集成测试：全部成员。第二次迭代、第三次迭代期间。</w:t>
      </w:r>
    </w:p>
    <w:p w14:paraId="136F4876" w14:textId="77777777" w:rsidR="00A65620" w:rsidRPr="00AD60E9" w:rsidRDefault="00A65620" w:rsidP="00A65620">
      <w:pPr>
        <w:snapToGrid w:val="0"/>
        <w:spacing w:after="120" w:line="360" w:lineRule="auto"/>
        <w:ind w:left="720"/>
        <w:rPr>
          <w:rFonts w:ascii="Times New Roman"/>
          <w:color w:val="000000"/>
          <w:sz w:val="21"/>
          <w:szCs w:val="21"/>
        </w:rPr>
      </w:pPr>
      <w:r w:rsidRPr="00AD60E9">
        <w:rPr>
          <w:rFonts w:ascii="Times New Roman"/>
          <w:color w:val="000000"/>
          <w:sz w:val="21"/>
          <w:szCs w:val="21"/>
        </w:rPr>
        <w:t>系统测试：全部成员。第三次迭代。</w:t>
      </w:r>
    </w:p>
    <w:p w14:paraId="2200B3FC" w14:textId="77777777" w:rsidR="00A65620" w:rsidRPr="00A65620" w:rsidRDefault="00A65620" w:rsidP="00A65620"/>
    <w:p w14:paraId="4F552F09" w14:textId="08800BEE" w:rsidR="00DC0A85" w:rsidRDefault="00DC0A85" w:rsidP="004664EE">
      <w:pPr>
        <w:pStyle w:val="2"/>
        <w:spacing w:line="360" w:lineRule="auto"/>
      </w:pPr>
      <w:bookmarkStart w:id="15" w:name="_Toc76678181"/>
      <w:r>
        <w:rPr>
          <w:rFonts w:hint="eastAsia"/>
        </w:rPr>
        <w:t>项目</w:t>
      </w:r>
      <w:r>
        <w:t>沟通</w:t>
      </w:r>
      <w:r>
        <w:rPr>
          <w:rFonts w:hint="eastAsia"/>
        </w:rPr>
        <w:t>计划</w:t>
      </w:r>
      <w:bookmarkEnd w:id="15"/>
    </w:p>
    <w:p w14:paraId="14158AE7" w14:textId="0AFAB7F6" w:rsidR="00A65620" w:rsidRPr="00AD60E9" w:rsidRDefault="00A65620" w:rsidP="00A65620">
      <w:pPr>
        <w:snapToGrid w:val="0"/>
        <w:spacing w:after="120" w:line="360" w:lineRule="auto"/>
        <w:ind w:left="720"/>
        <w:rPr>
          <w:rFonts w:ascii="Times New Roman"/>
          <w:color w:val="000000"/>
          <w:sz w:val="21"/>
          <w:szCs w:val="21"/>
        </w:rPr>
      </w:pPr>
      <w:r w:rsidRPr="00AD60E9">
        <w:rPr>
          <w:rFonts w:ascii="Times New Roman"/>
          <w:color w:val="000000"/>
          <w:sz w:val="21"/>
          <w:szCs w:val="21"/>
        </w:rPr>
        <w:t>上午立会：每天早上</w:t>
      </w:r>
      <w:r w:rsidRPr="00AD60E9">
        <w:rPr>
          <w:rFonts w:ascii="Times New Roman"/>
          <w:color w:val="000000"/>
          <w:sz w:val="21"/>
          <w:szCs w:val="21"/>
        </w:rPr>
        <w:t>8</w:t>
      </w:r>
      <w:r w:rsidRPr="00AD60E9">
        <w:rPr>
          <w:rFonts w:ascii="Times New Roman"/>
          <w:color w:val="000000"/>
          <w:sz w:val="21"/>
          <w:szCs w:val="21"/>
        </w:rPr>
        <w:t>：</w:t>
      </w:r>
      <w:r w:rsidRPr="00AD60E9">
        <w:rPr>
          <w:rFonts w:ascii="Times New Roman"/>
          <w:color w:val="000000"/>
          <w:sz w:val="21"/>
          <w:szCs w:val="21"/>
        </w:rPr>
        <w:t>30-8</w:t>
      </w:r>
      <w:r w:rsidRPr="00AD60E9">
        <w:rPr>
          <w:rFonts w:ascii="Times New Roman"/>
          <w:color w:val="000000"/>
          <w:sz w:val="21"/>
          <w:szCs w:val="21"/>
        </w:rPr>
        <w:t>：</w:t>
      </w:r>
      <w:r w:rsidRPr="00AD60E9">
        <w:rPr>
          <w:rFonts w:ascii="Times New Roman"/>
          <w:color w:val="000000"/>
          <w:sz w:val="21"/>
          <w:szCs w:val="21"/>
        </w:rPr>
        <w:t>45</w:t>
      </w:r>
      <w:r w:rsidRPr="00AD60E9">
        <w:rPr>
          <w:rFonts w:ascii="Times New Roman"/>
          <w:color w:val="000000"/>
          <w:sz w:val="21"/>
          <w:szCs w:val="21"/>
        </w:rPr>
        <w:t>，一天工作安排，前一日工作总结，</w:t>
      </w:r>
      <w:r w:rsidRPr="00AD60E9">
        <w:rPr>
          <w:rFonts w:ascii="Times New Roman" w:hint="eastAsia"/>
          <w:color w:val="000000"/>
          <w:sz w:val="21"/>
          <w:szCs w:val="21"/>
        </w:rPr>
        <w:t>更新任务板。</w:t>
      </w:r>
    </w:p>
    <w:p w14:paraId="197E8EE5" w14:textId="2C937BFB" w:rsidR="00A65620" w:rsidRPr="00AD60E9" w:rsidRDefault="00A65620" w:rsidP="00A65620">
      <w:pPr>
        <w:snapToGrid w:val="0"/>
        <w:spacing w:after="120" w:line="360" w:lineRule="auto"/>
        <w:ind w:left="720"/>
        <w:rPr>
          <w:rFonts w:ascii="Times New Roman" w:eastAsia="微软雅黑"/>
          <w:color w:val="000000"/>
          <w:sz w:val="21"/>
          <w:szCs w:val="22"/>
        </w:rPr>
      </w:pPr>
      <w:r w:rsidRPr="00AD60E9">
        <w:rPr>
          <w:rFonts w:ascii="Times New Roman"/>
          <w:color w:val="000000"/>
          <w:sz w:val="21"/>
          <w:szCs w:val="21"/>
        </w:rPr>
        <w:t>任务</w:t>
      </w:r>
      <w:r w:rsidRPr="00AD60E9">
        <w:rPr>
          <w:rFonts w:ascii="Times New Roman" w:hint="eastAsia"/>
          <w:color w:val="000000"/>
          <w:sz w:val="21"/>
          <w:szCs w:val="21"/>
        </w:rPr>
        <w:t>板</w:t>
      </w:r>
      <w:r w:rsidRPr="00AD60E9">
        <w:rPr>
          <w:rFonts w:ascii="Times New Roman"/>
          <w:color w:val="000000"/>
          <w:sz w:val="21"/>
          <w:szCs w:val="21"/>
        </w:rPr>
        <w:t>沟通：在任务版上更新、交流</w:t>
      </w:r>
      <w:r w:rsidRPr="00AD60E9">
        <w:rPr>
          <w:rFonts w:ascii="Times New Roman" w:hint="eastAsia"/>
          <w:color w:val="000000"/>
          <w:sz w:val="21"/>
          <w:szCs w:val="21"/>
        </w:rPr>
        <w:t>。</w:t>
      </w:r>
    </w:p>
    <w:p w14:paraId="335662B5" w14:textId="262D23E4" w:rsidR="00A65620" w:rsidRPr="00AD60E9" w:rsidRDefault="00A65620" w:rsidP="00AD60E9">
      <w:pPr>
        <w:snapToGrid w:val="0"/>
        <w:spacing w:after="120" w:line="360" w:lineRule="auto"/>
        <w:ind w:left="720"/>
        <w:rPr>
          <w:rFonts w:ascii="Times New Roman"/>
          <w:color w:val="000000"/>
          <w:sz w:val="21"/>
          <w:szCs w:val="22"/>
        </w:rPr>
      </w:pPr>
      <w:r w:rsidRPr="00AD60E9">
        <w:rPr>
          <w:rFonts w:ascii="Times New Roman"/>
          <w:color w:val="000000"/>
          <w:sz w:val="21"/>
          <w:szCs w:val="21"/>
        </w:rPr>
        <w:t>不定期会议：对于项目的技术和需求进行讨论</w:t>
      </w:r>
      <w:r w:rsidRPr="00AD60E9">
        <w:rPr>
          <w:rFonts w:ascii="Times New Roman" w:hint="eastAsia"/>
          <w:color w:val="000000"/>
          <w:sz w:val="21"/>
          <w:szCs w:val="21"/>
        </w:rPr>
        <w:t>。</w:t>
      </w:r>
    </w:p>
    <w:p w14:paraId="755E8FE0" w14:textId="461A497C" w:rsidR="00984FAB" w:rsidRDefault="00984FAB" w:rsidP="004664EE">
      <w:pPr>
        <w:pStyle w:val="2"/>
        <w:spacing w:line="360" w:lineRule="auto"/>
      </w:pPr>
      <w:bookmarkStart w:id="16" w:name="_Toc76678182"/>
      <w:r>
        <w:rPr>
          <w:rFonts w:hint="eastAsia"/>
        </w:rPr>
        <w:t>培训计划</w:t>
      </w:r>
      <w:bookmarkEnd w:id="16"/>
    </w:p>
    <w:p w14:paraId="7981FFF3" w14:textId="2A8B8569" w:rsidR="00A65620" w:rsidRPr="00AD60E9" w:rsidRDefault="00A65620" w:rsidP="004A1744">
      <w:pPr>
        <w:spacing w:line="360" w:lineRule="auto"/>
        <w:rPr>
          <w:rFonts w:ascii="Times New Roman"/>
          <w:sz w:val="21"/>
          <w:szCs w:val="21"/>
        </w:rPr>
      </w:pPr>
      <w:r w:rsidRPr="00AD60E9">
        <w:rPr>
          <w:sz w:val="21"/>
          <w:szCs w:val="21"/>
        </w:rPr>
        <w:tab/>
      </w:r>
      <w:r w:rsidRPr="00AD60E9">
        <w:rPr>
          <w:rFonts w:ascii="Times New Roman"/>
          <w:sz w:val="21"/>
          <w:szCs w:val="21"/>
        </w:rPr>
        <w:t>金融知识培训：</w:t>
      </w:r>
      <w:r w:rsidRPr="00AD60E9">
        <w:rPr>
          <w:rFonts w:ascii="Times New Roman"/>
          <w:sz w:val="21"/>
          <w:szCs w:val="21"/>
        </w:rPr>
        <w:t>7</w:t>
      </w:r>
      <w:r w:rsidRPr="00AD60E9">
        <w:rPr>
          <w:rFonts w:ascii="Times New Roman"/>
          <w:sz w:val="21"/>
          <w:szCs w:val="21"/>
        </w:rPr>
        <w:t>月</w:t>
      </w:r>
      <w:r w:rsidRPr="00AD60E9">
        <w:rPr>
          <w:rFonts w:ascii="Times New Roman"/>
          <w:sz w:val="21"/>
          <w:szCs w:val="21"/>
        </w:rPr>
        <w:t>16</w:t>
      </w:r>
      <w:r w:rsidRPr="00AD60E9">
        <w:rPr>
          <w:rFonts w:ascii="Times New Roman"/>
          <w:sz w:val="21"/>
          <w:szCs w:val="21"/>
        </w:rPr>
        <w:t>日前完成。主要了解基金净值估算、基金推荐、基金走势预测等</w:t>
      </w:r>
      <w:r w:rsidR="00AD60E9">
        <w:rPr>
          <w:rFonts w:ascii="Times New Roman" w:hint="eastAsia"/>
          <w:sz w:val="21"/>
          <w:szCs w:val="21"/>
        </w:rPr>
        <w:t>相关</w:t>
      </w:r>
      <w:r w:rsidRPr="00AD60E9">
        <w:rPr>
          <w:rFonts w:ascii="Times New Roman"/>
          <w:sz w:val="21"/>
          <w:szCs w:val="21"/>
        </w:rPr>
        <w:t>知识。</w:t>
      </w:r>
    </w:p>
    <w:p w14:paraId="4AA26390" w14:textId="5A7AB271" w:rsidR="00A65620" w:rsidRPr="00AD60E9" w:rsidRDefault="00A65620" w:rsidP="004A1744">
      <w:pPr>
        <w:spacing w:line="360" w:lineRule="auto"/>
        <w:rPr>
          <w:rFonts w:ascii="Times New Roman"/>
          <w:sz w:val="21"/>
          <w:szCs w:val="21"/>
        </w:rPr>
      </w:pPr>
      <w:r w:rsidRPr="00AD60E9">
        <w:rPr>
          <w:rFonts w:ascii="Times New Roman"/>
          <w:sz w:val="21"/>
          <w:szCs w:val="21"/>
        </w:rPr>
        <w:tab/>
      </w:r>
      <w:r w:rsidR="004A1744" w:rsidRPr="00AD60E9">
        <w:rPr>
          <w:rFonts w:ascii="Times New Roman"/>
          <w:sz w:val="21"/>
          <w:szCs w:val="21"/>
        </w:rPr>
        <w:t>手机应用开发培训：</w:t>
      </w:r>
      <w:r w:rsidR="004A1744" w:rsidRPr="00AD60E9">
        <w:rPr>
          <w:rFonts w:ascii="Times New Roman"/>
          <w:sz w:val="21"/>
          <w:szCs w:val="21"/>
        </w:rPr>
        <w:t>7</w:t>
      </w:r>
      <w:r w:rsidR="004A1744" w:rsidRPr="00AD60E9">
        <w:rPr>
          <w:rFonts w:ascii="Times New Roman"/>
          <w:sz w:val="21"/>
          <w:szCs w:val="21"/>
        </w:rPr>
        <w:t>月</w:t>
      </w:r>
      <w:r w:rsidR="004A1744" w:rsidRPr="00AD60E9">
        <w:rPr>
          <w:rFonts w:ascii="Times New Roman"/>
          <w:sz w:val="21"/>
          <w:szCs w:val="21"/>
        </w:rPr>
        <w:t>16</w:t>
      </w:r>
      <w:r w:rsidR="004A1744" w:rsidRPr="00AD60E9">
        <w:rPr>
          <w:rFonts w:ascii="Times New Roman"/>
          <w:sz w:val="21"/>
          <w:szCs w:val="21"/>
        </w:rPr>
        <w:t>日前完成。主要了解跨平台应用的技术栈。</w:t>
      </w:r>
    </w:p>
    <w:sectPr w:rsidR="00A65620" w:rsidRPr="00AD60E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2EA1" w14:textId="77777777" w:rsidR="000A0B2A" w:rsidRDefault="000A0B2A">
      <w:r>
        <w:separator/>
      </w:r>
    </w:p>
  </w:endnote>
  <w:endnote w:type="continuationSeparator" w:id="0">
    <w:p w14:paraId="245E88C2" w14:textId="77777777" w:rsidR="000A0B2A" w:rsidRDefault="000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14:paraId="575DDB8D" w14:textId="77777777">
      <w:tc>
        <w:tcPr>
          <w:tcW w:w="3162" w:type="dxa"/>
          <w:tcBorders>
            <w:top w:val="nil"/>
            <w:left w:val="nil"/>
            <w:bottom w:val="nil"/>
            <w:right w:val="nil"/>
          </w:tcBorders>
        </w:tcPr>
        <w:p w14:paraId="13C3AA82" w14:textId="77777777" w:rsidR="00984FAB" w:rsidRDefault="00984FAB">
          <w:pPr>
            <w:ind w:right="360"/>
          </w:pPr>
          <w:r>
            <w:rPr>
              <w:rFonts w:ascii="Times New Roman"/>
              <w:noProof/>
            </w:rPr>
            <w:t>Confidential</w:t>
          </w:r>
        </w:p>
      </w:tc>
      <w:tc>
        <w:tcPr>
          <w:tcW w:w="3162" w:type="dxa"/>
          <w:tcBorders>
            <w:top w:val="nil"/>
            <w:left w:val="nil"/>
            <w:bottom w:val="nil"/>
            <w:right w:val="nil"/>
          </w:tcBorders>
        </w:tcPr>
        <w:p w14:paraId="5470FABE" w14:textId="4EF08616" w:rsidR="00984FAB" w:rsidRDefault="00984FAB" w:rsidP="00DC0A8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5C1A99">
            <w:rPr>
              <w:rFonts w:ascii="Times New Roman" w:hint="eastAsia"/>
            </w:rPr>
            <w:t>&lt;</w:t>
          </w:r>
          <w:r w:rsidR="005C1A99">
            <w:rPr>
              <w:rFonts w:ascii="Times New Roman" w:hint="eastAsia"/>
            </w:rPr>
            <w:t>公司名称</w:t>
          </w:r>
          <w:r w:rsidR="005C1A99">
            <w:rPr>
              <w:rFonts w:ascii="Times New Roman" w:hint="eastAsia"/>
            </w:rPr>
            <w:t>&gt;</w:t>
          </w:r>
          <w:r>
            <w:rPr>
              <w:rFonts w:ascii="Times New Roman"/>
            </w:rPr>
            <w:fldChar w:fldCharType="end"/>
          </w:r>
          <w:r>
            <w:rPr>
              <w:rFonts w:ascii="Times New Roman"/>
            </w:rPr>
            <w:t>, 20</w:t>
          </w:r>
          <w:r w:rsidR="00DC0A85">
            <w:rPr>
              <w:rFonts w:ascii="Times New Roman"/>
            </w:rPr>
            <w:t>21</w:t>
          </w:r>
        </w:p>
      </w:tc>
      <w:tc>
        <w:tcPr>
          <w:tcW w:w="3162" w:type="dxa"/>
          <w:tcBorders>
            <w:top w:val="nil"/>
            <w:left w:val="nil"/>
            <w:bottom w:val="nil"/>
            <w:right w:val="nil"/>
          </w:tcBorders>
        </w:tcPr>
        <w:p w14:paraId="0D5029BC" w14:textId="77777777" w:rsidR="00984FAB" w:rsidRDefault="00984FA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50CFA">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50CFA" w:rsidRPr="00250CFA">
            <w:rPr>
              <w:rStyle w:val="a8"/>
              <w:noProof/>
            </w:rPr>
            <w:t>5</w:t>
          </w:r>
          <w:r>
            <w:rPr>
              <w:rStyle w:val="a8"/>
              <w:rFonts w:ascii="Times New Roman"/>
              <w:noProof/>
            </w:rPr>
            <w:fldChar w:fldCharType="end"/>
          </w:r>
        </w:p>
      </w:tc>
    </w:tr>
  </w:tbl>
  <w:p w14:paraId="46BC8A49" w14:textId="77777777" w:rsidR="00984FAB" w:rsidRDefault="00984F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F723A" w14:textId="77777777" w:rsidR="000A0B2A" w:rsidRDefault="000A0B2A">
      <w:r>
        <w:separator/>
      </w:r>
    </w:p>
  </w:footnote>
  <w:footnote w:type="continuationSeparator" w:id="0">
    <w:p w14:paraId="15C7C413" w14:textId="77777777" w:rsidR="000A0B2A" w:rsidRDefault="000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EE67" w14:textId="77777777" w:rsidR="00984FAB" w:rsidRDefault="00984FAB">
    <w:pPr>
      <w:rPr>
        <w:sz w:val="24"/>
      </w:rPr>
    </w:pPr>
  </w:p>
  <w:p w14:paraId="7C6FC4A6" w14:textId="77777777" w:rsidR="00984FAB" w:rsidRDefault="00984FAB">
    <w:pPr>
      <w:pBdr>
        <w:top w:val="single" w:sz="6" w:space="1" w:color="auto"/>
      </w:pBdr>
      <w:rPr>
        <w:sz w:val="24"/>
      </w:rPr>
    </w:pPr>
  </w:p>
  <w:p w14:paraId="66D80F56" w14:textId="6B4EE198" w:rsidR="00984FAB" w:rsidRDefault="00984FA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C1A99">
      <w:rPr>
        <w:rFonts w:ascii="Arial" w:hAnsi="Arial" w:hint="eastAsia"/>
        <w:b/>
        <w:sz w:val="36"/>
      </w:rPr>
      <w:t>&lt;</w:t>
    </w:r>
    <w:r w:rsidR="005C1A99">
      <w:rPr>
        <w:rFonts w:ascii="Arial" w:hAnsi="Arial" w:hint="eastAsia"/>
        <w:b/>
        <w:sz w:val="36"/>
      </w:rPr>
      <w:t>公司名称</w:t>
    </w:r>
    <w:r w:rsidR="005C1A99">
      <w:rPr>
        <w:rFonts w:ascii="Arial" w:hAnsi="Arial" w:hint="eastAsia"/>
        <w:b/>
        <w:sz w:val="36"/>
      </w:rPr>
      <w:t>&gt;</w:t>
    </w:r>
    <w:r>
      <w:rPr>
        <w:rFonts w:ascii="Arial" w:hAnsi="Arial"/>
        <w:b/>
        <w:sz w:val="36"/>
      </w:rPr>
      <w:fldChar w:fldCharType="end"/>
    </w:r>
  </w:p>
  <w:p w14:paraId="09D139FA" w14:textId="77777777" w:rsidR="00984FAB" w:rsidRDefault="00984FAB">
    <w:pPr>
      <w:pBdr>
        <w:bottom w:val="single" w:sz="6" w:space="1" w:color="auto"/>
      </w:pBdr>
      <w:jc w:val="right"/>
      <w:rPr>
        <w:sz w:val="24"/>
      </w:rPr>
    </w:pPr>
  </w:p>
  <w:p w14:paraId="3AA9D63B" w14:textId="77777777" w:rsidR="00984FAB" w:rsidRDefault="00984FA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14:paraId="6B556418" w14:textId="77777777" w:rsidTr="00DC0A85">
      <w:tc>
        <w:tcPr>
          <w:tcW w:w="6379" w:type="dxa"/>
        </w:tcPr>
        <w:p w14:paraId="457BEEC7" w14:textId="2187026F" w:rsidR="00984FAB" w:rsidRDefault="00984FAB">
          <w:r>
            <w:rPr>
              <w:rFonts w:ascii="Times New Roman"/>
            </w:rPr>
            <w:fldChar w:fldCharType="begin"/>
          </w:r>
          <w:r>
            <w:rPr>
              <w:rFonts w:ascii="Times New Roman"/>
            </w:rPr>
            <w:instrText xml:space="preserve"> SUBJECT  \* MERGEFORMAT </w:instrText>
          </w:r>
          <w:r>
            <w:rPr>
              <w:rFonts w:ascii="Times New Roman"/>
            </w:rPr>
            <w:fldChar w:fldCharType="separate"/>
          </w:r>
          <w:r w:rsidR="005C1A99">
            <w:rPr>
              <w:rFonts w:ascii="Times New Roman" w:hint="eastAsia"/>
            </w:rPr>
            <w:t>&lt;</w:t>
          </w:r>
          <w:r w:rsidR="005C1A99">
            <w:rPr>
              <w:rFonts w:ascii="Times New Roman" w:hint="eastAsia"/>
            </w:rPr>
            <w:t>项目名称</w:t>
          </w:r>
          <w:r w:rsidR="005C1A99">
            <w:rPr>
              <w:rFonts w:ascii="Times New Roman" w:hint="eastAsia"/>
            </w:rPr>
            <w:t>&gt;</w:t>
          </w:r>
          <w:r>
            <w:rPr>
              <w:rFonts w:ascii="Times New Roman"/>
            </w:rPr>
            <w:fldChar w:fldCharType="end"/>
          </w:r>
        </w:p>
      </w:tc>
      <w:tc>
        <w:tcPr>
          <w:tcW w:w="3179" w:type="dxa"/>
        </w:tcPr>
        <w:p w14:paraId="3E840F8D" w14:textId="77777777" w:rsidR="00984FAB" w:rsidRDefault="00984FAB">
          <w:pPr>
            <w:tabs>
              <w:tab w:val="left" w:pos="1135"/>
            </w:tabs>
            <w:spacing w:before="40"/>
            <w:ind w:right="68"/>
          </w:pPr>
          <w:r>
            <w:rPr>
              <w:rFonts w:ascii="Times New Roman"/>
            </w:rPr>
            <w:t xml:space="preserve">  </w:t>
          </w:r>
          <w:r>
            <w:rPr>
              <w:rFonts w:ascii="Times New Roman"/>
              <w:noProof/>
            </w:rPr>
            <w:t>Version:           &lt;1.0&gt;</w:t>
          </w:r>
        </w:p>
      </w:tc>
    </w:tr>
    <w:tr w:rsidR="00984FAB" w14:paraId="6D6216D0" w14:textId="77777777" w:rsidTr="00DC0A85">
      <w:tc>
        <w:tcPr>
          <w:tcW w:w="6379" w:type="dxa"/>
        </w:tcPr>
        <w:p w14:paraId="45EDDEAF" w14:textId="4EE30683" w:rsidR="00984FAB" w:rsidRDefault="00984FAB">
          <w:r>
            <w:rPr>
              <w:rFonts w:ascii="Times New Roman"/>
            </w:rPr>
            <w:fldChar w:fldCharType="begin"/>
          </w:r>
          <w:r>
            <w:rPr>
              <w:rFonts w:ascii="Times New Roman"/>
            </w:rPr>
            <w:instrText xml:space="preserve"> TITLE  \* MERGEFORMAT </w:instrText>
          </w:r>
          <w:r>
            <w:rPr>
              <w:rFonts w:ascii="Times New Roman"/>
            </w:rPr>
            <w:fldChar w:fldCharType="separate"/>
          </w:r>
          <w:r w:rsidR="005C1A99">
            <w:rPr>
              <w:rFonts w:ascii="Times New Roman" w:hint="eastAsia"/>
            </w:rPr>
            <w:t>软件开发计划</w:t>
          </w:r>
          <w:r>
            <w:rPr>
              <w:rFonts w:ascii="Times New Roman"/>
            </w:rPr>
            <w:fldChar w:fldCharType="end"/>
          </w:r>
        </w:p>
      </w:tc>
      <w:tc>
        <w:tcPr>
          <w:tcW w:w="3179" w:type="dxa"/>
        </w:tcPr>
        <w:p w14:paraId="5184C40D" w14:textId="04C90108" w:rsidR="00984FAB" w:rsidRDefault="00984FAB">
          <w:r>
            <w:rPr>
              <w:rFonts w:ascii="Times New Roman"/>
            </w:rPr>
            <w:t xml:space="preserve">  </w:t>
          </w:r>
          <w:r>
            <w:rPr>
              <w:rFonts w:ascii="Times New Roman"/>
              <w:noProof/>
            </w:rPr>
            <w:t>Date:  &lt;</w:t>
          </w:r>
          <w:r w:rsidR="004664EE">
            <w:rPr>
              <w:rFonts w:ascii="Times New Roman"/>
              <w:noProof/>
            </w:rPr>
            <w:t>12/07</w:t>
          </w:r>
          <w:r>
            <w:rPr>
              <w:rFonts w:ascii="Times New Roman"/>
              <w:noProof/>
            </w:rPr>
            <w:t>/</w:t>
          </w:r>
          <w:r w:rsidR="004664EE">
            <w:rPr>
              <w:rFonts w:ascii="Times New Roman"/>
              <w:noProof/>
            </w:rPr>
            <w:t>21</w:t>
          </w:r>
          <w:r>
            <w:rPr>
              <w:rFonts w:ascii="Times New Roman"/>
              <w:noProof/>
            </w:rPr>
            <w:t>&gt;</w:t>
          </w:r>
        </w:p>
      </w:tc>
    </w:tr>
  </w:tbl>
  <w:p w14:paraId="67121F93" w14:textId="77777777" w:rsidR="00984FAB" w:rsidRDefault="00984FA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F711945"/>
    <w:multiLevelType w:val="multilevel"/>
    <w:tmpl w:val="A8F0819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A1C784E"/>
    <w:multiLevelType w:val="multilevel"/>
    <w:tmpl w:val="A8F08198"/>
    <w:lvl w:ilvl="0">
      <w:start w:val="1"/>
      <w:numFmt w:val="decimal"/>
      <w:lvlText w:val="%1."/>
      <w:lvlJc w:val="left"/>
      <w:pPr>
        <w:ind w:left="800" w:hanging="420"/>
      </w:pPr>
      <w:rPr>
        <w:bCs/>
      </w:rPr>
    </w:lvl>
    <w:lvl w:ilvl="1">
      <w:start w:val="1"/>
      <w:numFmt w:val="lowerLetter"/>
      <w:lvlText w:val="%2)"/>
      <w:lvlJc w:val="left"/>
      <w:pPr>
        <w:ind w:left="1220" w:hanging="420"/>
      </w:pPr>
      <w:rPr>
        <w:bCs/>
      </w:rPr>
    </w:lvl>
    <w:lvl w:ilvl="2">
      <w:start w:val="1"/>
      <w:numFmt w:val="lowerRoman"/>
      <w:lvlText w:val="%3)"/>
      <w:lvlJc w:val="left"/>
      <w:pPr>
        <w:ind w:left="1640" w:hanging="420"/>
      </w:pPr>
      <w:rPr>
        <w:bCs/>
      </w:rPr>
    </w:lvl>
    <w:lvl w:ilvl="3">
      <w:start w:val="1"/>
      <w:numFmt w:val="decimal"/>
      <w:lvlText w:val="%4、"/>
      <w:lvlJc w:val="left"/>
      <w:pPr>
        <w:ind w:left="2060" w:hanging="420"/>
      </w:pPr>
      <w:rPr>
        <w:bCs/>
      </w:rPr>
    </w:lvl>
    <w:lvl w:ilvl="4">
      <w:start w:val="1"/>
      <w:numFmt w:val="lowerLetter"/>
      <w:lvlText w:val="%5)"/>
      <w:lvlJc w:val="left"/>
      <w:pPr>
        <w:ind w:left="2480" w:hanging="420"/>
      </w:pPr>
      <w:rPr>
        <w:bCs/>
      </w:rPr>
    </w:lvl>
    <w:lvl w:ilvl="5">
      <w:start w:val="1"/>
      <w:numFmt w:val="lowerRoman"/>
      <w:lvlText w:val="%6)"/>
      <w:lvlJc w:val="left"/>
      <w:pPr>
        <w:ind w:left="2900" w:hanging="420"/>
      </w:pPr>
      <w:rPr>
        <w:bCs/>
      </w:rPr>
    </w:lvl>
    <w:lvl w:ilvl="6">
      <w:start w:val="1"/>
      <w:numFmt w:val="decimal"/>
      <w:lvlText w:val="%7、"/>
      <w:lvlJc w:val="left"/>
      <w:pPr>
        <w:ind w:left="3320" w:hanging="420"/>
      </w:pPr>
      <w:rPr>
        <w:bCs/>
      </w:rPr>
    </w:lvl>
    <w:lvl w:ilvl="7">
      <w:start w:val="1"/>
      <w:numFmt w:val="lowerLetter"/>
      <w:lvlText w:val="%8)"/>
      <w:lvlJc w:val="left"/>
      <w:pPr>
        <w:ind w:left="3740" w:hanging="420"/>
      </w:pPr>
      <w:rPr>
        <w:bCs/>
      </w:rPr>
    </w:lvl>
    <w:lvl w:ilvl="8">
      <w:numFmt w:val="decimal"/>
      <w:lvlText w:val=""/>
      <w:lvlJc w:val="left"/>
    </w:lvl>
  </w:abstractNum>
  <w:abstractNum w:abstractNumId="20"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0EA60EB"/>
    <w:multiLevelType w:val="multilevel"/>
    <w:tmpl w:val="E8F2109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2AE41FF"/>
    <w:multiLevelType w:val="multilevel"/>
    <w:tmpl w:val="2B26D0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0"/>
  </w:num>
  <w:num w:numId="4">
    <w:abstractNumId w:val="4"/>
  </w:num>
  <w:num w:numId="5">
    <w:abstractNumId w:val="9"/>
  </w:num>
  <w:num w:numId="6">
    <w:abstractNumId w:val="25"/>
  </w:num>
  <w:num w:numId="7">
    <w:abstractNumId w:val="29"/>
  </w:num>
  <w:num w:numId="8">
    <w:abstractNumId w:val="1"/>
    <w:lvlOverride w:ilvl="0">
      <w:lvl w:ilvl="0">
        <w:numFmt w:val="bullet"/>
        <w:lvlText w:val="{"/>
        <w:lvlJc w:val="left"/>
        <w:pPr>
          <w:ind w:left="1080" w:hanging="360"/>
        </w:pPr>
        <w:rPr>
          <w:rFonts w:ascii="Symbol" w:hAnsi="Symbol" w:hint="default"/>
        </w:rPr>
      </w:lvl>
    </w:lvlOverride>
  </w:num>
  <w:num w:numId="9">
    <w:abstractNumId w:val="27"/>
  </w:num>
  <w:num w:numId="10">
    <w:abstractNumId w:val="26"/>
  </w:num>
  <w:num w:numId="11">
    <w:abstractNumId w:val="3"/>
  </w:num>
  <w:num w:numId="12">
    <w:abstractNumId w:val="17"/>
  </w:num>
  <w:num w:numId="13">
    <w:abstractNumId w:val="35"/>
  </w:num>
  <w:num w:numId="14">
    <w:abstractNumId w:val="24"/>
  </w:num>
  <w:num w:numId="15">
    <w:abstractNumId w:val="22"/>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4"/>
  </w:num>
  <w:num w:numId="19">
    <w:abstractNumId w:val="6"/>
  </w:num>
  <w:num w:numId="20">
    <w:abstractNumId w:val="18"/>
  </w:num>
  <w:num w:numId="21">
    <w:abstractNumId w:val="16"/>
  </w:num>
  <w:num w:numId="22">
    <w:abstractNumId w:val="33"/>
  </w:num>
  <w:num w:numId="23">
    <w:abstractNumId w:val="15"/>
  </w:num>
  <w:num w:numId="24">
    <w:abstractNumId w:val="12"/>
  </w:num>
  <w:num w:numId="25">
    <w:abstractNumId w:val="31"/>
  </w:num>
  <w:num w:numId="26">
    <w:abstractNumId w:val="21"/>
  </w:num>
  <w:num w:numId="27">
    <w:abstractNumId w:val="13"/>
  </w:num>
  <w:num w:numId="28">
    <w:abstractNumId w:val="20"/>
  </w:num>
  <w:num w:numId="29">
    <w:abstractNumId w:val="14"/>
  </w:num>
  <w:num w:numId="30">
    <w:abstractNumId w:val="28"/>
  </w:num>
  <w:num w:numId="31">
    <w:abstractNumId w:val="11"/>
  </w:num>
  <w:num w:numId="32">
    <w:abstractNumId w:val="8"/>
  </w:num>
  <w:num w:numId="33">
    <w:abstractNumId w:val="7"/>
  </w:num>
  <w:num w:numId="34">
    <w:abstractNumId w:val="5"/>
  </w:num>
  <w:num w:numId="35">
    <w:abstractNumId w:val="0"/>
  </w:num>
  <w:num w:numId="36">
    <w:abstractNumId w:val="0"/>
  </w:num>
  <w:num w:numId="37">
    <w:abstractNumId w:val="0"/>
  </w:num>
  <w:num w:numId="38">
    <w:abstractNumId w:val="32"/>
  </w:num>
  <w:num w:numId="39">
    <w:abstractNumId w:val="23"/>
  </w:num>
  <w:num w:numId="40">
    <w:abstractNumId w:val="10"/>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CF"/>
    <w:rsid w:val="000865C5"/>
    <w:rsid w:val="000A0B2A"/>
    <w:rsid w:val="001356CC"/>
    <w:rsid w:val="001C6D7C"/>
    <w:rsid w:val="001F218D"/>
    <w:rsid w:val="00250CFA"/>
    <w:rsid w:val="0029758E"/>
    <w:rsid w:val="003668E8"/>
    <w:rsid w:val="004664EE"/>
    <w:rsid w:val="004A1744"/>
    <w:rsid w:val="005564D9"/>
    <w:rsid w:val="005C1A99"/>
    <w:rsid w:val="005E21C6"/>
    <w:rsid w:val="006F3A6C"/>
    <w:rsid w:val="006F40F6"/>
    <w:rsid w:val="007263E0"/>
    <w:rsid w:val="00802AB1"/>
    <w:rsid w:val="008C04A9"/>
    <w:rsid w:val="00984FAB"/>
    <w:rsid w:val="00A65620"/>
    <w:rsid w:val="00A7473B"/>
    <w:rsid w:val="00AD60E9"/>
    <w:rsid w:val="00C16E36"/>
    <w:rsid w:val="00C3475D"/>
    <w:rsid w:val="00CC5DCF"/>
    <w:rsid w:val="00CD7A0E"/>
    <w:rsid w:val="00D847ED"/>
    <w:rsid w:val="00DC0A85"/>
    <w:rsid w:val="00E1061A"/>
    <w:rsid w:val="00F31D2A"/>
    <w:rsid w:val="00F74D79"/>
    <w:rsid w:val="00FA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AFFBDF"/>
  <w15:chartTrackingRefBased/>
  <w15:docId w15:val="{6E201B55-921C-4908-816A-C6472874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8"/>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uiPriority w:val="59"/>
    <w:qFormat/>
    <w:rsid w:val="00C34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A65620"/>
    <w:pPr>
      <w:ind w:firstLineChars="200" w:firstLine="420"/>
    </w:pPr>
  </w:style>
  <w:style w:type="paragraph" w:styleId="af1">
    <w:name w:val="Normal (Web)"/>
    <w:basedOn w:val="a"/>
    <w:uiPriority w:val="99"/>
    <w:unhideWhenUsed/>
    <w:rsid w:val="00E1061A"/>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323">
      <w:bodyDiv w:val="1"/>
      <w:marLeft w:val="0"/>
      <w:marRight w:val="0"/>
      <w:marTop w:val="0"/>
      <w:marBottom w:val="0"/>
      <w:divBdr>
        <w:top w:val="none" w:sz="0" w:space="0" w:color="auto"/>
        <w:left w:val="none" w:sz="0" w:space="0" w:color="auto"/>
        <w:bottom w:val="none" w:sz="0" w:space="0" w:color="auto"/>
        <w:right w:val="none" w:sz="0" w:space="0" w:color="auto"/>
      </w:divBdr>
    </w:div>
    <w:div w:id="255599921">
      <w:bodyDiv w:val="1"/>
      <w:marLeft w:val="0"/>
      <w:marRight w:val="0"/>
      <w:marTop w:val="0"/>
      <w:marBottom w:val="0"/>
      <w:divBdr>
        <w:top w:val="none" w:sz="0" w:space="0" w:color="auto"/>
        <w:left w:val="none" w:sz="0" w:space="0" w:color="auto"/>
        <w:bottom w:val="none" w:sz="0" w:space="0" w:color="auto"/>
        <w:right w:val="none" w:sz="0" w:space="0" w:color="auto"/>
      </w:divBdr>
    </w:div>
    <w:div w:id="636764636">
      <w:bodyDiv w:val="1"/>
      <w:marLeft w:val="0"/>
      <w:marRight w:val="0"/>
      <w:marTop w:val="0"/>
      <w:marBottom w:val="0"/>
      <w:divBdr>
        <w:top w:val="none" w:sz="0" w:space="0" w:color="auto"/>
        <w:left w:val="none" w:sz="0" w:space="0" w:color="auto"/>
        <w:bottom w:val="none" w:sz="0" w:space="0" w:color="auto"/>
        <w:right w:val="none" w:sz="0" w:space="0" w:color="auto"/>
      </w:divBdr>
    </w:div>
    <w:div w:id="1598906567">
      <w:bodyDiv w:val="1"/>
      <w:marLeft w:val="0"/>
      <w:marRight w:val="0"/>
      <w:marTop w:val="0"/>
      <w:marBottom w:val="0"/>
      <w:divBdr>
        <w:top w:val="none" w:sz="0" w:space="0" w:color="auto"/>
        <w:left w:val="none" w:sz="0" w:space="0" w:color="auto"/>
        <w:bottom w:val="none" w:sz="0" w:space="0" w:color="auto"/>
        <w:right w:val="none" w:sz="0" w:space="0" w:color="auto"/>
      </w:divBdr>
    </w:div>
    <w:div w:id="1674988965">
      <w:bodyDiv w:val="1"/>
      <w:marLeft w:val="0"/>
      <w:marRight w:val="0"/>
      <w:marTop w:val="0"/>
      <w:marBottom w:val="0"/>
      <w:divBdr>
        <w:top w:val="none" w:sz="0" w:space="0" w:color="auto"/>
        <w:left w:val="none" w:sz="0" w:space="0" w:color="auto"/>
        <w:bottom w:val="none" w:sz="0" w:space="0" w:color="auto"/>
        <w:right w:val="none" w:sz="0" w:space="0" w:color="auto"/>
      </w:divBdr>
    </w:div>
    <w:div w:id="1789934813">
      <w:bodyDiv w:val="1"/>
      <w:marLeft w:val="0"/>
      <w:marRight w:val="0"/>
      <w:marTop w:val="0"/>
      <w:marBottom w:val="0"/>
      <w:divBdr>
        <w:top w:val="none" w:sz="0" w:space="0" w:color="auto"/>
        <w:left w:val="none" w:sz="0" w:space="0" w:color="auto"/>
        <w:bottom w:val="none" w:sz="0" w:space="0" w:color="auto"/>
        <w:right w:val="none" w:sz="0" w:space="0" w:color="auto"/>
      </w:divBdr>
    </w:div>
    <w:div w:id="1989280281">
      <w:bodyDiv w:val="1"/>
      <w:marLeft w:val="0"/>
      <w:marRight w:val="0"/>
      <w:marTop w:val="0"/>
      <w:marBottom w:val="0"/>
      <w:divBdr>
        <w:top w:val="none" w:sz="0" w:space="0" w:color="auto"/>
        <w:left w:val="none" w:sz="0" w:space="0" w:color="auto"/>
        <w:bottom w:val="none" w:sz="0" w:space="0" w:color="auto"/>
        <w:right w:val="none" w:sz="0" w:space="0" w:color="auto"/>
      </w:divBdr>
    </w:div>
    <w:div w:id="2075003600">
      <w:bodyDiv w:val="1"/>
      <w:marLeft w:val="0"/>
      <w:marRight w:val="0"/>
      <w:marTop w:val="0"/>
      <w:marBottom w:val="0"/>
      <w:divBdr>
        <w:top w:val="none" w:sz="0" w:space="0" w:color="auto"/>
        <w:left w:val="none" w:sz="0" w:space="0" w:color="auto"/>
        <w:bottom w:val="none" w:sz="0" w:space="0" w:color="auto"/>
        <w:right w:val="none" w:sz="0" w:space="0" w:color="auto"/>
      </w:divBdr>
      <w:divsChild>
        <w:div w:id="941954654">
          <w:marLeft w:val="0"/>
          <w:marRight w:val="0"/>
          <w:marTop w:val="300"/>
          <w:marBottom w:val="180"/>
          <w:divBdr>
            <w:top w:val="none" w:sz="0" w:space="0" w:color="auto"/>
            <w:left w:val="none" w:sz="0" w:space="0" w:color="auto"/>
            <w:bottom w:val="none" w:sz="0" w:space="0" w:color="auto"/>
            <w:right w:val="none" w:sz="0" w:space="0" w:color="auto"/>
          </w:divBdr>
        </w:div>
        <w:div w:id="2924881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软件开发计划.dot</Template>
  <TotalTime>0</TotalTime>
  <Pages>1</Pages>
  <Words>595</Words>
  <Characters>3395</Characters>
  <Application>Microsoft Office Word</Application>
  <DocSecurity>0</DocSecurity>
  <Lines>28</Lines>
  <Paragraphs>7</Paragraphs>
  <ScaleCrop>false</ScaleCrop>
  <Company>&lt;公司名称&gt;</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bjshen</dc:creator>
  <cp:keywords/>
  <dc:description/>
  <cp:lastModifiedBy>Lee Yiyan</cp:lastModifiedBy>
  <cp:revision>4</cp:revision>
  <cp:lastPrinted>2021-07-12T15:04:00Z</cp:lastPrinted>
  <dcterms:created xsi:type="dcterms:W3CDTF">2021-07-12T15:04:00Z</dcterms:created>
  <dcterms:modified xsi:type="dcterms:W3CDTF">2021-07-12T15:04:00Z</dcterms:modified>
</cp:coreProperties>
</file>