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50" w:rsidRDefault="00497ED2" w:rsidP="00BF3BEA">
      <w:pPr>
        <w:tabs>
          <w:tab w:val="left" w:pos="5325"/>
        </w:tabs>
        <w:ind w:left="3600"/>
        <w:rPr>
          <w:b/>
          <w:bCs/>
          <w:sz w:val="32"/>
          <w:szCs w:val="32"/>
        </w:rPr>
      </w:pPr>
      <w:r w:rsidRPr="00ED30AF">
        <w:rPr>
          <w:b/>
          <w:bCs/>
          <w:sz w:val="32"/>
          <w:szCs w:val="32"/>
        </w:rPr>
        <w:t>ABSTRACT</w:t>
      </w:r>
    </w:p>
    <w:p w:rsidR="00BF3BEA" w:rsidRDefault="00BF3BEA" w:rsidP="00BF3BEA">
      <w:pPr>
        <w:tabs>
          <w:tab w:val="left" w:pos="5325"/>
        </w:tabs>
        <w:ind w:left="3600"/>
        <w:rPr>
          <w:b/>
          <w:bCs/>
          <w:sz w:val="32"/>
          <w:szCs w:val="32"/>
        </w:rPr>
      </w:pPr>
    </w:p>
    <w:p w:rsidR="00BF3BEA" w:rsidRDefault="00BF3BEA" w:rsidP="00BF3BEA">
      <w:pPr>
        <w:widowControl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color w:val="221E1F"/>
        </w:rPr>
      </w:pPr>
      <w:r w:rsidRPr="00BF3BEA">
        <w:rPr>
          <w:color w:val="221E1F"/>
        </w:rPr>
        <w:t>Lifetime optimization and security are two conﬂicting design issues for multi-hop wireless sensor networks (WSNs) with</w:t>
      </w:r>
      <w:r>
        <w:rPr>
          <w:color w:val="221E1F"/>
        </w:rPr>
        <w:t xml:space="preserve"> </w:t>
      </w:r>
      <w:r w:rsidRPr="00BF3BEA">
        <w:rPr>
          <w:color w:val="221E1F"/>
        </w:rPr>
        <w:t>non-</w:t>
      </w:r>
      <w:proofErr w:type="spellStart"/>
      <w:r w:rsidRPr="00BF3BEA">
        <w:rPr>
          <w:color w:val="221E1F"/>
        </w:rPr>
        <w:t>replenishable</w:t>
      </w:r>
      <w:proofErr w:type="spellEnd"/>
      <w:r w:rsidRPr="00BF3BEA">
        <w:rPr>
          <w:color w:val="221E1F"/>
        </w:rPr>
        <w:t xml:space="preserve"> energy resources. In this paper, we ﬁrst propose a novel secure and efﬁcient Cost-Aware </w:t>
      </w:r>
      <w:proofErr w:type="spellStart"/>
      <w:r w:rsidRPr="00BF3BEA">
        <w:rPr>
          <w:color w:val="221E1F"/>
        </w:rPr>
        <w:t>SEcure</w:t>
      </w:r>
      <w:proofErr w:type="spellEnd"/>
      <w:r w:rsidRPr="00BF3BEA">
        <w:rPr>
          <w:color w:val="221E1F"/>
        </w:rPr>
        <w:t xml:space="preserve"> Routing (CASER)</w:t>
      </w:r>
      <w:r>
        <w:rPr>
          <w:color w:val="221E1F"/>
        </w:rPr>
        <w:t xml:space="preserve"> </w:t>
      </w:r>
      <w:r w:rsidRPr="00BF3BEA">
        <w:rPr>
          <w:color w:val="221E1F"/>
        </w:rPr>
        <w:t>protocol to address these two conﬂicting issues through two adjustable parameters: energy balance control (EBC) and probabilistic-</w:t>
      </w:r>
      <w:r>
        <w:rPr>
          <w:color w:val="221E1F"/>
        </w:rPr>
        <w:t xml:space="preserve"> </w:t>
      </w:r>
      <w:r w:rsidRPr="00BF3BEA">
        <w:rPr>
          <w:color w:val="221E1F"/>
        </w:rPr>
        <w:t>based random walking. We then discover that the energy consumption is severely disproportional to the uniform energy deployment for</w:t>
      </w:r>
      <w:r>
        <w:rPr>
          <w:color w:val="221E1F"/>
        </w:rPr>
        <w:t xml:space="preserve"> </w:t>
      </w:r>
      <w:r w:rsidRPr="00BF3BEA">
        <w:rPr>
          <w:color w:val="221E1F"/>
        </w:rPr>
        <w:t>the given network topology, which greatly reduces the lifetime of the sensor networks.</w:t>
      </w:r>
    </w:p>
    <w:p w:rsidR="00BF3BEA" w:rsidRDefault="00BF3BEA" w:rsidP="00BF3BEA">
      <w:pPr>
        <w:widowControl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color w:val="221E1F"/>
        </w:rPr>
      </w:pPr>
      <w:r w:rsidRPr="00BF3BEA">
        <w:rPr>
          <w:color w:val="221E1F"/>
        </w:rPr>
        <w:t>To solve this problem, we propose an efﬁcient</w:t>
      </w:r>
      <w:r>
        <w:rPr>
          <w:color w:val="221E1F"/>
        </w:rPr>
        <w:t xml:space="preserve"> </w:t>
      </w:r>
      <w:r w:rsidRPr="00BF3BEA">
        <w:rPr>
          <w:color w:val="221E1F"/>
        </w:rPr>
        <w:t>non-uniform energy deployment strategy to optimize the lifetime and message delivery ratio under the same energy resource and</w:t>
      </w:r>
      <w:r>
        <w:rPr>
          <w:color w:val="221E1F"/>
        </w:rPr>
        <w:t xml:space="preserve"> </w:t>
      </w:r>
      <w:r w:rsidRPr="00BF3BEA">
        <w:rPr>
          <w:color w:val="221E1F"/>
        </w:rPr>
        <w:t>security requirement. We also provide a quantitative security analysis on the proposed routing protocol. Our theoretical analysis and</w:t>
      </w:r>
      <w:r>
        <w:rPr>
          <w:color w:val="221E1F"/>
        </w:rPr>
        <w:t xml:space="preserve"> </w:t>
      </w:r>
      <w:r w:rsidRPr="00BF3BEA">
        <w:rPr>
          <w:color w:val="221E1F"/>
        </w:rPr>
        <w:t>OPNET simulation results demonstrate that the proposed CASER protocol can provide an excellent tradeoff between routing efﬁciency</w:t>
      </w:r>
      <w:r>
        <w:rPr>
          <w:color w:val="221E1F"/>
        </w:rPr>
        <w:t xml:space="preserve"> </w:t>
      </w:r>
      <w:r w:rsidRPr="00BF3BEA">
        <w:rPr>
          <w:color w:val="221E1F"/>
        </w:rPr>
        <w:t>and energy balance, and can signiﬁcantly extend the lifetime of the sensor networks in all scenarios. For the non-uniform energy</w:t>
      </w:r>
      <w:r>
        <w:rPr>
          <w:color w:val="221E1F"/>
        </w:rPr>
        <w:t xml:space="preserve"> </w:t>
      </w:r>
      <w:r w:rsidRPr="00BF3BEA">
        <w:rPr>
          <w:color w:val="221E1F"/>
        </w:rPr>
        <w:t>deployment, our analysis shows that we can increase the lifetime and the total number of messages that can be delivered by more than</w:t>
      </w:r>
      <w:r>
        <w:rPr>
          <w:color w:val="221E1F"/>
        </w:rPr>
        <w:t xml:space="preserve"> </w:t>
      </w:r>
      <w:bookmarkStart w:id="0" w:name="_GoBack"/>
      <w:bookmarkEnd w:id="0"/>
      <w:r w:rsidRPr="00BF3BEA">
        <w:rPr>
          <w:color w:val="221E1F"/>
        </w:rPr>
        <w:t>four times under the same assumption. We also demonstrate that the proposed CASER protocol can achieve a high message delivery</w:t>
      </w:r>
      <w:r>
        <w:rPr>
          <w:color w:val="221E1F"/>
        </w:rPr>
        <w:t xml:space="preserve"> </w:t>
      </w:r>
      <w:r w:rsidRPr="00BF3BEA">
        <w:rPr>
          <w:color w:val="221E1F"/>
        </w:rPr>
        <w:t xml:space="preserve">ratio while preventing routing </w:t>
      </w:r>
      <w:proofErr w:type="spellStart"/>
      <w:r w:rsidRPr="00BF3BEA">
        <w:rPr>
          <w:color w:val="221E1F"/>
        </w:rPr>
        <w:t>traceback</w:t>
      </w:r>
      <w:proofErr w:type="spellEnd"/>
      <w:r w:rsidRPr="00BF3BEA">
        <w:rPr>
          <w:color w:val="221E1F"/>
        </w:rPr>
        <w:t xml:space="preserve"> attacks.</w:t>
      </w:r>
    </w:p>
    <w:p w:rsidR="00BF3BEA" w:rsidRDefault="00BF3BEA" w:rsidP="00BF3BEA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color w:val="221E1F"/>
        </w:rPr>
      </w:pPr>
    </w:p>
    <w:p w:rsidR="00BF3BEA" w:rsidRPr="00BF3BEA" w:rsidRDefault="00BF3BEA" w:rsidP="00BF3BEA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</w:pPr>
      <w:r w:rsidRPr="00BF3BEA">
        <w:rPr>
          <w:b/>
          <w:color w:val="221E1F"/>
        </w:rPr>
        <w:t>Keywords</w:t>
      </w:r>
      <w:proofErr w:type="gramStart"/>
      <w:r>
        <w:rPr>
          <w:color w:val="221E1F"/>
        </w:rPr>
        <w:t>:-</w:t>
      </w:r>
      <w:proofErr w:type="gramEnd"/>
      <w:r w:rsidRPr="00BF3BEA">
        <w:rPr>
          <w:rFonts w:ascii="AdvP6EC5" w:hAnsi="AdvP6EC5" w:cs="AdvP6EC5"/>
          <w:color w:val="221E1F"/>
          <w:sz w:val="15"/>
          <w:szCs w:val="15"/>
        </w:rPr>
        <w:t xml:space="preserve"> </w:t>
      </w:r>
      <w:r w:rsidRPr="00BF3BEA">
        <w:rPr>
          <w:color w:val="221E1F"/>
        </w:rPr>
        <w:t>Routing, security, energy efﬁciency, energy balance, delivery ratio, deployment, simulation</w:t>
      </w:r>
    </w:p>
    <w:p w:rsidR="00BF3BEA" w:rsidRPr="00DE0871" w:rsidRDefault="00BF3BEA" w:rsidP="00BF3BEA">
      <w:pPr>
        <w:tabs>
          <w:tab w:val="left" w:pos="5325"/>
        </w:tabs>
        <w:ind w:left="3600"/>
        <w:rPr>
          <w:b/>
          <w:sz w:val="32"/>
          <w:szCs w:val="32"/>
        </w:rPr>
      </w:pPr>
    </w:p>
    <w:sectPr w:rsidR="00BF3BEA" w:rsidRPr="00DE0871" w:rsidSect="00414150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04E" w:rsidRDefault="0032104E" w:rsidP="009E6398">
      <w:r>
        <w:separator/>
      </w:r>
    </w:p>
  </w:endnote>
  <w:endnote w:type="continuationSeparator" w:id="0">
    <w:p w:rsidR="0032104E" w:rsidRDefault="0032104E" w:rsidP="009E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vP6EC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04E" w:rsidRDefault="0032104E" w:rsidP="009E6398">
      <w:r>
        <w:separator/>
      </w:r>
    </w:p>
  </w:footnote>
  <w:footnote w:type="continuationSeparator" w:id="0">
    <w:p w:rsidR="0032104E" w:rsidRDefault="0032104E" w:rsidP="009E6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2B4" w:rsidRDefault="00D142B4">
    <w:pPr>
      <w:pStyle w:val="Header"/>
      <w:jc w:val="right"/>
    </w:pPr>
  </w:p>
  <w:p w:rsidR="00D142B4" w:rsidRDefault="00D142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5891"/>
    <w:multiLevelType w:val="multilevel"/>
    <w:tmpl w:val="176E50E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2520"/>
      </w:pPr>
      <w:rPr>
        <w:rFonts w:hint="default"/>
      </w:rPr>
    </w:lvl>
  </w:abstractNum>
  <w:abstractNum w:abstractNumId="1">
    <w:nsid w:val="353F769E"/>
    <w:multiLevelType w:val="hybridMultilevel"/>
    <w:tmpl w:val="BB0A0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8F"/>
    <w:rsid w:val="00004021"/>
    <w:rsid w:val="0002526F"/>
    <w:rsid w:val="00032313"/>
    <w:rsid w:val="000664EA"/>
    <w:rsid w:val="00072819"/>
    <w:rsid w:val="000847C5"/>
    <w:rsid w:val="000858AD"/>
    <w:rsid w:val="00086F34"/>
    <w:rsid w:val="000B18F3"/>
    <w:rsid w:val="000C04F3"/>
    <w:rsid w:val="000E41EF"/>
    <w:rsid w:val="000F4617"/>
    <w:rsid w:val="000F4C32"/>
    <w:rsid w:val="000F701D"/>
    <w:rsid w:val="00116376"/>
    <w:rsid w:val="00126893"/>
    <w:rsid w:val="001332A0"/>
    <w:rsid w:val="0015152C"/>
    <w:rsid w:val="0017603B"/>
    <w:rsid w:val="0019101F"/>
    <w:rsid w:val="001930D8"/>
    <w:rsid w:val="001A1806"/>
    <w:rsid w:val="001C3A8C"/>
    <w:rsid w:val="001E7C25"/>
    <w:rsid w:val="001F05FA"/>
    <w:rsid w:val="00200D3A"/>
    <w:rsid w:val="002400A4"/>
    <w:rsid w:val="0025000B"/>
    <w:rsid w:val="002557D9"/>
    <w:rsid w:val="00265D07"/>
    <w:rsid w:val="0027401F"/>
    <w:rsid w:val="002838D9"/>
    <w:rsid w:val="002A77BA"/>
    <w:rsid w:val="002C6D63"/>
    <w:rsid w:val="002C7A5E"/>
    <w:rsid w:val="0032104E"/>
    <w:rsid w:val="0032117E"/>
    <w:rsid w:val="0035253F"/>
    <w:rsid w:val="00352D68"/>
    <w:rsid w:val="00375058"/>
    <w:rsid w:val="00384242"/>
    <w:rsid w:val="00397354"/>
    <w:rsid w:val="003A6148"/>
    <w:rsid w:val="003A79D4"/>
    <w:rsid w:val="003B18CF"/>
    <w:rsid w:val="003C1DAE"/>
    <w:rsid w:val="003E3E64"/>
    <w:rsid w:val="003E5C0F"/>
    <w:rsid w:val="00414150"/>
    <w:rsid w:val="00440072"/>
    <w:rsid w:val="004530F2"/>
    <w:rsid w:val="004569DD"/>
    <w:rsid w:val="00462985"/>
    <w:rsid w:val="004663B3"/>
    <w:rsid w:val="00483D17"/>
    <w:rsid w:val="00490D93"/>
    <w:rsid w:val="00491214"/>
    <w:rsid w:val="004913C7"/>
    <w:rsid w:val="004976BC"/>
    <w:rsid w:val="00497ED2"/>
    <w:rsid w:val="004A26FD"/>
    <w:rsid w:val="004B28B1"/>
    <w:rsid w:val="004B3390"/>
    <w:rsid w:val="004C0468"/>
    <w:rsid w:val="004C2B30"/>
    <w:rsid w:val="00525830"/>
    <w:rsid w:val="005315F8"/>
    <w:rsid w:val="005517C4"/>
    <w:rsid w:val="0056096F"/>
    <w:rsid w:val="00574F32"/>
    <w:rsid w:val="005809D2"/>
    <w:rsid w:val="00594245"/>
    <w:rsid w:val="005A0111"/>
    <w:rsid w:val="005A4B8E"/>
    <w:rsid w:val="005A5D8F"/>
    <w:rsid w:val="005A7A65"/>
    <w:rsid w:val="005D1A9B"/>
    <w:rsid w:val="005E2127"/>
    <w:rsid w:val="006419CB"/>
    <w:rsid w:val="00643E57"/>
    <w:rsid w:val="00655599"/>
    <w:rsid w:val="00682304"/>
    <w:rsid w:val="00687B40"/>
    <w:rsid w:val="0069522D"/>
    <w:rsid w:val="00696419"/>
    <w:rsid w:val="006B09AE"/>
    <w:rsid w:val="006C0823"/>
    <w:rsid w:val="006F30A8"/>
    <w:rsid w:val="007360F8"/>
    <w:rsid w:val="0076463C"/>
    <w:rsid w:val="007836C1"/>
    <w:rsid w:val="00786811"/>
    <w:rsid w:val="0079444C"/>
    <w:rsid w:val="007C511C"/>
    <w:rsid w:val="007E113E"/>
    <w:rsid w:val="007E351E"/>
    <w:rsid w:val="007F4FC3"/>
    <w:rsid w:val="00806D41"/>
    <w:rsid w:val="0081114F"/>
    <w:rsid w:val="0081122B"/>
    <w:rsid w:val="00813DA8"/>
    <w:rsid w:val="008273FE"/>
    <w:rsid w:val="008443EC"/>
    <w:rsid w:val="008503B3"/>
    <w:rsid w:val="008534FA"/>
    <w:rsid w:val="008779B8"/>
    <w:rsid w:val="00896894"/>
    <w:rsid w:val="008A6461"/>
    <w:rsid w:val="008C0291"/>
    <w:rsid w:val="008D3C8C"/>
    <w:rsid w:val="008D44B1"/>
    <w:rsid w:val="008D6505"/>
    <w:rsid w:val="00912DFA"/>
    <w:rsid w:val="009144EB"/>
    <w:rsid w:val="0092638B"/>
    <w:rsid w:val="00932ECD"/>
    <w:rsid w:val="009414C7"/>
    <w:rsid w:val="0095583E"/>
    <w:rsid w:val="009669FD"/>
    <w:rsid w:val="00971DCD"/>
    <w:rsid w:val="009811BC"/>
    <w:rsid w:val="00985856"/>
    <w:rsid w:val="00991E80"/>
    <w:rsid w:val="009E537D"/>
    <w:rsid w:val="009E6398"/>
    <w:rsid w:val="009F3711"/>
    <w:rsid w:val="00A01ADC"/>
    <w:rsid w:val="00A2590E"/>
    <w:rsid w:val="00A31349"/>
    <w:rsid w:val="00A34E45"/>
    <w:rsid w:val="00A70867"/>
    <w:rsid w:val="00A87D0B"/>
    <w:rsid w:val="00AC6186"/>
    <w:rsid w:val="00AD4858"/>
    <w:rsid w:val="00AE64E1"/>
    <w:rsid w:val="00AE71B2"/>
    <w:rsid w:val="00AF0DFE"/>
    <w:rsid w:val="00AF15FB"/>
    <w:rsid w:val="00AF1C02"/>
    <w:rsid w:val="00B2679C"/>
    <w:rsid w:val="00B71286"/>
    <w:rsid w:val="00B75E12"/>
    <w:rsid w:val="00B80E94"/>
    <w:rsid w:val="00B85F18"/>
    <w:rsid w:val="00B910CB"/>
    <w:rsid w:val="00BB3863"/>
    <w:rsid w:val="00BB398F"/>
    <w:rsid w:val="00BC1CC3"/>
    <w:rsid w:val="00BD1B80"/>
    <w:rsid w:val="00BE7CB9"/>
    <w:rsid w:val="00BF3BEA"/>
    <w:rsid w:val="00C049AC"/>
    <w:rsid w:val="00C33830"/>
    <w:rsid w:val="00C34212"/>
    <w:rsid w:val="00C37CBB"/>
    <w:rsid w:val="00C65F73"/>
    <w:rsid w:val="00C96A89"/>
    <w:rsid w:val="00CE3B35"/>
    <w:rsid w:val="00CF15CF"/>
    <w:rsid w:val="00D0161A"/>
    <w:rsid w:val="00D142B4"/>
    <w:rsid w:val="00D1467E"/>
    <w:rsid w:val="00D566DA"/>
    <w:rsid w:val="00D8730A"/>
    <w:rsid w:val="00D87DF2"/>
    <w:rsid w:val="00D95C85"/>
    <w:rsid w:val="00DA0E81"/>
    <w:rsid w:val="00DD3ABB"/>
    <w:rsid w:val="00DD5B4B"/>
    <w:rsid w:val="00DE0871"/>
    <w:rsid w:val="00E5232C"/>
    <w:rsid w:val="00E846F3"/>
    <w:rsid w:val="00E877BF"/>
    <w:rsid w:val="00EA1023"/>
    <w:rsid w:val="00ED30AF"/>
    <w:rsid w:val="00ED6972"/>
    <w:rsid w:val="00EE3AC1"/>
    <w:rsid w:val="00EE45CB"/>
    <w:rsid w:val="00F128FD"/>
    <w:rsid w:val="00F263C0"/>
    <w:rsid w:val="00F369F8"/>
    <w:rsid w:val="00F527FE"/>
    <w:rsid w:val="00F75AC7"/>
    <w:rsid w:val="00FD0148"/>
    <w:rsid w:val="00FD3888"/>
    <w:rsid w:val="00FE0A96"/>
    <w:rsid w:val="00FF0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5F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B85F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B85F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B85F1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7ED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E63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6398"/>
  </w:style>
  <w:style w:type="paragraph" w:styleId="BalloonText">
    <w:name w:val="Balloon Text"/>
    <w:basedOn w:val="Normal"/>
    <w:link w:val="BalloonTextChar"/>
    <w:uiPriority w:val="99"/>
    <w:semiHidden/>
    <w:unhideWhenUsed/>
    <w:rsid w:val="009E6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9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B30"/>
    <w:pPr>
      <w:ind w:left="720"/>
      <w:contextualSpacing/>
    </w:pPr>
  </w:style>
  <w:style w:type="table" w:styleId="TableGrid">
    <w:name w:val="Table Grid"/>
    <w:basedOn w:val="TableNormal"/>
    <w:uiPriority w:val="59"/>
    <w:rsid w:val="00384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85F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5F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8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85F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85F18"/>
  </w:style>
  <w:style w:type="paragraph" w:styleId="HTMLPreformatted">
    <w:name w:val="HTML Preformatted"/>
    <w:basedOn w:val="Normal"/>
    <w:link w:val="HTMLPreformattedChar"/>
    <w:rsid w:val="00B8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85F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557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7D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557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5F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B85F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B85F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B85F1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7ED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E63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6398"/>
  </w:style>
  <w:style w:type="paragraph" w:styleId="BalloonText">
    <w:name w:val="Balloon Text"/>
    <w:basedOn w:val="Normal"/>
    <w:link w:val="BalloonTextChar"/>
    <w:uiPriority w:val="99"/>
    <w:semiHidden/>
    <w:unhideWhenUsed/>
    <w:rsid w:val="009E6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9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B30"/>
    <w:pPr>
      <w:ind w:left="720"/>
      <w:contextualSpacing/>
    </w:pPr>
  </w:style>
  <w:style w:type="table" w:styleId="TableGrid">
    <w:name w:val="Table Grid"/>
    <w:basedOn w:val="TableNormal"/>
    <w:uiPriority w:val="59"/>
    <w:rsid w:val="00384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85F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5F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8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85F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85F18"/>
  </w:style>
  <w:style w:type="paragraph" w:styleId="HTMLPreformatted">
    <w:name w:val="HTML Preformatted"/>
    <w:basedOn w:val="Normal"/>
    <w:link w:val="HTMLPreformattedChar"/>
    <w:rsid w:val="00B8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85F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557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7D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557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5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3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0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4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A4D0E-002F-43A4-9FD6-917FD95E1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CSE_HOD</cp:lastModifiedBy>
  <cp:revision>4</cp:revision>
  <dcterms:created xsi:type="dcterms:W3CDTF">2016-06-29T05:53:00Z</dcterms:created>
  <dcterms:modified xsi:type="dcterms:W3CDTF">2017-12-19T06:00:00Z</dcterms:modified>
</cp:coreProperties>
</file>