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Default="004D12D6">
      <w:pPr>
        <w:rPr>
          <w:sz w:val="32"/>
          <w:szCs w:val="32"/>
        </w:rPr>
      </w:pPr>
      <w:r w:rsidRPr="006B4C8A">
        <w:rPr>
          <w:rFonts w:hint="eastAsia"/>
          <w:sz w:val="32"/>
          <w:szCs w:val="32"/>
        </w:rPr>
        <w:t>第三章．通过LXCI管理</w:t>
      </w:r>
      <w:r w:rsidRPr="006B4C8A">
        <w:rPr>
          <w:sz w:val="32"/>
          <w:szCs w:val="32"/>
        </w:rPr>
        <w:t>服务器</w:t>
      </w:r>
    </w:p>
    <w:p w:rsidR="006B4C8A" w:rsidRPr="006B4C8A" w:rsidRDefault="006B4C8A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6B4C8A" w:rsidRPr="006B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FFA" w:rsidRDefault="00DD6FFA" w:rsidP="004D12D6">
      <w:r>
        <w:separator/>
      </w:r>
    </w:p>
  </w:endnote>
  <w:endnote w:type="continuationSeparator" w:id="0">
    <w:p w:rsidR="00DD6FFA" w:rsidRDefault="00DD6FFA" w:rsidP="004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FFA" w:rsidRDefault="00DD6FFA" w:rsidP="004D12D6">
      <w:r>
        <w:separator/>
      </w:r>
    </w:p>
  </w:footnote>
  <w:footnote w:type="continuationSeparator" w:id="0">
    <w:p w:rsidR="00DD6FFA" w:rsidRDefault="00DD6FFA" w:rsidP="004D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4"/>
    <w:rsid w:val="004D12D6"/>
    <w:rsid w:val="0059365D"/>
    <w:rsid w:val="006B4C8A"/>
    <w:rsid w:val="00A231E4"/>
    <w:rsid w:val="00DD6FFA"/>
    <w:rsid w:val="00F4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EAB7"/>
  <w15:chartTrackingRefBased/>
  <w15:docId w15:val="{B04605B1-8CC2-4145-9811-9F42FA1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Lenovo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3</cp:revision>
  <dcterms:created xsi:type="dcterms:W3CDTF">2018-09-28T08:49:00Z</dcterms:created>
  <dcterms:modified xsi:type="dcterms:W3CDTF">2018-09-28T08:50:00Z</dcterms:modified>
</cp:coreProperties>
</file>