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E4F" w:rsidRPr="006C3228" w:rsidRDefault="004D12D6">
      <w:pPr>
        <w:rPr>
          <w:szCs w:val="21"/>
        </w:rPr>
      </w:pPr>
      <w:r w:rsidRPr="006C3228">
        <w:rPr>
          <w:rFonts w:hint="eastAsia"/>
          <w:szCs w:val="21"/>
        </w:rPr>
        <w:t>第三章．通过LXCI管理</w:t>
      </w:r>
      <w:r w:rsidRPr="006C3228">
        <w:rPr>
          <w:szCs w:val="21"/>
        </w:rPr>
        <w:t>服务器</w:t>
      </w:r>
    </w:p>
    <w:p w:rsidR="000F4A0C" w:rsidRPr="006C3228" w:rsidRDefault="000F4A0C">
      <w:pPr>
        <w:rPr>
          <w:szCs w:val="21"/>
        </w:rPr>
      </w:pPr>
    </w:p>
    <w:p w:rsidR="000F4A0C" w:rsidRPr="006C3228" w:rsidRDefault="000F4A0C">
      <w:pPr>
        <w:rPr>
          <w:szCs w:val="21"/>
        </w:rPr>
      </w:pPr>
      <w:r w:rsidRPr="006C3228">
        <w:rPr>
          <w:rFonts w:hint="eastAsia"/>
          <w:szCs w:val="21"/>
        </w:rPr>
        <w:t>联想Hardware MP</w:t>
      </w:r>
      <w:r w:rsidR="007D2048" w:rsidRPr="006C3228">
        <w:rPr>
          <w:rFonts w:hint="eastAsia"/>
          <w:szCs w:val="21"/>
        </w:rPr>
        <w:t>通过LXCI</w:t>
      </w:r>
      <w:r w:rsidR="007D2048" w:rsidRPr="006C3228">
        <w:rPr>
          <w:szCs w:val="21"/>
        </w:rPr>
        <w:t>(uus)</w:t>
      </w:r>
      <w:r w:rsidR="007D2048" w:rsidRPr="006C3228">
        <w:rPr>
          <w:rFonts w:hint="eastAsia"/>
          <w:szCs w:val="21"/>
        </w:rPr>
        <w:t>带外</w:t>
      </w:r>
      <w:r w:rsidR="007D2048" w:rsidRPr="006C3228">
        <w:rPr>
          <w:szCs w:val="21"/>
        </w:rPr>
        <w:t>管理模式</w:t>
      </w:r>
      <w:r w:rsidR="007D2048" w:rsidRPr="006C3228">
        <w:rPr>
          <w:rFonts w:hint="eastAsia"/>
          <w:szCs w:val="21"/>
        </w:rPr>
        <w:t>管理</w:t>
      </w:r>
      <w:r w:rsidR="007D2048" w:rsidRPr="006C3228">
        <w:rPr>
          <w:szCs w:val="21"/>
        </w:rPr>
        <w:t>bmc为基础的</w:t>
      </w:r>
      <w:r w:rsidR="007D2048" w:rsidRPr="006C3228">
        <w:rPr>
          <w:rFonts w:hint="eastAsia"/>
          <w:szCs w:val="21"/>
        </w:rPr>
        <w:t>服务器</w:t>
      </w:r>
      <w:r w:rsidR="007D2048" w:rsidRPr="006C3228">
        <w:rPr>
          <w:szCs w:val="21"/>
        </w:rPr>
        <w:t>，</w:t>
      </w:r>
      <w:r w:rsidR="007D2048" w:rsidRPr="006C3228">
        <w:rPr>
          <w:rFonts w:hint="eastAsia"/>
          <w:szCs w:val="21"/>
        </w:rPr>
        <w:t>包括</w:t>
      </w:r>
      <w:r w:rsidR="00651BD6" w:rsidRPr="006C3228">
        <w:rPr>
          <w:rFonts w:hint="eastAsia"/>
          <w:szCs w:val="21"/>
        </w:rPr>
        <w:t>S</w:t>
      </w:r>
      <w:r w:rsidR="00651BD6" w:rsidRPr="006C3228">
        <w:rPr>
          <w:szCs w:val="21"/>
        </w:rPr>
        <w:t>ystem x服务器，Thinksystem</w:t>
      </w:r>
      <w:r w:rsidR="00651BD6" w:rsidRPr="006C3228">
        <w:rPr>
          <w:rFonts w:hint="eastAsia"/>
          <w:szCs w:val="21"/>
        </w:rPr>
        <w:t>服务器</w:t>
      </w:r>
      <w:r w:rsidR="00651BD6" w:rsidRPr="006C3228">
        <w:rPr>
          <w:szCs w:val="21"/>
        </w:rPr>
        <w:t>，</w:t>
      </w:r>
      <w:r w:rsidR="00651BD6" w:rsidRPr="006C3228">
        <w:rPr>
          <w:rFonts w:hint="eastAsia"/>
          <w:szCs w:val="21"/>
        </w:rPr>
        <w:t>Bland</w:t>
      </w:r>
      <w:r w:rsidR="00651BD6" w:rsidRPr="006C3228">
        <w:rPr>
          <w:szCs w:val="21"/>
        </w:rPr>
        <w:t>Center</w:t>
      </w:r>
      <w:r w:rsidR="00651BD6" w:rsidRPr="006C3228">
        <w:rPr>
          <w:rFonts w:hint="eastAsia"/>
          <w:szCs w:val="21"/>
        </w:rPr>
        <w:t>服务器</w:t>
      </w:r>
      <w:r w:rsidR="00651BD6" w:rsidRPr="006C3228">
        <w:rPr>
          <w:szCs w:val="21"/>
        </w:rPr>
        <w:t>和Flex System</w:t>
      </w:r>
      <w:r w:rsidR="00651BD6" w:rsidRPr="006C3228">
        <w:rPr>
          <w:rFonts w:hint="eastAsia"/>
          <w:szCs w:val="21"/>
        </w:rPr>
        <w:t>服务器</w:t>
      </w:r>
      <w:r w:rsidR="00651BD6" w:rsidRPr="006C3228">
        <w:rPr>
          <w:szCs w:val="21"/>
        </w:rPr>
        <w:t>。</w:t>
      </w:r>
    </w:p>
    <w:p w:rsidR="00651BD6" w:rsidRPr="006C3228" w:rsidRDefault="00651BD6">
      <w:pPr>
        <w:rPr>
          <w:szCs w:val="21"/>
        </w:rPr>
      </w:pPr>
    </w:p>
    <w:p w:rsidR="00651BD6" w:rsidRPr="006C3228" w:rsidRDefault="00651BD6" w:rsidP="00651BD6">
      <w:pPr>
        <w:ind w:left="105" w:hangingChars="50" w:hanging="105"/>
        <w:rPr>
          <w:szCs w:val="21"/>
        </w:rPr>
      </w:pPr>
      <w:r w:rsidRPr="006C3228">
        <w:rPr>
          <w:rFonts w:hint="eastAsia"/>
          <w:szCs w:val="21"/>
        </w:rPr>
        <w:t>联想</w:t>
      </w:r>
      <w:r w:rsidRPr="006C3228">
        <w:rPr>
          <w:szCs w:val="21"/>
        </w:rPr>
        <w:t>Hardwae MP</w:t>
      </w:r>
      <w:r w:rsidRPr="006C3228">
        <w:rPr>
          <w:rFonts w:hint="eastAsia"/>
          <w:szCs w:val="21"/>
        </w:rPr>
        <w:t>提供</w:t>
      </w:r>
      <w:r w:rsidRPr="006C3228">
        <w:rPr>
          <w:szCs w:val="21"/>
        </w:rPr>
        <w:t>以下功能：</w:t>
      </w:r>
    </w:p>
    <w:p w:rsidR="006B4C8A" w:rsidRPr="006C3228" w:rsidRDefault="00651BD6" w:rsidP="00651BD6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6C3228">
        <w:rPr>
          <w:rFonts w:hint="eastAsia"/>
          <w:szCs w:val="21"/>
        </w:rPr>
        <w:t>发现</w:t>
      </w:r>
      <w:r w:rsidRPr="006C3228">
        <w:rPr>
          <w:szCs w:val="21"/>
        </w:rPr>
        <w:t>和认证</w:t>
      </w:r>
      <w:r w:rsidRPr="006C3228">
        <w:rPr>
          <w:rFonts w:hint="eastAsia"/>
          <w:szCs w:val="21"/>
        </w:rPr>
        <w:t>BMC服务器</w:t>
      </w:r>
    </w:p>
    <w:p w:rsidR="00651BD6" w:rsidRPr="006C3228" w:rsidRDefault="00651BD6" w:rsidP="00651BD6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6C3228">
        <w:rPr>
          <w:rFonts w:hint="eastAsia"/>
          <w:szCs w:val="21"/>
        </w:rPr>
        <w:t>监控BMC机器</w:t>
      </w:r>
      <w:r w:rsidRPr="006C3228">
        <w:rPr>
          <w:szCs w:val="21"/>
        </w:rPr>
        <w:t>的状态和展示</w:t>
      </w:r>
    </w:p>
    <w:p w:rsidR="00CB7AC3" w:rsidRPr="006C3228" w:rsidRDefault="00CB7AC3" w:rsidP="00651BD6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6C3228">
        <w:rPr>
          <w:rFonts w:hint="eastAsia"/>
          <w:szCs w:val="21"/>
        </w:rPr>
        <w:t>检索</w:t>
      </w:r>
      <w:r w:rsidRPr="006C3228">
        <w:rPr>
          <w:szCs w:val="21"/>
        </w:rPr>
        <w:t>和</w:t>
      </w:r>
      <w:r w:rsidRPr="006C3228">
        <w:rPr>
          <w:rFonts w:hint="eastAsia"/>
          <w:szCs w:val="21"/>
        </w:rPr>
        <w:t>展示BMC机器</w:t>
      </w:r>
      <w:r w:rsidRPr="006C3228">
        <w:rPr>
          <w:szCs w:val="21"/>
        </w:rPr>
        <w:t>的信息</w:t>
      </w:r>
    </w:p>
    <w:p w:rsidR="00914ADD" w:rsidRPr="006C3228" w:rsidRDefault="00914ADD" w:rsidP="00651BD6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6C3228">
        <w:rPr>
          <w:rFonts w:hint="eastAsia"/>
          <w:szCs w:val="21"/>
        </w:rPr>
        <w:t>管理</w:t>
      </w:r>
      <w:r w:rsidRPr="006C3228">
        <w:rPr>
          <w:szCs w:val="21"/>
        </w:rPr>
        <w:t>电源功耗</w:t>
      </w:r>
    </w:p>
    <w:p w:rsidR="00914ADD" w:rsidRPr="006C3228" w:rsidRDefault="00914ADD" w:rsidP="00651BD6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6C3228">
        <w:rPr>
          <w:rFonts w:hint="eastAsia"/>
          <w:szCs w:val="21"/>
        </w:rPr>
        <w:t>提供</w:t>
      </w:r>
      <w:r w:rsidRPr="006C3228">
        <w:rPr>
          <w:szCs w:val="21"/>
        </w:rPr>
        <w:t>删除</w:t>
      </w:r>
      <w:r w:rsidRPr="006C3228">
        <w:rPr>
          <w:rFonts w:hint="eastAsia"/>
          <w:szCs w:val="21"/>
        </w:rPr>
        <w:t>BMC选项</w:t>
      </w:r>
    </w:p>
    <w:p w:rsidR="00914ADD" w:rsidRPr="006C3228" w:rsidRDefault="00C60E06" w:rsidP="00651BD6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6C3228">
        <w:rPr>
          <w:rFonts w:hint="eastAsia"/>
          <w:szCs w:val="21"/>
        </w:rPr>
        <w:t>支持在</w:t>
      </w:r>
      <w:r w:rsidRPr="006C3228">
        <w:rPr>
          <w:szCs w:val="21"/>
        </w:rPr>
        <w:t>同一个</w:t>
      </w:r>
      <w:r w:rsidRPr="006C3228">
        <w:rPr>
          <w:rFonts w:hint="eastAsia"/>
          <w:szCs w:val="21"/>
        </w:rPr>
        <w:t>管理</w:t>
      </w:r>
      <w:r w:rsidRPr="006C3228">
        <w:rPr>
          <w:szCs w:val="21"/>
        </w:rPr>
        <w:t>组中管理多</w:t>
      </w:r>
      <w:r w:rsidRPr="006C3228">
        <w:rPr>
          <w:rFonts w:hint="eastAsia"/>
          <w:szCs w:val="21"/>
        </w:rPr>
        <w:t>个操作</w:t>
      </w:r>
      <w:r w:rsidRPr="006C3228">
        <w:rPr>
          <w:szCs w:val="21"/>
        </w:rPr>
        <w:t>系统</w:t>
      </w:r>
    </w:p>
    <w:p w:rsidR="00D12E9F" w:rsidRDefault="00D12E9F" w:rsidP="00D12E9F">
      <w:pPr>
        <w:rPr>
          <w:sz w:val="32"/>
          <w:szCs w:val="32"/>
        </w:rPr>
      </w:pPr>
    </w:p>
    <w:p w:rsidR="00523776" w:rsidRPr="006C3228" w:rsidRDefault="00D12E9F" w:rsidP="00D12E9F">
      <w:pPr>
        <w:rPr>
          <w:b/>
          <w:szCs w:val="21"/>
        </w:rPr>
      </w:pPr>
      <w:r w:rsidRPr="006C3228">
        <w:rPr>
          <w:rFonts w:hint="eastAsia"/>
          <w:b/>
          <w:szCs w:val="21"/>
        </w:rPr>
        <w:t>在你</w:t>
      </w:r>
      <w:r w:rsidR="006B1CA9" w:rsidRPr="006C3228">
        <w:rPr>
          <w:rFonts w:hint="eastAsia"/>
          <w:b/>
          <w:szCs w:val="21"/>
        </w:rPr>
        <w:t>开始</w:t>
      </w:r>
      <w:r w:rsidR="006B1CA9" w:rsidRPr="006C3228">
        <w:rPr>
          <w:b/>
          <w:szCs w:val="21"/>
        </w:rPr>
        <w:t>之前</w:t>
      </w:r>
      <w:r w:rsidR="00523776" w:rsidRPr="006C3228">
        <w:rPr>
          <w:rFonts w:hint="eastAsia"/>
          <w:b/>
          <w:szCs w:val="21"/>
        </w:rPr>
        <w:t>,请确认</w:t>
      </w:r>
      <w:r w:rsidR="00534982" w:rsidRPr="006C3228">
        <w:rPr>
          <w:rFonts w:hint="eastAsia"/>
          <w:b/>
          <w:szCs w:val="21"/>
        </w:rPr>
        <w:t>：</w:t>
      </w:r>
    </w:p>
    <w:p w:rsidR="00534982" w:rsidRPr="006C3228" w:rsidRDefault="00C920E5" w:rsidP="00534982">
      <w:pPr>
        <w:pStyle w:val="a7"/>
        <w:numPr>
          <w:ilvl w:val="0"/>
          <w:numId w:val="3"/>
        </w:numPr>
        <w:ind w:firstLineChars="0"/>
        <w:rPr>
          <w:b/>
          <w:szCs w:val="21"/>
        </w:rPr>
      </w:pPr>
      <w:r w:rsidRPr="006C3228">
        <w:rPr>
          <w:rFonts w:hint="eastAsia"/>
          <w:b/>
          <w:szCs w:val="21"/>
        </w:rPr>
        <w:t>目标BMC节点通过CIM协议</w:t>
      </w:r>
      <w:r w:rsidRPr="006C3228">
        <w:rPr>
          <w:b/>
          <w:szCs w:val="21"/>
        </w:rPr>
        <w:t>连接</w:t>
      </w:r>
      <w:r w:rsidRPr="006C3228">
        <w:rPr>
          <w:rFonts w:hint="eastAsia"/>
          <w:b/>
          <w:szCs w:val="21"/>
        </w:rPr>
        <w:t>5988HTTP端口</w:t>
      </w:r>
      <w:r w:rsidRPr="006C3228">
        <w:rPr>
          <w:b/>
          <w:szCs w:val="21"/>
        </w:rPr>
        <w:t>，</w:t>
      </w:r>
      <w:r w:rsidRPr="006C3228">
        <w:rPr>
          <w:rFonts w:hint="eastAsia"/>
          <w:b/>
          <w:szCs w:val="21"/>
        </w:rPr>
        <w:t>5989连接HTTPS端口</w:t>
      </w:r>
      <w:r w:rsidR="00EB2870" w:rsidRPr="006C3228">
        <w:rPr>
          <w:rFonts w:hint="eastAsia"/>
          <w:b/>
          <w:szCs w:val="21"/>
        </w:rPr>
        <w:t>。</w:t>
      </w:r>
    </w:p>
    <w:p w:rsidR="00EB2870" w:rsidRPr="006C3228" w:rsidRDefault="00765762" w:rsidP="00534982">
      <w:pPr>
        <w:pStyle w:val="a7"/>
        <w:numPr>
          <w:ilvl w:val="0"/>
          <w:numId w:val="3"/>
        </w:numPr>
        <w:ind w:firstLineChars="0"/>
        <w:rPr>
          <w:b/>
          <w:szCs w:val="21"/>
        </w:rPr>
      </w:pPr>
      <w:r w:rsidRPr="006C3228">
        <w:rPr>
          <w:rFonts w:hint="eastAsia"/>
          <w:b/>
          <w:szCs w:val="21"/>
        </w:rPr>
        <w:t>有</w:t>
      </w:r>
      <w:r w:rsidRPr="006C3228">
        <w:rPr>
          <w:b/>
          <w:szCs w:val="21"/>
        </w:rPr>
        <w:t>四个</w:t>
      </w:r>
      <w:r w:rsidRPr="006C3228">
        <w:rPr>
          <w:rFonts w:hint="eastAsia"/>
          <w:b/>
          <w:szCs w:val="21"/>
        </w:rPr>
        <w:t>LXCI服务</w:t>
      </w:r>
    </w:p>
    <w:p w:rsidR="00765762" w:rsidRPr="006C3228" w:rsidRDefault="00765762" w:rsidP="00765762">
      <w:pPr>
        <w:pStyle w:val="a7"/>
        <w:numPr>
          <w:ilvl w:val="1"/>
          <w:numId w:val="3"/>
        </w:numPr>
        <w:tabs>
          <w:tab w:val="left" w:pos="636"/>
        </w:tabs>
        <w:autoSpaceDE w:val="0"/>
        <w:autoSpaceDN w:val="0"/>
        <w:spacing w:before="128"/>
        <w:ind w:firstLineChars="0"/>
        <w:jc w:val="left"/>
        <w:rPr>
          <w:szCs w:val="21"/>
        </w:rPr>
      </w:pPr>
      <w:r w:rsidRPr="006C3228">
        <w:rPr>
          <w:szCs w:val="21"/>
        </w:rPr>
        <w:t>Lenovo XClarity Integrator Management</w:t>
      </w:r>
      <w:r w:rsidRPr="006C3228">
        <w:rPr>
          <w:spacing w:val="-29"/>
          <w:szCs w:val="21"/>
        </w:rPr>
        <w:t xml:space="preserve"> </w:t>
      </w:r>
      <w:r w:rsidRPr="006C3228">
        <w:rPr>
          <w:szCs w:val="21"/>
        </w:rPr>
        <w:t>Webservice</w:t>
      </w:r>
    </w:p>
    <w:p w:rsidR="00765762" w:rsidRPr="006C3228" w:rsidRDefault="00765762" w:rsidP="00765762">
      <w:pPr>
        <w:pStyle w:val="a7"/>
        <w:numPr>
          <w:ilvl w:val="1"/>
          <w:numId w:val="3"/>
        </w:numPr>
        <w:tabs>
          <w:tab w:val="left" w:pos="636"/>
        </w:tabs>
        <w:autoSpaceDE w:val="0"/>
        <w:autoSpaceDN w:val="0"/>
        <w:spacing w:before="94"/>
        <w:ind w:firstLineChars="0"/>
        <w:jc w:val="left"/>
        <w:rPr>
          <w:szCs w:val="21"/>
        </w:rPr>
      </w:pPr>
      <w:r w:rsidRPr="006C3228">
        <w:rPr>
          <w:szCs w:val="21"/>
        </w:rPr>
        <w:t>Lenovo XClarity Integrator</w:t>
      </w:r>
      <w:r w:rsidRPr="006C3228">
        <w:rPr>
          <w:spacing w:val="-2"/>
          <w:szCs w:val="21"/>
        </w:rPr>
        <w:t xml:space="preserve"> </w:t>
      </w:r>
      <w:r w:rsidRPr="006C3228">
        <w:rPr>
          <w:szCs w:val="21"/>
        </w:rPr>
        <w:t>Monitor</w:t>
      </w:r>
    </w:p>
    <w:p w:rsidR="00765762" w:rsidRPr="006C3228" w:rsidRDefault="00765762" w:rsidP="00765762">
      <w:pPr>
        <w:pStyle w:val="a7"/>
        <w:numPr>
          <w:ilvl w:val="1"/>
          <w:numId w:val="3"/>
        </w:numPr>
        <w:tabs>
          <w:tab w:val="left" w:pos="636"/>
        </w:tabs>
        <w:autoSpaceDE w:val="0"/>
        <w:autoSpaceDN w:val="0"/>
        <w:spacing w:before="94"/>
        <w:ind w:firstLineChars="0"/>
        <w:jc w:val="left"/>
        <w:rPr>
          <w:szCs w:val="21"/>
        </w:rPr>
      </w:pPr>
      <w:r w:rsidRPr="006C3228">
        <w:rPr>
          <w:szCs w:val="21"/>
        </w:rPr>
        <w:t>Lenovo XClarity Integrator</w:t>
      </w:r>
      <w:r w:rsidRPr="006C3228">
        <w:rPr>
          <w:spacing w:val="-35"/>
          <w:szCs w:val="21"/>
        </w:rPr>
        <w:t xml:space="preserve"> </w:t>
      </w:r>
      <w:r w:rsidRPr="006C3228">
        <w:rPr>
          <w:szCs w:val="21"/>
        </w:rPr>
        <w:t>Server</w:t>
      </w:r>
    </w:p>
    <w:p w:rsidR="00765762" w:rsidRPr="006C3228" w:rsidRDefault="00765762" w:rsidP="00765762">
      <w:pPr>
        <w:pStyle w:val="a7"/>
        <w:numPr>
          <w:ilvl w:val="1"/>
          <w:numId w:val="3"/>
        </w:numPr>
        <w:tabs>
          <w:tab w:val="left" w:pos="636"/>
        </w:tabs>
        <w:autoSpaceDE w:val="0"/>
        <w:autoSpaceDN w:val="0"/>
        <w:spacing w:before="94"/>
        <w:ind w:firstLineChars="0"/>
        <w:jc w:val="left"/>
        <w:rPr>
          <w:szCs w:val="21"/>
        </w:rPr>
      </w:pPr>
      <w:r w:rsidRPr="006C3228">
        <w:rPr>
          <w:szCs w:val="21"/>
        </w:rPr>
        <w:t>Lenovo XClarity Integrator Service</w:t>
      </w:r>
      <w:r w:rsidRPr="006C3228">
        <w:rPr>
          <w:spacing w:val="-32"/>
          <w:szCs w:val="21"/>
        </w:rPr>
        <w:t xml:space="preserve"> </w:t>
      </w:r>
      <w:r w:rsidRPr="006C3228">
        <w:rPr>
          <w:szCs w:val="21"/>
        </w:rPr>
        <w:t>Starter</w:t>
      </w:r>
    </w:p>
    <w:p w:rsidR="00765762" w:rsidRDefault="00765762" w:rsidP="00765762">
      <w:pPr>
        <w:pStyle w:val="a7"/>
        <w:numPr>
          <w:ilvl w:val="0"/>
          <w:numId w:val="5"/>
        </w:numPr>
        <w:ind w:firstLineChars="0"/>
        <w:rPr>
          <w:b/>
          <w:szCs w:val="21"/>
        </w:rPr>
      </w:pPr>
      <w:r w:rsidRPr="006C3228">
        <w:rPr>
          <w:rFonts w:hint="eastAsia"/>
          <w:b/>
          <w:szCs w:val="21"/>
        </w:rPr>
        <w:t>防火墙</w:t>
      </w:r>
      <w:r w:rsidR="00513250" w:rsidRPr="006C3228">
        <w:rPr>
          <w:b/>
          <w:szCs w:val="21"/>
        </w:rPr>
        <w:t>不会</w:t>
      </w:r>
      <w:r w:rsidR="00513250" w:rsidRPr="006C3228">
        <w:rPr>
          <w:rFonts w:hint="eastAsia"/>
          <w:b/>
          <w:szCs w:val="21"/>
        </w:rPr>
        <w:t>阻止</w:t>
      </w:r>
      <w:r w:rsidR="00513250" w:rsidRPr="006C3228">
        <w:rPr>
          <w:b/>
          <w:szCs w:val="21"/>
        </w:rPr>
        <w:t>从</w:t>
      </w:r>
      <w:r w:rsidR="00513250" w:rsidRPr="006C3228">
        <w:rPr>
          <w:rFonts w:hint="eastAsia"/>
          <w:b/>
          <w:szCs w:val="21"/>
        </w:rPr>
        <w:t>BMC节点</w:t>
      </w:r>
      <w:r w:rsidR="006C3228">
        <w:rPr>
          <w:rFonts w:hint="eastAsia"/>
          <w:b/>
          <w:szCs w:val="21"/>
        </w:rPr>
        <w:t>和</w:t>
      </w:r>
      <w:r w:rsidR="006C3228">
        <w:rPr>
          <w:b/>
          <w:szCs w:val="21"/>
        </w:rPr>
        <w:t>scom</w:t>
      </w:r>
      <w:r w:rsidR="00513250" w:rsidRPr="006C3228">
        <w:rPr>
          <w:b/>
          <w:szCs w:val="21"/>
        </w:rPr>
        <w:t>到</w:t>
      </w:r>
      <w:r w:rsidRPr="006C3228">
        <w:rPr>
          <w:rFonts w:hint="eastAsia"/>
          <w:b/>
          <w:szCs w:val="21"/>
        </w:rPr>
        <w:t>LXCI服务，</w:t>
      </w:r>
      <w:r w:rsidRPr="006C3228">
        <w:rPr>
          <w:b/>
          <w:szCs w:val="21"/>
        </w:rPr>
        <w:t>端口默认</w:t>
      </w:r>
      <w:r w:rsidRPr="006C3228">
        <w:rPr>
          <w:rFonts w:hint="eastAsia"/>
          <w:b/>
          <w:szCs w:val="21"/>
        </w:rPr>
        <w:t>是9500</w:t>
      </w:r>
      <w:r w:rsidR="005E42CE" w:rsidRPr="006C3228">
        <w:rPr>
          <w:rFonts w:hint="eastAsia"/>
          <w:b/>
          <w:szCs w:val="21"/>
        </w:rPr>
        <w:t>，</w:t>
      </w:r>
      <w:r w:rsidR="00513250" w:rsidRPr="006C3228">
        <w:rPr>
          <w:rFonts w:hint="eastAsia"/>
          <w:b/>
          <w:szCs w:val="21"/>
        </w:rPr>
        <w:t>从</w:t>
      </w:r>
    </w:p>
    <w:p w:rsidR="008801C5" w:rsidRDefault="008801C5" w:rsidP="008801C5">
      <w:pPr>
        <w:rPr>
          <w:b/>
          <w:szCs w:val="21"/>
        </w:rPr>
      </w:pPr>
    </w:p>
    <w:p w:rsidR="008801C5" w:rsidRDefault="00C0681F" w:rsidP="008801C5">
      <w:pPr>
        <w:rPr>
          <w:b/>
          <w:szCs w:val="21"/>
        </w:rPr>
      </w:pPr>
      <w:r>
        <w:rPr>
          <w:rFonts w:hint="eastAsia"/>
          <w:b/>
          <w:szCs w:val="21"/>
        </w:rPr>
        <w:t>配置LXCI服务</w:t>
      </w:r>
      <w:r>
        <w:rPr>
          <w:b/>
          <w:szCs w:val="21"/>
        </w:rPr>
        <w:t>：</w:t>
      </w:r>
    </w:p>
    <w:p w:rsidR="000163B5" w:rsidRDefault="00C0681F" w:rsidP="000163B5">
      <w:pPr>
        <w:pStyle w:val="a8"/>
        <w:spacing w:before="131" w:line="242" w:lineRule="auto"/>
        <w:ind w:left="137" w:right="917"/>
        <w:jc w:val="both"/>
      </w:pPr>
      <w:r>
        <w:rPr>
          <w:rFonts w:hint="eastAsia"/>
          <w:b/>
          <w:szCs w:val="21"/>
        </w:rPr>
        <w:t>要</w:t>
      </w:r>
      <w:r>
        <w:rPr>
          <w:b/>
          <w:szCs w:val="21"/>
        </w:rPr>
        <w:t>监控</w:t>
      </w:r>
      <w:r>
        <w:rPr>
          <w:rFonts w:hint="eastAsia"/>
          <w:b/>
          <w:szCs w:val="21"/>
        </w:rPr>
        <w:t>BMC服务</w:t>
      </w:r>
      <w:r>
        <w:rPr>
          <w:b/>
          <w:szCs w:val="21"/>
        </w:rPr>
        <w:t>，你应</w:t>
      </w:r>
      <w:r>
        <w:rPr>
          <w:rFonts w:hint="eastAsia"/>
          <w:b/>
          <w:szCs w:val="21"/>
        </w:rPr>
        <w:t>必须首先</w:t>
      </w:r>
      <w:r>
        <w:rPr>
          <w:b/>
          <w:szCs w:val="21"/>
        </w:rPr>
        <w:t>配置</w:t>
      </w:r>
      <w:r>
        <w:rPr>
          <w:rFonts w:hint="eastAsia"/>
          <w:b/>
          <w:szCs w:val="21"/>
        </w:rPr>
        <w:t>LXCI服务</w:t>
      </w:r>
      <w:r w:rsidR="00766B79">
        <w:rPr>
          <w:rFonts w:hint="eastAsia"/>
          <w:b/>
          <w:szCs w:val="21"/>
        </w:rPr>
        <w:t>。</w:t>
      </w:r>
      <w:r w:rsidR="000163B5">
        <w:rPr>
          <w:rFonts w:eastAsiaTheme="minorEastAsia" w:hint="eastAsia"/>
          <w:b/>
          <w:szCs w:val="21"/>
          <w:lang w:eastAsia="zh-CN"/>
        </w:rPr>
        <w:t>这部分</w:t>
      </w:r>
      <w:r w:rsidR="000163B5">
        <w:rPr>
          <w:rFonts w:eastAsiaTheme="minorEastAsia"/>
          <w:b/>
          <w:szCs w:val="21"/>
          <w:lang w:eastAsia="zh-CN"/>
        </w:rPr>
        <w:t>描述</w:t>
      </w:r>
      <w:r w:rsidR="000163B5">
        <w:rPr>
          <w:rFonts w:eastAsiaTheme="minorEastAsia" w:hint="eastAsia"/>
          <w:b/>
          <w:szCs w:val="21"/>
          <w:lang w:eastAsia="zh-CN"/>
        </w:rPr>
        <w:t>了</w:t>
      </w:r>
      <w:r w:rsidR="000163B5">
        <w:rPr>
          <w:rFonts w:eastAsiaTheme="minorEastAsia"/>
          <w:b/>
          <w:szCs w:val="21"/>
          <w:lang w:eastAsia="zh-CN"/>
        </w:rPr>
        <w:t>如何配置</w:t>
      </w:r>
      <w:r w:rsidR="000163B5">
        <w:rPr>
          <w:rFonts w:eastAsiaTheme="minorEastAsia" w:hint="eastAsia"/>
          <w:b/>
          <w:szCs w:val="21"/>
          <w:lang w:eastAsia="zh-CN"/>
        </w:rPr>
        <w:t>LXCI</w:t>
      </w:r>
      <w:r w:rsidR="000163B5">
        <w:rPr>
          <w:rFonts w:eastAsiaTheme="minorEastAsia" w:hint="eastAsia"/>
          <w:b/>
          <w:szCs w:val="21"/>
          <w:lang w:eastAsia="zh-CN"/>
        </w:rPr>
        <w:t>服务</w:t>
      </w:r>
      <w:r w:rsidR="00B86974">
        <w:rPr>
          <w:rFonts w:eastAsiaTheme="minorEastAsia" w:hint="eastAsia"/>
          <w:b/>
          <w:szCs w:val="21"/>
          <w:lang w:eastAsia="zh-CN"/>
        </w:rPr>
        <w:t>，</w:t>
      </w:r>
      <w:r w:rsidR="00B86974">
        <w:rPr>
          <w:rFonts w:eastAsiaTheme="minorEastAsia"/>
          <w:b/>
          <w:szCs w:val="21"/>
          <w:lang w:eastAsia="zh-CN"/>
        </w:rPr>
        <w:t>想获取更多信息，点击</w:t>
      </w:r>
      <w:hyperlink r:id="rId7">
        <w:r w:rsidR="000163B5">
          <w:rPr>
            <w:color w:val="0000ED"/>
            <w:sz w:val="19"/>
            <w:u w:val="single" w:color="0000ED"/>
          </w:rPr>
          <w:t>Lenovo</w:t>
        </w:r>
        <w:r w:rsidR="000163B5">
          <w:rPr>
            <w:color w:val="0000ED"/>
            <w:spacing w:val="-4"/>
            <w:sz w:val="19"/>
            <w:u w:val="single" w:color="0000ED"/>
          </w:rPr>
          <w:t xml:space="preserve"> </w:t>
        </w:r>
        <w:r w:rsidR="000163B5">
          <w:rPr>
            <w:color w:val="0000ED"/>
            <w:sz w:val="19"/>
            <w:u w:val="single" w:color="0000ED"/>
          </w:rPr>
          <w:t>XClarity</w:t>
        </w:r>
      </w:hyperlink>
      <w:r w:rsidR="000163B5">
        <w:rPr>
          <w:color w:val="0000ED"/>
          <w:sz w:val="19"/>
          <w:u w:val="single" w:color="0000ED"/>
        </w:rPr>
        <w:t xml:space="preserve"> </w:t>
      </w:r>
      <w:hyperlink r:id="rId8">
        <w:r w:rsidR="000163B5">
          <w:rPr>
            <w:color w:val="0000ED"/>
            <w:sz w:val="19"/>
            <w:u w:val="single" w:color="0000ED"/>
          </w:rPr>
          <w:t>Integrator</w:t>
        </w:r>
        <w:r w:rsidR="000163B5">
          <w:rPr>
            <w:color w:val="0000ED"/>
            <w:spacing w:val="-7"/>
            <w:sz w:val="19"/>
            <w:u w:val="single" w:color="0000ED"/>
          </w:rPr>
          <w:t xml:space="preserve"> </w:t>
        </w:r>
        <w:r w:rsidR="000163B5">
          <w:rPr>
            <w:color w:val="0000ED"/>
            <w:sz w:val="19"/>
            <w:u w:val="single" w:color="0000ED"/>
          </w:rPr>
          <w:t>Service</w:t>
        </w:r>
      </w:hyperlink>
      <w:r w:rsidR="000163B5">
        <w:t>.</w:t>
      </w:r>
    </w:p>
    <w:p w:rsidR="001E11EA" w:rsidRDefault="001E11EA" w:rsidP="000163B5">
      <w:pPr>
        <w:pStyle w:val="a8"/>
        <w:spacing w:before="131" w:line="242" w:lineRule="auto"/>
        <w:ind w:left="137" w:right="917"/>
        <w:jc w:val="both"/>
        <w:rPr>
          <w:b/>
          <w:szCs w:val="21"/>
        </w:rPr>
      </w:pPr>
    </w:p>
    <w:p w:rsidR="00F80FD6" w:rsidRDefault="00F80FD6" w:rsidP="000163B5">
      <w:pPr>
        <w:pStyle w:val="a8"/>
        <w:spacing w:before="131" w:line="242" w:lineRule="auto"/>
        <w:ind w:left="137" w:right="917"/>
        <w:jc w:val="both"/>
        <w:rPr>
          <w:rFonts w:eastAsiaTheme="minorEastAsia"/>
          <w:b/>
          <w:lang w:eastAsia="zh-CN"/>
        </w:rPr>
      </w:pPr>
      <w:r w:rsidRPr="001A2C70">
        <w:rPr>
          <w:rFonts w:eastAsiaTheme="minorEastAsia" w:hint="eastAsia"/>
          <w:b/>
          <w:lang w:eastAsia="zh-CN"/>
        </w:rPr>
        <w:t>注册</w:t>
      </w:r>
      <w:r w:rsidRPr="001A2C70">
        <w:rPr>
          <w:rFonts w:eastAsiaTheme="minorEastAsia" w:hint="eastAsia"/>
          <w:b/>
          <w:lang w:eastAsia="zh-CN"/>
        </w:rPr>
        <w:t>LXCI</w:t>
      </w:r>
      <w:r w:rsidRPr="001A2C70">
        <w:rPr>
          <w:rFonts w:eastAsiaTheme="minorEastAsia" w:hint="eastAsia"/>
          <w:b/>
          <w:lang w:eastAsia="zh-CN"/>
        </w:rPr>
        <w:t>服务</w:t>
      </w:r>
    </w:p>
    <w:p w:rsidR="001A2C70" w:rsidRDefault="0039757E" w:rsidP="000163B5">
      <w:pPr>
        <w:pStyle w:val="a8"/>
        <w:spacing w:before="131" w:line="242" w:lineRule="auto"/>
        <w:ind w:left="137" w:right="917"/>
        <w:jc w:val="both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以下步骤</w:t>
      </w:r>
      <w:r>
        <w:rPr>
          <w:rFonts w:eastAsiaTheme="minorEastAsia"/>
          <w:b/>
          <w:lang w:eastAsia="zh-CN"/>
        </w:rPr>
        <w:t>介绍了如何注册</w:t>
      </w:r>
      <w:r>
        <w:rPr>
          <w:rFonts w:eastAsiaTheme="minorEastAsia" w:hint="eastAsia"/>
          <w:b/>
          <w:lang w:eastAsia="zh-CN"/>
        </w:rPr>
        <w:t>LXCI</w:t>
      </w:r>
      <w:r>
        <w:rPr>
          <w:rFonts w:eastAsiaTheme="minorEastAsia" w:hint="eastAsia"/>
          <w:b/>
          <w:lang w:eastAsia="zh-CN"/>
        </w:rPr>
        <w:t>服务</w:t>
      </w:r>
    </w:p>
    <w:p w:rsidR="00B55FB2" w:rsidRDefault="00B55FB2" w:rsidP="000163B5">
      <w:pPr>
        <w:pStyle w:val="a8"/>
        <w:spacing w:before="131" w:line="242" w:lineRule="auto"/>
        <w:ind w:left="137" w:right="917"/>
        <w:jc w:val="both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步骤：</w:t>
      </w:r>
    </w:p>
    <w:p w:rsidR="00B55FB2" w:rsidRDefault="00B55FB2" w:rsidP="000163B5">
      <w:pPr>
        <w:pStyle w:val="a8"/>
        <w:spacing w:before="131" w:line="242" w:lineRule="auto"/>
        <w:ind w:left="137" w:right="917"/>
        <w:jc w:val="both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第一步</w:t>
      </w:r>
      <w:r>
        <w:rPr>
          <w:rFonts w:eastAsiaTheme="minorEastAsia"/>
          <w:b/>
          <w:lang w:eastAsia="zh-CN"/>
        </w:rPr>
        <w:t>：</w:t>
      </w:r>
      <w:r w:rsidR="00F123F1">
        <w:rPr>
          <w:rFonts w:eastAsiaTheme="minorEastAsia" w:hint="eastAsia"/>
          <w:b/>
          <w:lang w:eastAsia="zh-CN"/>
        </w:rPr>
        <w:t>点击</w:t>
      </w:r>
      <w:r w:rsidR="00F123F1">
        <w:rPr>
          <w:rFonts w:eastAsiaTheme="minorEastAsia" w:hint="eastAsia"/>
          <w:b/>
          <w:lang w:eastAsia="zh-CN"/>
        </w:rPr>
        <w:t>start menu</w:t>
      </w:r>
      <w:r w:rsidR="00F123F1">
        <w:rPr>
          <w:rFonts w:eastAsiaTheme="minorEastAsia"/>
          <w:b/>
          <w:lang w:eastAsia="zh-CN"/>
        </w:rPr>
        <w:t xml:space="preserve"> </w:t>
      </w:r>
      <w:r w:rsidR="00F123F1" w:rsidRPr="00F123F1">
        <w:rPr>
          <w:rFonts w:eastAsiaTheme="minorEastAsia"/>
          <w:b/>
          <w:lang w:eastAsia="zh-CN"/>
        </w:rPr>
        <w:sym w:font="Wingdings" w:char="F0E0"/>
      </w:r>
      <w:r w:rsidR="00F123F1">
        <w:rPr>
          <w:rFonts w:eastAsiaTheme="minorEastAsia"/>
          <w:b/>
          <w:lang w:eastAsia="zh-CN"/>
        </w:rPr>
        <w:t xml:space="preserve"> Lenovo XClarity Integrator </w:t>
      </w:r>
      <w:r w:rsidR="00F123F1" w:rsidRPr="00F123F1">
        <w:rPr>
          <w:rFonts w:eastAsiaTheme="minorEastAsia"/>
          <w:b/>
          <w:lang w:eastAsia="zh-CN"/>
        </w:rPr>
        <w:sym w:font="Wingdings" w:char="F0E0"/>
      </w:r>
      <w:r w:rsidR="00F123F1">
        <w:rPr>
          <w:rFonts w:eastAsiaTheme="minorEastAsia"/>
          <w:b/>
          <w:lang w:eastAsia="zh-CN"/>
        </w:rPr>
        <w:t xml:space="preserve"> Lenovo XClarity Integrator Management</w:t>
      </w:r>
    </w:p>
    <w:p w:rsidR="00B55FB2" w:rsidRDefault="00B55FB2" w:rsidP="000163B5">
      <w:pPr>
        <w:pStyle w:val="a8"/>
        <w:spacing w:before="131" w:line="242" w:lineRule="auto"/>
        <w:ind w:left="137" w:right="917"/>
        <w:jc w:val="both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第二步</w:t>
      </w:r>
      <w:r>
        <w:rPr>
          <w:rFonts w:eastAsiaTheme="minorEastAsia"/>
          <w:b/>
          <w:lang w:eastAsia="zh-CN"/>
        </w:rPr>
        <w:t>：</w:t>
      </w:r>
      <w:r w:rsidR="00F123F1">
        <w:rPr>
          <w:rFonts w:eastAsiaTheme="minorEastAsia" w:hint="eastAsia"/>
          <w:b/>
          <w:lang w:eastAsia="zh-CN"/>
        </w:rPr>
        <w:t>做以下</w:t>
      </w:r>
      <w:r w:rsidR="00F123F1">
        <w:rPr>
          <w:rFonts w:eastAsiaTheme="minorEastAsia"/>
          <w:b/>
          <w:lang w:eastAsia="zh-CN"/>
        </w:rPr>
        <w:t>的一件事：</w:t>
      </w:r>
    </w:p>
    <w:p w:rsidR="00F123F1" w:rsidRDefault="00F123F1" w:rsidP="00D93941">
      <w:pPr>
        <w:pStyle w:val="a8"/>
        <w:numPr>
          <w:ilvl w:val="0"/>
          <w:numId w:val="5"/>
        </w:numPr>
        <w:spacing w:before="131" w:line="242" w:lineRule="auto"/>
        <w:ind w:right="917"/>
        <w:jc w:val="both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使用</w:t>
      </w:r>
      <w:r>
        <w:rPr>
          <w:rFonts w:eastAsiaTheme="minorEastAsia"/>
          <w:b/>
          <w:lang w:eastAsia="zh-CN"/>
        </w:rPr>
        <w:t>用户名和密码</w:t>
      </w:r>
      <w:r>
        <w:rPr>
          <w:rFonts w:eastAsiaTheme="minorEastAsia" w:hint="eastAsia"/>
          <w:b/>
          <w:lang w:eastAsia="zh-CN"/>
        </w:rPr>
        <w:t>登录</w:t>
      </w:r>
      <w:r>
        <w:rPr>
          <w:rFonts w:eastAsiaTheme="minorEastAsia" w:hint="eastAsia"/>
          <w:b/>
          <w:lang w:eastAsia="zh-CN"/>
        </w:rPr>
        <w:t>LXCI</w:t>
      </w:r>
      <w:r>
        <w:rPr>
          <w:rFonts w:eastAsiaTheme="minorEastAsia" w:hint="eastAsia"/>
          <w:b/>
          <w:lang w:eastAsia="zh-CN"/>
        </w:rPr>
        <w:t>服务</w:t>
      </w:r>
      <w:r>
        <w:rPr>
          <w:rFonts w:eastAsiaTheme="minorEastAsia"/>
          <w:b/>
          <w:lang w:eastAsia="zh-CN"/>
        </w:rPr>
        <w:t>，用户名和密码是在安装过程中生成的</w:t>
      </w:r>
    </w:p>
    <w:p w:rsidR="00D93941" w:rsidRPr="00D93941" w:rsidRDefault="00D93941" w:rsidP="00D93941">
      <w:pPr>
        <w:pStyle w:val="a8"/>
        <w:numPr>
          <w:ilvl w:val="0"/>
          <w:numId w:val="5"/>
        </w:numPr>
        <w:spacing w:before="131" w:line="242" w:lineRule="auto"/>
        <w:ind w:right="917"/>
        <w:jc w:val="both"/>
        <w:rPr>
          <w:rFonts w:eastAsiaTheme="minorEastAsia" w:hint="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从</w:t>
      </w:r>
      <w:r>
        <w:rPr>
          <w:rFonts w:eastAsiaTheme="minorEastAsia" w:hint="eastAsia"/>
          <w:b/>
          <w:lang w:eastAsia="zh-CN"/>
        </w:rPr>
        <w:t>SCOM</w:t>
      </w:r>
      <w:r>
        <w:rPr>
          <w:rFonts w:eastAsiaTheme="minorEastAsia" w:hint="eastAsia"/>
          <w:b/>
          <w:lang w:eastAsia="zh-CN"/>
        </w:rPr>
        <w:t>登录</w:t>
      </w:r>
    </w:p>
    <w:p w:rsidR="00D93941" w:rsidRDefault="00D93941" w:rsidP="00D93941">
      <w:pPr>
        <w:pStyle w:val="a8"/>
        <w:numPr>
          <w:ilvl w:val="1"/>
          <w:numId w:val="5"/>
        </w:numPr>
        <w:spacing w:before="131" w:line="242" w:lineRule="auto"/>
        <w:ind w:right="917"/>
        <w:jc w:val="both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第一步</w:t>
      </w:r>
      <w:r>
        <w:rPr>
          <w:rFonts w:eastAsiaTheme="minorEastAsia"/>
          <w:b/>
          <w:lang w:eastAsia="zh-CN"/>
        </w:rPr>
        <w:t>：</w:t>
      </w:r>
      <w:r w:rsidR="0092651F">
        <w:rPr>
          <w:rFonts w:eastAsiaTheme="minorEastAsia" w:hint="eastAsia"/>
          <w:b/>
          <w:lang w:eastAsia="zh-CN"/>
        </w:rPr>
        <w:t>打开</w:t>
      </w:r>
      <w:r w:rsidR="0092651F">
        <w:rPr>
          <w:rFonts w:eastAsiaTheme="minorEastAsia" w:hint="eastAsia"/>
          <w:b/>
          <w:lang w:eastAsia="zh-CN"/>
        </w:rPr>
        <w:t>operations manager console</w:t>
      </w:r>
    </w:p>
    <w:p w:rsidR="00D93941" w:rsidRDefault="00D93941" w:rsidP="00D93941">
      <w:pPr>
        <w:pStyle w:val="a8"/>
        <w:numPr>
          <w:ilvl w:val="1"/>
          <w:numId w:val="5"/>
        </w:numPr>
        <w:spacing w:before="131" w:line="242" w:lineRule="auto"/>
        <w:ind w:right="917"/>
        <w:jc w:val="both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第二步</w:t>
      </w:r>
      <w:r>
        <w:rPr>
          <w:rFonts w:eastAsiaTheme="minorEastAsia"/>
          <w:b/>
          <w:lang w:eastAsia="zh-CN"/>
        </w:rPr>
        <w:t>：</w:t>
      </w:r>
      <w:r w:rsidR="00863D57">
        <w:rPr>
          <w:rFonts w:eastAsiaTheme="minorEastAsia" w:hint="eastAsia"/>
          <w:b/>
          <w:lang w:eastAsia="zh-CN"/>
        </w:rPr>
        <w:t>在</w:t>
      </w:r>
      <w:r w:rsidR="00863D57">
        <w:rPr>
          <w:rFonts w:eastAsiaTheme="minorEastAsia"/>
          <w:b/>
          <w:lang w:eastAsia="zh-CN"/>
        </w:rPr>
        <w:t>左侧</w:t>
      </w:r>
      <w:r w:rsidR="00863D57">
        <w:rPr>
          <w:rFonts w:eastAsiaTheme="minorEastAsia" w:hint="eastAsia"/>
          <w:b/>
          <w:lang w:eastAsia="zh-CN"/>
        </w:rPr>
        <w:t>导航</w:t>
      </w:r>
      <w:r w:rsidR="00863D57">
        <w:rPr>
          <w:rFonts w:eastAsiaTheme="minorEastAsia"/>
          <w:b/>
          <w:lang w:eastAsia="zh-CN"/>
        </w:rPr>
        <w:t>栏，点击</w:t>
      </w:r>
      <w:r w:rsidR="00863D57">
        <w:rPr>
          <w:rFonts w:eastAsiaTheme="minorEastAsia" w:hint="eastAsia"/>
          <w:b/>
          <w:lang w:eastAsia="zh-CN"/>
        </w:rPr>
        <w:t>M</w:t>
      </w:r>
      <w:r w:rsidR="00863D57">
        <w:rPr>
          <w:rFonts w:eastAsiaTheme="minorEastAsia"/>
          <w:b/>
          <w:lang w:eastAsia="zh-CN"/>
        </w:rPr>
        <w:t xml:space="preserve">onitoring </w:t>
      </w:r>
      <w:r w:rsidR="00863D57" w:rsidRPr="00863D57">
        <w:rPr>
          <w:rFonts w:eastAsiaTheme="minorEastAsia"/>
          <w:b/>
          <w:lang w:eastAsia="zh-CN"/>
        </w:rPr>
        <w:sym w:font="Wingdings" w:char="F0E0"/>
      </w:r>
      <w:r w:rsidR="00863D57">
        <w:rPr>
          <w:rFonts w:eastAsiaTheme="minorEastAsia"/>
          <w:b/>
          <w:lang w:eastAsia="zh-CN"/>
        </w:rPr>
        <w:t xml:space="preserve"> Windows Computers</w:t>
      </w:r>
    </w:p>
    <w:p w:rsidR="00863D57" w:rsidRPr="00863D57" w:rsidRDefault="00D93941" w:rsidP="00863D57">
      <w:pPr>
        <w:pStyle w:val="a8"/>
        <w:numPr>
          <w:ilvl w:val="1"/>
          <w:numId w:val="5"/>
        </w:numPr>
        <w:spacing w:before="131" w:line="242" w:lineRule="auto"/>
        <w:ind w:right="917"/>
        <w:jc w:val="both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第三步</w:t>
      </w:r>
      <w:r>
        <w:rPr>
          <w:rFonts w:eastAsiaTheme="minorEastAsia"/>
          <w:b/>
          <w:lang w:eastAsia="zh-CN"/>
        </w:rPr>
        <w:t>：</w:t>
      </w:r>
      <w:r w:rsidR="00863D57">
        <w:rPr>
          <w:rFonts w:eastAsiaTheme="minorEastAsia" w:hint="eastAsia"/>
          <w:b/>
          <w:lang w:eastAsia="zh-CN"/>
        </w:rPr>
        <w:t>在</w:t>
      </w:r>
      <w:r w:rsidR="00863D57">
        <w:rPr>
          <w:rFonts w:eastAsiaTheme="minorEastAsia"/>
          <w:b/>
          <w:lang w:eastAsia="zh-CN"/>
        </w:rPr>
        <w:t>任务页面，点击</w:t>
      </w:r>
      <w:r w:rsidR="00863D57">
        <w:rPr>
          <w:rFonts w:eastAsiaTheme="minorEastAsia" w:hint="eastAsia"/>
          <w:b/>
          <w:lang w:eastAsia="zh-CN"/>
        </w:rPr>
        <w:t>(</w:t>
      </w:r>
      <w:r w:rsidR="00863D57">
        <w:rPr>
          <w:rFonts w:eastAsiaTheme="minorEastAsia"/>
          <w:b/>
          <w:lang w:eastAsia="zh-CN"/>
        </w:rPr>
        <w:t>Lenovo</w:t>
      </w:r>
      <w:r w:rsidR="00863D57">
        <w:rPr>
          <w:rFonts w:eastAsiaTheme="minorEastAsia" w:hint="eastAsia"/>
          <w:b/>
          <w:lang w:eastAsia="zh-CN"/>
        </w:rPr>
        <w:t>)</w:t>
      </w:r>
      <w:r w:rsidR="00863D57">
        <w:rPr>
          <w:rFonts w:eastAsiaTheme="minorEastAsia"/>
          <w:b/>
          <w:lang w:eastAsia="zh-CN"/>
        </w:rPr>
        <w:t xml:space="preserve"> XClarity Intergrator Management</w:t>
      </w:r>
    </w:p>
    <w:p w:rsidR="00D93941" w:rsidRDefault="00D93941" w:rsidP="00D93941">
      <w:pPr>
        <w:pStyle w:val="a8"/>
        <w:numPr>
          <w:ilvl w:val="1"/>
          <w:numId w:val="5"/>
        </w:numPr>
        <w:spacing w:before="131" w:line="242" w:lineRule="auto"/>
        <w:ind w:right="917"/>
        <w:jc w:val="both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lastRenderedPageBreak/>
        <w:t>第四部</w:t>
      </w:r>
      <w:r w:rsidR="00863D57">
        <w:rPr>
          <w:rFonts w:eastAsiaTheme="minorEastAsia" w:hint="eastAsia"/>
          <w:b/>
          <w:lang w:eastAsia="zh-CN"/>
        </w:rPr>
        <w:t xml:space="preserve">: </w:t>
      </w:r>
      <w:r w:rsidR="00863D57">
        <w:rPr>
          <w:rFonts w:eastAsiaTheme="minorEastAsia" w:hint="eastAsia"/>
          <w:b/>
          <w:lang w:eastAsia="zh-CN"/>
        </w:rPr>
        <w:t>通过</w:t>
      </w:r>
      <w:r w:rsidR="00863D57">
        <w:rPr>
          <w:rFonts w:eastAsiaTheme="minorEastAsia"/>
          <w:b/>
          <w:lang w:eastAsia="zh-CN"/>
        </w:rPr>
        <w:t>使用用户名和密码登录</w:t>
      </w:r>
      <w:r w:rsidR="009D15BA">
        <w:rPr>
          <w:rFonts w:eastAsiaTheme="minorEastAsia" w:hint="eastAsia"/>
          <w:b/>
          <w:lang w:eastAsia="zh-CN"/>
        </w:rPr>
        <w:t>，用户名</w:t>
      </w:r>
      <w:r w:rsidR="009D15BA">
        <w:rPr>
          <w:rFonts w:eastAsiaTheme="minorEastAsia"/>
          <w:b/>
          <w:lang w:eastAsia="zh-CN"/>
        </w:rPr>
        <w:t>和密码在</w:t>
      </w:r>
      <w:r w:rsidR="009D15BA">
        <w:rPr>
          <w:rFonts w:eastAsiaTheme="minorEastAsia" w:hint="eastAsia"/>
          <w:b/>
          <w:lang w:eastAsia="zh-CN"/>
        </w:rPr>
        <w:t>安装</w:t>
      </w:r>
      <w:r w:rsidR="009D15BA">
        <w:rPr>
          <w:rFonts w:eastAsiaTheme="minorEastAsia"/>
          <w:b/>
          <w:lang w:eastAsia="zh-CN"/>
        </w:rPr>
        <w:t>过程中生成</w:t>
      </w:r>
    </w:p>
    <w:p w:rsidR="00234EBB" w:rsidRDefault="00234EBB" w:rsidP="000163B5">
      <w:pPr>
        <w:pStyle w:val="a8"/>
        <w:spacing w:before="131" w:line="242" w:lineRule="auto"/>
        <w:ind w:left="137" w:right="917"/>
        <w:jc w:val="both"/>
        <w:rPr>
          <w:rFonts w:eastAsiaTheme="minorEastAsia"/>
          <w:b/>
          <w:lang w:eastAsia="zh-CN"/>
        </w:rPr>
      </w:pPr>
    </w:p>
    <w:p w:rsidR="00234EBB" w:rsidRPr="00234EBB" w:rsidRDefault="00234EBB" w:rsidP="000163B5">
      <w:pPr>
        <w:pStyle w:val="a8"/>
        <w:spacing w:before="131" w:line="242" w:lineRule="auto"/>
        <w:ind w:left="137" w:right="917"/>
        <w:jc w:val="both"/>
        <w:rPr>
          <w:rFonts w:eastAsiaTheme="minorEastAsia" w:hint="eastAsia"/>
          <w:b/>
          <w:sz w:val="24"/>
          <w:szCs w:val="24"/>
          <w:lang w:eastAsia="zh-CN"/>
        </w:rPr>
      </w:pPr>
      <w:r w:rsidRPr="00234EBB">
        <w:rPr>
          <w:rFonts w:eastAsiaTheme="minorEastAsia" w:hint="eastAsia"/>
          <w:b/>
          <w:sz w:val="24"/>
          <w:szCs w:val="24"/>
          <w:lang w:eastAsia="zh-CN"/>
        </w:rPr>
        <w:t>注册</w:t>
      </w:r>
      <w:r w:rsidRPr="00234EBB">
        <w:rPr>
          <w:rFonts w:eastAsiaTheme="minorEastAsia"/>
          <w:b/>
          <w:sz w:val="24"/>
          <w:szCs w:val="24"/>
          <w:lang w:eastAsia="zh-CN"/>
        </w:rPr>
        <w:t>Operations Management Server</w:t>
      </w:r>
    </w:p>
    <w:p w:rsidR="00234EBB" w:rsidRDefault="00234EBB" w:rsidP="00FA21DE">
      <w:pPr>
        <w:pStyle w:val="a8"/>
        <w:spacing w:before="131" w:line="242" w:lineRule="auto"/>
        <w:ind w:left="137" w:right="917"/>
        <w:jc w:val="both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下面</w:t>
      </w:r>
      <w:r>
        <w:rPr>
          <w:rFonts w:eastAsiaTheme="minorEastAsia"/>
          <w:lang w:eastAsia="zh-CN"/>
        </w:rPr>
        <w:t>的步骤描述了如何注册服务。</w:t>
      </w:r>
    </w:p>
    <w:p w:rsidR="00234EBB" w:rsidRDefault="00234EBB" w:rsidP="000163B5">
      <w:pPr>
        <w:pStyle w:val="a8"/>
        <w:spacing w:before="131" w:line="242" w:lineRule="auto"/>
        <w:ind w:left="137" w:right="917"/>
        <w:jc w:val="both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为了</w:t>
      </w:r>
      <w:r>
        <w:rPr>
          <w:rFonts w:eastAsiaTheme="minorEastAsia"/>
          <w:lang w:eastAsia="zh-CN"/>
        </w:rPr>
        <w:t>操作管理服务器，你</w:t>
      </w:r>
      <w:r>
        <w:rPr>
          <w:rFonts w:eastAsiaTheme="minorEastAsia" w:hint="eastAsia"/>
          <w:lang w:eastAsia="zh-CN"/>
        </w:rPr>
        <w:t>应该在</w:t>
      </w:r>
      <w:r>
        <w:rPr>
          <w:rFonts w:eastAsiaTheme="minorEastAsia" w:hint="eastAsia"/>
          <w:lang w:eastAsia="zh-CN"/>
        </w:rPr>
        <w:t>LXCI</w:t>
      </w:r>
      <w:r>
        <w:rPr>
          <w:rFonts w:eastAsiaTheme="minorEastAsia" w:hint="eastAsia"/>
          <w:lang w:eastAsia="zh-CN"/>
        </w:rPr>
        <w:t>上</w:t>
      </w:r>
      <w:r>
        <w:rPr>
          <w:rFonts w:eastAsiaTheme="minorEastAsia"/>
          <w:lang w:eastAsia="zh-CN"/>
        </w:rPr>
        <w:t>面</w:t>
      </w:r>
      <w:r>
        <w:rPr>
          <w:rFonts w:eastAsiaTheme="minorEastAsia" w:hint="eastAsia"/>
          <w:lang w:eastAsia="zh-CN"/>
        </w:rPr>
        <w:t>注册</w:t>
      </w:r>
      <w:r>
        <w:rPr>
          <w:rFonts w:eastAsiaTheme="minorEastAsia"/>
          <w:lang w:eastAsia="zh-CN"/>
        </w:rPr>
        <w:t>。</w:t>
      </w:r>
    </w:p>
    <w:p w:rsidR="00FA21DE" w:rsidRPr="00F80FD6" w:rsidRDefault="00FA21DE" w:rsidP="000163B5">
      <w:pPr>
        <w:pStyle w:val="a8"/>
        <w:spacing w:before="131" w:line="242" w:lineRule="auto"/>
        <w:ind w:left="137" w:right="917"/>
        <w:jc w:val="both"/>
        <w:rPr>
          <w:rFonts w:eastAsiaTheme="minorEastAsia" w:hint="eastAsia"/>
          <w:lang w:eastAsia="zh-CN"/>
        </w:rPr>
      </w:pPr>
      <w:r>
        <w:rPr>
          <w:rFonts w:eastAsiaTheme="minorEastAsia" w:hint="eastAsia"/>
          <w:lang w:eastAsia="zh-CN"/>
        </w:rPr>
        <w:t>注册</w:t>
      </w:r>
      <w:r>
        <w:rPr>
          <w:rFonts w:eastAsiaTheme="minorEastAsia"/>
          <w:lang w:eastAsia="zh-CN"/>
        </w:rPr>
        <w:t>管理服务器之后，</w:t>
      </w:r>
      <w:r>
        <w:rPr>
          <w:rFonts w:eastAsiaTheme="minorEastAsia" w:hint="eastAsia"/>
          <w:lang w:eastAsia="zh-CN"/>
        </w:rPr>
        <w:t>LXCI</w:t>
      </w:r>
      <w:r>
        <w:rPr>
          <w:rFonts w:eastAsiaTheme="minorEastAsia" w:hint="eastAsia"/>
          <w:lang w:eastAsia="zh-CN"/>
        </w:rPr>
        <w:t>会</w:t>
      </w:r>
      <w:r>
        <w:rPr>
          <w:rFonts w:eastAsiaTheme="minorEastAsia"/>
          <w:lang w:eastAsia="zh-CN"/>
        </w:rPr>
        <w:t>自动</w:t>
      </w:r>
      <w:r w:rsidR="003420D6">
        <w:rPr>
          <w:rFonts w:eastAsiaTheme="minorEastAsia" w:hint="eastAsia"/>
          <w:lang w:eastAsia="zh-CN"/>
        </w:rPr>
        <w:t>获取</w:t>
      </w:r>
      <w:r w:rsidR="003420D6">
        <w:rPr>
          <w:rFonts w:eastAsiaTheme="minorEastAsia"/>
          <w:lang w:eastAsia="zh-CN"/>
        </w:rPr>
        <w:t>所有在相同组内的管理服务器。</w:t>
      </w:r>
      <w:r w:rsidR="003420D6">
        <w:rPr>
          <w:rFonts w:eastAsiaTheme="minorEastAsia" w:hint="eastAsia"/>
          <w:lang w:eastAsia="zh-CN"/>
        </w:rPr>
        <w:t>L</w:t>
      </w:r>
      <w:r w:rsidR="003420D6">
        <w:rPr>
          <w:rFonts w:eastAsiaTheme="minorEastAsia"/>
          <w:lang w:eastAsia="zh-CN"/>
        </w:rPr>
        <w:t>XCI</w:t>
      </w:r>
      <w:r w:rsidR="003420D6">
        <w:rPr>
          <w:rFonts w:eastAsiaTheme="minorEastAsia" w:hint="eastAsia"/>
          <w:lang w:eastAsia="zh-CN"/>
        </w:rPr>
        <w:t>服务</w:t>
      </w:r>
      <w:r w:rsidR="00894463">
        <w:rPr>
          <w:rFonts w:eastAsiaTheme="minorEastAsia" w:hint="eastAsia"/>
          <w:lang w:eastAsia="zh-CN"/>
        </w:rPr>
        <w:t>每次</w:t>
      </w:r>
      <w:r w:rsidR="00894463">
        <w:rPr>
          <w:rFonts w:eastAsiaTheme="minorEastAsia"/>
          <w:lang w:eastAsia="zh-CN"/>
        </w:rPr>
        <w:t>连接一</w:t>
      </w:r>
      <w:r w:rsidR="00894463">
        <w:rPr>
          <w:rFonts w:eastAsiaTheme="minorEastAsia" w:hint="eastAsia"/>
          <w:lang w:eastAsia="zh-CN"/>
        </w:rPr>
        <w:t>台</w:t>
      </w:r>
      <w:r w:rsidR="00894463">
        <w:rPr>
          <w:rFonts w:eastAsiaTheme="minorEastAsia"/>
          <w:lang w:eastAsia="zh-CN"/>
        </w:rPr>
        <w:t>管理服务器</w:t>
      </w:r>
      <w:bookmarkStart w:id="0" w:name="_GoBack"/>
      <w:bookmarkEnd w:id="0"/>
    </w:p>
    <w:p w:rsidR="000163B5" w:rsidRDefault="000163B5" w:rsidP="000163B5">
      <w:pPr>
        <w:pStyle w:val="a8"/>
        <w:spacing w:before="9"/>
        <w:rPr>
          <w:lang w:eastAsia="zh-CN"/>
        </w:rPr>
      </w:pPr>
    </w:p>
    <w:p w:rsidR="00C0681F" w:rsidRDefault="00C0681F" w:rsidP="000163B5">
      <w:pPr>
        <w:rPr>
          <w:rFonts w:hint="eastAsia"/>
          <w:b/>
          <w:szCs w:val="21"/>
        </w:rPr>
      </w:pPr>
    </w:p>
    <w:p w:rsidR="00C0681F" w:rsidRPr="008801C5" w:rsidRDefault="00C0681F" w:rsidP="008801C5">
      <w:pPr>
        <w:rPr>
          <w:rFonts w:hint="eastAsia"/>
          <w:b/>
          <w:szCs w:val="21"/>
        </w:rPr>
      </w:pPr>
    </w:p>
    <w:sectPr w:rsidR="00C0681F" w:rsidRPr="00880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EB4" w:rsidRDefault="00044EB4" w:rsidP="004D12D6">
      <w:r>
        <w:separator/>
      </w:r>
    </w:p>
  </w:endnote>
  <w:endnote w:type="continuationSeparator" w:id="0">
    <w:p w:rsidR="00044EB4" w:rsidRDefault="00044EB4" w:rsidP="004D1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EB4" w:rsidRDefault="00044EB4" w:rsidP="004D12D6">
      <w:r>
        <w:separator/>
      </w:r>
    </w:p>
  </w:footnote>
  <w:footnote w:type="continuationSeparator" w:id="0">
    <w:p w:rsidR="00044EB4" w:rsidRDefault="00044EB4" w:rsidP="004D1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67812"/>
    <w:multiLevelType w:val="hybridMultilevel"/>
    <w:tmpl w:val="39920B4E"/>
    <w:lvl w:ilvl="0" w:tplc="F8DA4650">
      <w:numFmt w:val="bullet"/>
      <w:lvlText w:val="•"/>
      <w:lvlJc w:val="left"/>
      <w:pPr>
        <w:ind w:left="386" w:hanging="250"/>
      </w:pPr>
      <w:rPr>
        <w:rFonts w:ascii="Arial" w:eastAsia="Arial" w:hAnsi="Arial" w:cs="Arial" w:hint="default"/>
        <w:w w:val="142"/>
        <w:sz w:val="20"/>
        <w:szCs w:val="20"/>
      </w:rPr>
    </w:lvl>
    <w:lvl w:ilvl="1" w:tplc="E6BC5E94">
      <w:numFmt w:val="bullet"/>
      <w:lvlText w:val="–"/>
      <w:lvlJc w:val="left"/>
      <w:pPr>
        <w:ind w:left="608" w:hanging="249"/>
      </w:pPr>
      <w:rPr>
        <w:rFonts w:ascii="Arial" w:eastAsia="Arial" w:hAnsi="Arial" w:cs="Arial" w:hint="default"/>
        <w:w w:val="89"/>
        <w:sz w:val="20"/>
        <w:szCs w:val="20"/>
      </w:rPr>
    </w:lvl>
    <w:lvl w:ilvl="2" w:tplc="CE985806">
      <w:numFmt w:val="bullet"/>
      <w:lvlText w:val="–"/>
      <w:lvlJc w:val="left"/>
      <w:pPr>
        <w:ind w:left="857" w:hanging="250"/>
      </w:pPr>
      <w:rPr>
        <w:rFonts w:ascii="Arial" w:eastAsia="Arial" w:hAnsi="Arial" w:cs="Arial" w:hint="default"/>
        <w:w w:val="89"/>
        <w:sz w:val="20"/>
        <w:szCs w:val="20"/>
      </w:rPr>
    </w:lvl>
    <w:lvl w:ilvl="3" w:tplc="3E3ABCC8">
      <w:numFmt w:val="bullet"/>
      <w:lvlText w:val="•"/>
      <w:lvlJc w:val="left"/>
      <w:pPr>
        <w:ind w:left="860" w:hanging="250"/>
      </w:pPr>
      <w:rPr>
        <w:rFonts w:hint="default"/>
      </w:rPr>
    </w:lvl>
    <w:lvl w:ilvl="4" w:tplc="D70C9206">
      <w:numFmt w:val="bullet"/>
      <w:lvlText w:val="•"/>
      <w:lvlJc w:val="left"/>
      <w:pPr>
        <w:ind w:left="2108" w:hanging="250"/>
      </w:pPr>
      <w:rPr>
        <w:rFonts w:hint="default"/>
      </w:rPr>
    </w:lvl>
    <w:lvl w:ilvl="5" w:tplc="6444070E">
      <w:numFmt w:val="bullet"/>
      <w:lvlText w:val="•"/>
      <w:lvlJc w:val="left"/>
      <w:pPr>
        <w:ind w:left="3357" w:hanging="250"/>
      </w:pPr>
      <w:rPr>
        <w:rFonts w:hint="default"/>
      </w:rPr>
    </w:lvl>
    <w:lvl w:ilvl="6" w:tplc="F516EFE6">
      <w:numFmt w:val="bullet"/>
      <w:lvlText w:val="•"/>
      <w:lvlJc w:val="left"/>
      <w:pPr>
        <w:ind w:left="4605" w:hanging="250"/>
      </w:pPr>
      <w:rPr>
        <w:rFonts w:hint="default"/>
      </w:rPr>
    </w:lvl>
    <w:lvl w:ilvl="7" w:tplc="0BC4B4A8">
      <w:numFmt w:val="bullet"/>
      <w:lvlText w:val="•"/>
      <w:lvlJc w:val="left"/>
      <w:pPr>
        <w:ind w:left="5854" w:hanging="250"/>
      </w:pPr>
      <w:rPr>
        <w:rFonts w:hint="default"/>
      </w:rPr>
    </w:lvl>
    <w:lvl w:ilvl="8" w:tplc="057CB80A">
      <w:numFmt w:val="bullet"/>
      <w:lvlText w:val="•"/>
      <w:lvlJc w:val="left"/>
      <w:pPr>
        <w:ind w:left="7102" w:hanging="250"/>
      </w:pPr>
      <w:rPr>
        <w:rFonts w:hint="default"/>
      </w:rPr>
    </w:lvl>
  </w:abstractNum>
  <w:abstractNum w:abstractNumId="1" w15:restartNumberingAfterBreak="0">
    <w:nsid w:val="139B4C4C"/>
    <w:multiLevelType w:val="hybridMultilevel"/>
    <w:tmpl w:val="8572DF98"/>
    <w:lvl w:ilvl="0" w:tplc="BE44F232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D99569E"/>
    <w:multiLevelType w:val="hybridMultilevel"/>
    <w:tmpl w:val="7114A41A"/>
    <w:lvl w:ilvl="0" w:tplc="BE44F232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116482D"/>
    <w:multiLevelType w:val="hybridMultilevel"/>
    <w:tmpl w:val="50D6B01C"/>
    <w:lvl w:ilvl="0" w:tplc="BE44F232"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2E60F2"/>
    <w:multiLevelType w:val="hybridMultilevel"/>
    <w:tmpl w:val="E84E8D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1E4"/>
    <w:rsid w:val="000163B5"/>
    <w:rsid w:val="00044EB4"/>
    <w:rsid w:val="000F4A0C"/>
    <w:rsid w:val="0013568D"/>
    <w:rsid w:val="001A2C70"/>
    <w:rsid w:val="001E11EA"/>
    <w:rsid w:val="00234EBB"/>
    <w:rsid w:val="003420D6"/>
    <w:rsid w:val="0039757E"/>
    <w:rsid w:val="003B78B4"/>
    <w:rsid w:val="004D12D6"/>
    <w:rsid w:val="00513250"/>
    <w:rsid w:val="00523776"/>
    <w:rsid w:val="00534982"/>
    <w:rsid w:val="00592B02"/>
    <w:rsid w:val="0059365D"/>
    <w:rsid w:val="005E42CE"/>
    <w:rsid w:val="00651BD6"/>
    <w:rsid w:val="006B1CA9"/>
    <w:rsid w:val="006B4C8A"/>
    <w:rsid w:val="006C3228"/>
    <w:rsid w:val="00765762"/>
    <w:rsid w:val="00766B79"/>
    <w:rsid w:val="007D2048"/>
    <w:rsid w:val="00863D57"/>
    <w:rsid w:val="008801C5"/>
    <w:rsid w:val="00894463"/>
    <w:rsid w:val="00914ADD"/>
    <w:rsid w:val="0092651F"/>
    <w:rsid w:val="009D15BA"/>
    <w:rsid w:val="00A231E4"/>
    <w:rsid w:val="00B55FB2"/>
    <w:rsid w:val="00B86974"/>
    <w:rsid w:val="00C0681F"/>
    <w:rsid w:val="00C60E06"/>
    <w:rsid w:val="00C920E5"/>
    <w:rsid w:val="00CB7AC3"/>
    <w:rsid w:val="00D12E9F"/>
    <w:rsid w:val="00D93941"/>
    <w:rsid w:val="00DD6FFA"/>
    <w:rsid w:val="00EB2870"/>
    <w:rsid w:val="00EC7850"/>
    <w:rsid w:val="00F123F1"/>
    <w:rsid w:val="00F40B94"/>
    <w:rsid w:val="00F80FD6"/>
    <w:rsid w:val="00FA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E6CF9"/>
  <w15:chartTrackingRefBased/>
  <w15:docId w15:val="{B04605B1-8CC2-4145-9811-9F42FA168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12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12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12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12D6"/>
    <w:rPr>
      <w:sz w:val="18"/>
      <w:szCs w:val="18"/>
    </w:rPr>
  </w:style>
  <w:style w:type="paragraph" w:styleId="a7">
    <w:name w:val="List Paragraph"/>
    <w:basedOn w:val="a"/>
    <w:uiPriority w:val="1"/>
    <w:qFormat/>
    <w:rsid w:val="00651BD6"/>
    <w:pPr>
      <w:ind w:firstLineChars="200" w:firstLine="420"/>
    </w:pPr>
  </w:style>
  <w:style w:type="paragraph" w:styleId="a8">
    <w:name w:val="Body Text"/>
    <w:basedOn w:val="a"/>
    <w:link w:val="a9"/>
    <w:uiPriority w:val="1"/>
    <w:qFormat/>
    <w:rsid w:val="000163B5"/>
    <w:pPr>
      <w:autoSpaceDE w:val="0"/>
      <w:autoSpaceDN w:val="0"/>
      <w:jc w:val="left"/>
    </w:pPr>
    <w:rPr>
      <w:rFonts w:ascii="Arial" w:eastAsia="Arial" w:hAnsi="Arial" w:cs="Arial"/>
      <w:kern w:val="0"/>
      <w:sz w:val="20"/>
      <w:szCs w:val="20"/>
      <w:lang w:eastAsia="en-US"/>
    </w:rPr>
  </w:style>
  <w:style w:type="character" w:customStyle="1" w:styleId="a9">
    <w:name w:val="正文文本 字符"/>
    <w:basedOn w:val="a0"/>
    <w:link w:val="a8"/>
    <w:uiPriority w:val="1"/>
    <w:rsid w:val="000163B5"/>
    <w:rPr>
      <w:rFonts w:ascii="Arial" w:eastAsia="Arial" w:hAnsi="Arial" w:cs="Arial"/>
      <w:kern w:val="0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ysmgt.lenovofiles.com/help/topic/com.lenovo.lxci_unifiedsvc.doc/unifiedsvc_welcome.html?cp=5_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ysmgt.lenovofiles.com/help/topic/com.lenovo.lxci_unifiedsvc.doc/unifiedsvc_welcome.html?cp=5_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191</Words>
  <Characters>1094</Characters>
  <Application>Microsoft Office Word</Application>
  <DocSecurity>0</DocSecurity>
  <Lines>9</Lines>
  <Paragraphs>2</Paragraphs>
  <ScaleCrop>false</ScaleCrop>
  <Company>Lenovo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Chenhui CH2 Du</dc:creator>
  <cp:keywords/>
  <dc:description/>
  <cp:lastModifiedBy>Chenhui CH2 Du</cp:lastModifiedBy>
  <cp:revision>36</cp:revision>
  <dcterms:created xsi:type="dcterms:W3CDTF">2018-09-28T08:49:00Z</dcterms:created>
  <dcterms:modified xsi:type="dcterms:W3CDTF">2018-10-10T06:35:00Z</dcterms:modified>
</cp:coreProperties>
</file>