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11E9" w14:textId="77777777" w:rsidR="00100E1B" w:rsidRDefault="00100E1B" w:rsidP="00100E1B">
      <w:pPr>
        <w:pStyle w:val="Default"/>
        <w:jc w:val="center"/>
        <w:rPr>
          <w:rFonts w:ascii="Times New Roman" w:hAnsi="Times New Roman" w:cs="Times New Roman"/>
          <w:b/>
          <w:bCs/>
          <w:sz w:val="32"/>
          <w:szCs w:val="32"/>
        </w:rPr>
      </w:pPr>
      <w:bookmarkStart w:id="0" w:name="_Hlk127044323"/>
      <w:bookmarkEnd w:id="0"/>
      <w:r>
        <w:rPr>
          <w:rFonts w:ascii="Times New Roman" w:hAnsi="Times New Roman" w:cs="Times New Roman"/>
          <w:b/>
          <w:bCs/>
          <w:sz w:val="32"/>
          <w:szCs w:val="32"/>
        </w:rPr>
        <w:t>5CS372: Advanced Database System Lab.</w:t>
      </w:r>
    </w:p>
    <w:p w14:paraId="16A4263C" w14:textId="72E6330A" w:rsidR="00100E1B" w:rsidRDefault="00100E1B" w:rsidP="00100E1B">
      <w:pPr>
        <w:jc w:val="center"/>
        <w:rPr>
          <w:rFonts w:ascii="Times New Roman" w:hAnsi="Times New Roman" w:cs="Times New Roman"/>
          <w:b/>
          <w:bCs/>
          <w:sz w:val="32"/>
          <w:szCs w:val="32"/>
        </w:rPr>
      </w:pPr>
      <w:r>
        <w:rPr>
          <w:rFonts w:ascii="Times New Roman" w:hAnsi="Times New Roman" w:cs="Times New Roman"/>
          <w:b/>
          <w:bCs/>
          <w:sz w:val="32"/>
          <w:szCs w:val="32"/>
        </w:rPr>
        <w:t xml:space="preserve">Assignment No. </w:t>
      </w:r>
      <w:r>
        <w:rPr>
          <w:rFonts w:ascii="Times New Roman" w:hAnsi="Times New Roman" w:cs="Times New Roman"/>
          <w:b/>
          <w:bCs/>
          <w:sz w:val="32"/>
          <w:szCs w:val="32"/>
        </w:rPr>
        <w:t>8</w:t>
      </w:r>
    </w:p>
    <w:p w14:paraId="325B98C0" w14:textId="77777777" w:rsidR="00100E1B" w:rsidRDefault="00100E1B" w:rsidP="00100E1B">
      <w:pPr>
        <w:rPr>
          <w:rFonts w:ascii="Times New Roman" w:hAnsi="Times New Roman" w:cs="Times New Roman"/>
          <w:sz w:val="32"/>
          <w:szCs w:val="32"/>
        </w:rPr>
      </w:pPr>
      <w:r>
        <w:rPr>
          <w:rFonts w:ascii="Times New Roman" w:hAnsi="Times New Roman" w:cs="Times New Roman"/>
          <w:sz w:val="32"/>
          <w:szCs w:val="32"/>
        </w:rPr>
        <w:t>Name: Divya Milind Kekade</w:t>
      </w:r>
    </w:p>
    <w:p w14:paraId="7EFFC621" w14:textId="77777777" w:rsidR="00100E1B" w:rsidRDefault="00100E1B" w:rsidP="00100E1B">
      <w:pPr>
        <w:rPr>
          <w:rFonts w:ascii="Times New Roman" w:hAnsi="Times New Roman" w:cs="Times New Roman"/>
          <w:sz w:val="32"/>
          <w:szCs w:val="32"/>
        </w:rPr>
      </w:pPr>
      <w:r>
        <w:rPr>
          <w:rFonts w:ascii="Times New Roman" w:hAnsi="Times New Roman" w:cs="Times New Roman"/>
          <w:sz w:val="32"/>
          <w:szCs w:val="32"/>
        </w:rPr>
        <w:t>PRN: 2020BTECS00038</w:t>
      </w:r>
    </w:p>
    <w:p w14:paraId="35353F50" w14:textId="1D21BC68" w:rsidR="00100E1B" w:rsidRPr="00100E1B" w:rsidRDefault="00100E1B" w:rsidP="00100E1B">
      <w:pPr>
        <w:rPr>
          <w:rFonts w:ascii="Times New Roman" w:hAnsi="Times New Roman" w:cs="Times New Roman"/>
          <w:sz w:val="28"/>
          <w:szCs w:val="28"/>
        </w:rPr>
      </w:pPr>
      <w:r>
        <w:rPr>
          <w:rFonts w:ascii="Times New Roman" w:hAnsi="Times New Roman" w:cs="Times New Roman"/>
          <w:sz w:val="28"/>
          <w:szCs w:val="28"/>
        </w:rPr>
        <w:t>----------------------------------------------------------------------------------------------------</w:t>
      </w:r>
    </w:p>
    <w:p w14:paraId="56CABF12" w14:textId="080CB7A7" w:rsidR="00100E1B" w:rsidRPr="00100E1B" w:rsidRDefault="00100E1B" w:rsidP="00100E1B">
      <w:pPr>
        <w:autoSpaceDE w:val="0"/>
        <w:autoSpaceDN w:val="0"/>
        <w:adjustRightInd w:val="0"/>
        <w:spacing w:after="157" w:line="240" w:lineRule="auto"/>
        <w:rPr>
          <w:rFonts w:ascii="Times New Roman" w:hAnsi="Times New Roman" w:cs="Times New Roman"/>
          <w:b/>
          <w:bCs/>
          <w:color w:val="000000"/>
          <w:sz w:val="28"/>
          <w:szCs w:val="28"/>
          <w14:ligatures w14:val="standardContextual"/>
        </w:rPr>
      </w:pPr>
      <w:r w:rsidRPr="00100E1B">
        <w:rPr>
          <w:rFonts w:ascii="Times New Roman" w:hAnsi="Times New Roman" w:cs="Times New Roman"/>
          <w:b/>
          <w:bCs/>
          <w:color w:val="000000"/>
          <w:sz w:val="28"/>
          <w:szCs w:val="28"/>
          <w14:ligatures w14:val="standardContextual"/>
        </w:rPr>
        <w:t xml:space="preserve">1. Do the installation and configuration of Oracle/MySQL/IBM DB2 distributed databases. [ Take minimum 3 nodes] </w:t>
      </w:r>
    </w:p>
    <w:p w14:paraId="3B10FBAB" w14:textId="77777777" w:rsidR="00100E1B" w:rsidRPr="00100E1B" w:rsidRDefault="00100E1B" w:rsidP="00100E1B">
      <w:pPr>
        <w:autoSpaceDE w:val="0"/>
        <w:autoSpaceDN w:val="0"/>
        <w:adjustRightInd w:val="0"/>
        <w:spacing w:after="157" w:line="240" w:lineRule="auto"/>
        <w:rPr>
          <w:rFonts w:ascii="Times New Roman" w:hAnsi="Times New Roman" w:cs="Times New Roman"/>
          <w:b/>
          <w:bCs/>
          <w:color w:val="000000"/>
          <w:sz w:val="28"/>
          <w:szCs w:val="28"/>
          <w14:ligatures w14:val="standardContextual"/>
        </w:rPr>
      </w:pPr>
      <w:r w:rsidRPr="00100E1B">
        <w:rPr>
          <w:rFonts w:ascii="Times New Roman" w:hAnsi="Times New Roman" w:cs="Times New Roman"/>
          <w:b/>
          <w:bCs/>
          <w:color w:val="000000"/>
          <w:sz w:val="28"/>
          <w:szCs w:val="28"/>
          <w14:ligatures w14:val="standardContextual"/>
        </w:rPr>
        <w:t xml:space="preserve">2. Use the above installed distributed database as backend for Assignment No.3 &amp; 4. </w:t>
      </w:r>
    </w:p>
    <w:p w14:paraId="159398B4" w14:textId="77777777" w:rsidR="00100E1B" w:rsidRPr="00100E1B" w:rsidRDefault="00100E1B" w:rsidP="00100E1B">
      <w:pPr>
        <w:autoSpaceDE w:val="0"/>
        <w:autoSpaceDN w:val="0"/>
        <w:adjustRightInd w:val="0"/>
        <w:spacing w:after="0" w:line="240" w:lineRule="auto"/>
        <w:rPr>
          <w:rFonts w:ascii="Times New Roman" w:hAnsi="Times New Roman" w:cs="Times New Roman"/>
          <w:b/>
          <w:bCs/>
          <w:color w:val="000000"/>
          <w:sz w:val="28"/>
          <w:szCs w:val="28"/>
          <w14:ligatures w14:val="standardContextual"/>
        </w:rPr>
      </w:pPr>
      <w:r w:rsidRPr="00100E1B">
        <w:rPr>
          <w:rFonts w:ascii="Times New Roman" w:hAnsi="Times New Roman" w:cs="Times New Roman"/>
          <w:b/>
          <w:bCs/>
          <w:color w:val="000000"/>
          <w:sz w:val="28"/>
          <w:szCs w:val="28"/>
          <w14:ligatures w14:val="standardContextual"/>
        </w:rPr>
        <w:t xml:space="preserve">3. Demonstrate the working by connecting portals to different nodes, adding data from one node and available / display on portal connected to another node etc. </w:t>
      </w:r>
    </w:p>
    <w:p w14:paraId="68924785" w14:textId="77777777" w:rsidR="00100E1B" w:rsidRDefault="00100E1B" w:rsidP="00100E1B">
      <w:pPr>
        <w:rPr>
          <w:rFonts w:ascii="Times New Roman" w:hAnsi="Times New Roman" w:cs="Times New Roman"/>
          <w:sz w:val="28"/>
          <w:szCs w:val="28"/>
        </w:rPr>
      </w:pPr>
    </w:p>
    <w:p w14:paraId="79B61639" w14:textId="6E0E8E8D" w:rsidR="00100E1B" w:rsidRDefault="00100E1B" w:rsidP="00100E1B">
      <w:pPr>
        <w:rPr>
          <w:rFonts w:ascii="Times New Roman" w:hAnsi="Times New Roman" w:cs="Times New Roman"/>
          <w:sz w:val="28"/>
          <w:szCs w:val="28"/>
        </w:rPr>
      </w:pPr>
      <w:r>
        <w:rPr>
          <w:rFonts w:ascii="Times New Roman" w:hAnsi="Times New Roman" w:cs="Times New Roman"/>
          <w:sz w:val="28"/>
          <w:szCs w:val="28"/>
        </w:rPr>
        <w:t xml:space="preserve">To create the cluster of MySQL servers, MySQL sandbox instances are used. Three different instances are created at different ports on localhost and they are added to single cluster. Only one cluster is primary node in the cluster which has the privileges of the read and write. Other nodes have only privileges of reading. </w:t>
      </w:r>
    </w:p>
    <w:p w14:paraId="5173875A" w14:textId="56550678" w:rsidR="00100E1B" w:rsidRDefault="00100E1B" w:rsidP="00100E1B">
      <w:pPr>
        <w:rPr>
          <w:rFonts w:ascii="Times New Roman" w:hAnsi="Times New Roman" w:cs="Times New Roman"/>
          <w:sz w:val="28"/>
          <w:szCs w:val="28"/>
        </w:rPr>
      </w:pPr>
      <w:r>
        <w:rPr>
          <w:noProof/>
          <w14:ligatures w14:val="standardContextual"/>
        </w:rPr>
        <w:drawing>
          <wp:inline distT="0" distB="0" distL="0" distR="0" wp14:anchorId="16E611F9" wp14:editId="70C1FB0D">
            <wp:extent cx="5943600" cy="3343275"/>
            <wp:effectExtent l="0" t="0" r="0" b="9525"/>
            <wp:docPr id="69064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45136" name=""/>
                    <pic:cNvPicPr/>
                  </pic:nvPicPr>
                  <pic:blipFill>
                    <a:blip r:embed="rId4"/>
                    <a:stretch>
                      <a:fillRect/>
                    </a:stretch>
                  </pic:blipFill>
                  <pic:spPr>
                    <a:xfrm>
                      <a:off x="0" y="0"/>
                      <a:ext cx="5943600" cy="3343275"/>
                    </a:xfrm>
                    <a:prstGeom prst="rect">
                      <a:avLst/>
                    </a:prstGeom>
                  </pic:spPr>
                </pic:pic>
              </a:graphicData>
            </a:graphic>
          </wp:inline>
        </w:drawing>
      </w:r>
    </w:p>
    <w:p w14:paraId="2A04FFFC" w14:textId="3683A773" w:rsidR="00100E1B" w:rsidRDefault="00100E1B" w:rsidP="00100E1B">
      <w:pPr>
        <w:rPr>
          <w:rFonts w:ascii="Times New Roman" w:hAnsi="Times New Roman" w:cs="Times New Roman"/>
          <w:sz w:val="28"/>
          <w:szCs w:val="28"/>
        </w:rPr>
      </w:pPr>
      <w:r>
        <w:rPr>
          <w:noProof/>
          <w14:ligatures w14:val="standardContextual"/>
        </w:rPr>
        <w:lastRenderedPageBreak/>
        <w:drawing>
          <wp:inline distT="0" distB="0" distL="0" distR="0" wp14:anchorId="73BBBE71" wp14:editId="07EA25E2">
            <wp:extent cx="5943600" cy="3343275"/>
            <wp:effectExtent l="0" t="0" r="0" b="9525"/>
            <wp:docPr id="51720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02452" name=""/>
                    <pic:cNvPicPr/>
                  </pic:nvPicPr>
                  <pic:blipFill>
                    <a:blip r:embed="rId5"/>
                    <a:stretch>
                      <a:fillRect/>
                    </a:stretch>
                  </pic:blipFill>
                  <pic:spPr>
                    <a:xfrm>
                      <a:off x="0" y="0"/>
                      <a:ext cx="5943600" cy="3343275"/>
                    </a:xfrm>
                    <a:prstGeom prst="rect">
                      <a:avLst/>
                    </a:prstGeom>
                  </pic:spPr>
                </pic:pic>
              </a:graphicData>
            </a:graphic>
          </wp:inline>
        </w:drawing>
      </w:r>
    </w:p>
    <w:p w14:paraId="15064A91" w14:textId="2B39A0D2" w:rsidR="00100E1B" w:rsidRDefault="00100E1B" w:rsidP="00100E1B">
      <w:pPr>
        <w:rPr>
          <w:rFonts w:ascii="Times New Roman" w:hAnsi="Times New Roman" w:cs="Times New Roman"/>
          <w:sz w:val="28"/>
          <w:szCs w:val="28"/>
        </w:rPr>
      </w:pPr>
      <w:r>
        <w:rPr>
          <w:noProof/>
          <w14:ligatures w14:val="standardContextual"/>
        </w:rPr>
        <w:drawing>
          <wp:inline distT="0" distB="0" distL="0" distR="0" wp14:anchorId="5CDB70A1" wp14:editId="2276EF43">
            <wp:extent cx="5943600" cy="3343275"/>
            <wp:effectExtent l="0" t="0" r="0" b="9525"/>
            <wp:docPr id="141250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0290" name=""/>
                    <pic:cNvPicPr/>
                  </pic:nvPicPr>
                  <pic:blipFill>
                    <a:blip r:embed="rId6"/>
                    <a:stretch>
                      <a:fillRect/>
                    </a:stretch>
                  </pic:blipFill>
                  <pic:spPr>
                    <a:xfrm>
                      <a:off x="0" y="0"/>
                      <a:ext cx="5943600" cy="3343275"/>
                    </a:xfrm>
                    <a:prstGeom prst="rect">
                      <a:avLst/>
                    </a:prstGeom>
                  </pic:spPr>
                </pic:pic>
              </a:graphicData>
            </a:graphic>
          </wp:inline>
        </w:drawing>
      </w:r>
    </w:p>
    <w:p w14:paraId="0384DA41" w14:textId="079A9408" w:rsidR="00100E1B" w:rsidRDefault="00100E1B" w:rsidP="00100E1B">
      <w:pPr>
        <w:rPr>
          <w:rFonts w:ascii="Times New Roman" w:hAnsi="Times New Roman" w:cs="Times New Roman"/>
          <w:sz w:val="28"/>
          <w:szCs w:val="28"/>
        </w:rPr>
      </w:pPr>
      <w:r>
        <w:rPr>
          <w:rFonts w:ascii="Times New Roman" w:hAnsi="Times New Roman" w:cs="Times New Roman"/>
          <w:sz w:val="28"/>
          <w:szCs w:val="28"/>
        </w:rPr>
        <w:t>Cluster status:</w:t>
      </w:r>
    </w:p>
    <w:p w14:paraId="0330604E" w14:textId="6FC8A197" w:rsidR="00100E1B" w:rsidRDefault="00100E1B" w:rsidP="00100E1B">
      <w:pPr>
        <w:rPr>
          <w:rFonts w:ascii="Times New Roman" w:hAnsi="Times New Roman" w:cs="Times New Roman"/>
          <w:sz w:val="28"/>
          <w:szCs w:val="28"/>
        </w:rPr>
      </w:pPr>
      <w:r>
        <w:rPr>
          <w:noProof/>
          <w14:ligatures w14:val="standardContextual"/>
        </w:rPr>
        <w:lastRenderedPageBreak/>
        <w:drawing>
          <wp:inline distT="0" distB="0" distL="0" distR="0" wp14:anchorId="7EEC0733" wp14:editId="7FCF54B1">
            <wp:extent cx="5943600" cy="3343275"/>
            <wp:effectExtent l="0" t="0" r="0" b="9525"/>
            <wp:docPr id="118763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36301" name=""/>
                    <pic:cNvPicPr/>
                  </pic:nvPicPr>
                  <pic:blipFill>
                    <a:blip r:embed="rId7"/>
                    <a:stretch>
                      <a:fillRect/>
                    </a:stretch>
                  </pic:blipFill>
                  <pic:spPr>
                    <a:xfrm>
                      <a:off x="0" y="0"/>
                      <a:ext cx="5943600" cy="3343275"/>
                    </a:xfrm>
                    <a:prstGeom prst="rect">
                      <a:avLst/>
                    </a:prstGeom>
                  </pic:spPr>
                </pic:pic>
              </a:graphicData>
            </a:graphic>
          </wp:inline>
        </w:drawing>
      </w:r>
    </w:p>
    <w:p w14:paraId="6ECD95C8" w14:textId="292DA53E" w:rsidR="00100E1B" w:rsidRDefault="00100E1B" w:rsidP="00100E1B">
      <w:pPr>
        <w:rPr>
          <w:rFonts w:ascii="Times New Roman" w:hAnsi="Times New Roman" w:cs="Times New Roman"/>
          <w:sz w:val="28"/>
          <w:szCs w:val="28"/>
        </w:rPr>
      </w:pPr>
      <w:r>
        <w:rPr>
          <w:rFonts w:ascii="Times New Roman" w:hAnsi="Times New Roman" w:cs="Times New Roman"/>
          <w:sz w:val="28"/>
          <w:szCs w:val="28"/>
        </w:rPr>
        <w:t>Newly created database get replicated to all other nodes in cluster:</w:t>
      </w:r>
    </w:p>
    <w:p w14:paraId="594B9A53" w14:textId="1F56227B" w:rsidR="00100E1B" w:rsidRDefault="00100E1B" w:rsidP="00100E1B">
      <w:pPr>
        <w:rPr>
          <w:rFonts w:ascii="Times New Roman" w:hAnsi="Times New Roman" w:cs="Times New Roman"/>
          <w:sz w:val="28"/>
          <w:szCs w:val="28"/>
        </w:rPr>
      </w:pPr>
      <w:r>
        <w:rPr>
          <w:noProof/>
          <w14:ligatures w14:val="standardContextual"/>
        </w:rPr>
        <w:drawing>
          <wp:inline distT="0" distB="0" distL="0" distR="0" wp14:anchorId="46758779" wp14:editId="45B233E4">
            <wp:extent cx="5943600" cy="3343275"/>
            <wp:effectExtent l="0" t="0" r="0" b="9525"/>
            <wp:docPr id="35915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669" name=""/>
                    <pic:cNvPicPr/>
                  </pic:nvPicPr>
                  <pic:blipFill>
                    <a:blip r:embed="rId8"/>
                    <a:stretch>
                      <a:fillRect/>
                    </a:stretch>
                  </pic:blipFill>
                  <pic:spPr>
                    <a:xfrm>
                      <a:off x="0" y="0"/>
                      <a:ext cx="5943600" cy="3343275"/>
                    </a:xfrm>
                    <a:prstGeom prst="rect">
                      <a:avLst/>
                    </a:prstGeom>
                  </pic:spPr>
                </pic:pic>
              </a:graphicData>
            </a:graphic>
          </wp:inline>
        </w:drawing>
      </w:r>
    </w:p>
    <w:p w14:paraId="48B7CF93" w14:textId="3CC09A0F" w:rsidR="00100E1B" w:rsidRDefault="00100E1B" w:rsidP="00100E1B">
      <w:pPr>
        <w:rPr>
          <w:rFonts w:ascii="Times New Roman" w:hAnsi="Times New Roman" w:cs="Times New Roman"/>
          <w:sz w:val="28"/>
          <w:szCs w:val="28"/>
        </w:rPr>
      </w:pPr>
      <w:r>
        <w:rPr>
          <w:rFonts w:ascii="Times New Roman" w:hAnsi="Times New Roman" w:cs="Times New Roman"/>
          <w:sz w:val="28"/>
          <w:szCs w:val="28"/>
        </w:rPr>
        <w:t>----------------------------------------------------------------------------------------------------</w:t>
      </w:r>
    </w:p>
    <w:p w14:paraId="68FB3427" w14:textId="77777777" w:rsidR="00100E1B" w:rsidRPr="00100E1B" w:rsidRDefault="00100E1B" w:rsidP="00100E1B">
      <w:pPr>
        <w:rPr>
          <w:rFonts w:ascii="Times New Roman" w:hAnsi="Times New Roman" w:cs="Times New Roman"/>
          <w:sz w:val="28"/>
          <w:szCs w:val="28"/>
        </w:rPr>
      </w:pPr>
    </w:p>
    <w:sectPr w:rsidR="00100E1B" w:rsidRPr="00100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36"/>
    <w:rsid w:val="00100E1B"/>
    <w:rsid w:val="001370AA"/>
    <w:rsid w:val="00AA1A59"/>
    <w:rsid w:val="00D3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ABDA"/>
  <w15:chartTrackingRefBased/>
  <w15:docId w15:val="{8B5838BE-7D61-4C7D-A86B-146B691C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1B"/>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0E1B"/>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Kekade</dc:creator>
  <cp:keywords/>
  <dc:description/>
  <cp:lastModifiedBy>Divya Kekade</cp:lastModifiedBy>
  <cp:revision>2</cp:revision>
  <dcterms:created xsi:type="dcterms:W3CDTF">2023-04-26T08:23:00Z</dcterms:created>
  <dcterms:modified xsi:type="dcterms:W3CDTF">2023-04-26T08:31:00Z</dcterms:modified>
</cp:coreProperties>
</file>