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Arial" w:cs="Arial" w:eastAsia="Arial" w:hAnsi="Arial"/>
          <w:b/>
          <w:bCs/>
          <w:color w:val="6c63ff"/>
          <w:sz w:val="72"/>
          <w:szCs w:val="72"/>
        </w:rPr>
        <w:t xml:space="preserve">⚡ OpenClaw</w:t>
      </w:r>
    </w:p>
    <w:p>
      <w:pPr>
        <w:spacing w:after="60" w:before="0"/>
        <w:jc w:val="center"/>
      </w:pPr>
      <w:r>
        <w:rPr>
          <w:rFonts w:ascii="Arial" w:cs="Arial" w:eastAsia="Arial" w:hAnsi="Arial"/>
          <w:b/>
          <w:bCs/>
          <w:color w:val="1a1a2e"/>
          <w:sz w:val="36"/>
          <w:szCs w:val="36"/>
        </w:rPr>
        <w:t xml:space="preserve">Development Timeline Document</w:t>
      </w:r>
    </w:p>
    <w:p>
      <w:pPr>
        <w:spacing w:after="60" w:before="0"/>
        <w:jc w:val="center"/>
      </w:pPr>
      <w:r>
        <w:rPr>
          <w:rFonts w:ascii="Arial" w:cs="Arial" w:eastAsia="Arial" w:hAnsi="Arial"/>
          <w:i/>
          <w:iCs/>
          <w:color w:val="6b7280"/>
          <w:sz w:val="24"/>
          <w:szCs w:val="24"/>
        </w:rPr>
        <w:t xml:space="preserve">Making AI Normie-Friendly — OpenClaw Challenge MVP</w:t>
      </w:r>
    </w:p>
    <w:p>
      <w:pPr>
        <w:spacing w:after="400" w:before="40"/>
        <w:jc w:val="center"/>
      </w:pPr>
      <w:r>
        <w:rPr>
          <w:rFonts w:ascii="Arial" w:cs="Arial" w:eastAsia="Arial" w:hAnsi="Arial"/>
          <w:color w:val="6b7280"/>
          <w:sz w:val="20"/>
          <w:szCs w:val="20"/>
        </w:rPr>
        <w:t xml:space="preserve">Submitted by: Parva   •   April 23, 2026   •   </w:t>
      </w:r>
      <w:r>
        <w:rPr>
          <w:rFonts w:ascii="Arial" w:cs="Arial" w:eastAsia="Arial" w:hAnsi="Arial"/>
          <w:b/>
          <w:bCs/>
          <w:color w:val="6c63ff"/>
          <w:sz w:val="20"/>
          <w:szCs w:val="20"/>
        </w:rPr>
        <w:t xml:space="preserve">github.com/CoderParva/openclaw</w:t>
      </w:r>
    </w:p>
    <w:p>
      <w:pPr>
        <w:pStyle w:val="Heading1"/>
        <w:spacing w:after="120" w:before="320"/>
      </w:pPr>
      <w:r>
        <w:rPr>
          <w:rFonts w:ascii="Arial" w:cs="Arial" w:eastAsia="Arial" w:hAnsi="Arial"/>
          <w:b/>
          <w:bCs/>
          <w:color w:val="6c63ff"/>
          <w:sz w:val="36"/>
          <w:szCs w:val="36"/>
        </w:rPr>
        <w:t xml:space="preserve">1. Project Overview</w:t>
      </w:r>
    </w:p>
    <w:p>
      <w:pPr>
        <w:spacing w:after="60" w:before="60"/>
      </w:pPr>
      <w:r>
        <w:rPr>
          <w:rFonts w:ascii="Arial" w:cs="Arial" w:eastAsia="Arial" w:hAnsi="Arial"/>
          <w:b w:val="false"/>
          <w:bCs w:val="false"/>
          <w:i w:val="false"/>
          <w:iCs w:val="false"/>
          <w:color w:val="374151"/>
          <w:sz w:val="22"/>
          <w:szCs w:val="22"/>
        </w:rPr>
        <w:t xml:space="preserve">OpenClaw is a normie-friendly AI chat application built to solve the core problem identified in the challenge: the original OpenClaw is too developer-focused, just like DaVinci 003 before ChatGPT made it accessible to everyone.</w:t>
      </w:r>
    </w:p>
    <w:p>
      <w:pPr>
        <w:spacing w:after="0" w:before="80"/>
      </w:pPr>
      <w:r>
        <w:t xml:space="preserve"/>
      </w:r>
    </w:p>
    <w:p>
      <w:pPr>
        <w:spacing w:after="60" w:before="60"/>
      </w:pPr>
      <w:r>
        <w:rPr>
          <w:rFonts w:ascii="Arial" w:cs="Arial" w:eastAsia="Arial" w:hAnsi="Arial"/>
          <w:b w:val="false"/>
          <w:bCs w:val="false"/>
          <w:i/>
          <w:iCs/>
          <w:color w:val="374151"/>
          <w:sz w:val="22"/>
          <w:szCs w:val="22"/>
        </w:rPr>
        <w:t xml:space="preserve">The goal was simple — take the power of AI and wrap it in an interface that anyone can use in seconds, without needing to know what an API is, what a terminal does, or what rate limiting means.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Project Name</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a2e"/>
                <w:sz w:val="20"/>
                <w:szCs w:val="20"/>
              </w:rPr>
              <w:t xml:space="preserve">OpenClaw — AI for Everyone</w:t>
            </w:r>
          </w:p>
        </w:tc>
      </w:tr>
      <w:tr>
        <w:tc>
          <w:tcPr>
            <w:tcW w:type="dxa" w:w="2200"/>
            <w:tcBorders>
              <w:top w:val="single" w:color="e5e7eb" w:sz="1"/>
              <w:left w:val="single" w:color="e5e7eb" w:sz="1"/>
              <w:bottom w:val="single" w:color="e5e7eb" w:sz="1"/>
              <w:right w:val="single" w:color="e5e7eb" w:sz="1"/>
            </w:tcBorders>
            <w:shd w:fill="ede9ff" w:val="clear"/>
            <w:tcMar>
              <w:top w:type="dxa" w:w="100"/>
              <w:left w:type="dxa" w:w="140"/>
              <w:bottom w:type="dxa" w:w="100"/>
              <w:right w:type="dxa" w:w="140"/>
            </w:tcMar>
          </w:tcPr>
          <w:p>
            <w:r>
              <w:rPr>
                <w:rFonts w:ascii="Arial" w:cs="Arial" w:eastAsia="Arial" w:hAnsi="Arial"/>
                <w:b/>
                <w:bCs/>
                <w:color w:val="6c63ff"/>
                <w:sz w:val="20"/>
                <w:szCs w:val="20"/>
              </w:rPr>
              <w:t xml:space="preserve">Developer</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a2e"/>
                <w:sz w:val="20"/>
                <w:szCs w:val="20"/>
              </w:rPr>
              <w:t xml:space="preserve">Parva (CoderParva)</w:t>
            </w:r>
          </w:p>
        </w:tc>
      </w:tr>
      <w:tr>
        <w:tc>
          <w:tcPr>
            <w:tcW w:type="dxa" w:w="2200"/>
            <w:tcBorders>
              <w:top w:val="single" w:color="e5e7eb" w:sz="1"/>
              <w:left w:val="single" w:color="e5e7eb" w:sz="1"/>
              <w:bottom w:val="single" w:color="e5e7eb" w:sz="1"/>
              <w:right w:val="single" w:color="e5e7eb" w:sz="1"/>
            </w:tcBorders>
            <w:shd w:fill="ede9ff" w:val="clear"/>
            <w:tcMar>
              <w:top w:type="dxa" w:w="100"/>
              <w:left w:type="dxa" w:w="140"/>
              <w:bottom w:type="dxa" w:w="100"/>
              <w:right w:type="dxa" w:w="140"/>
            </w:tcMar>
          </w:tcPr>
          <w:p>
            <w:r>
              <w:rPr>
                <w:rFonts w:ascii="Arial" w:cs="Arial" w:eastAsia="Arial" w:hAnsi="Arial"/>
                <w:b/>
                <w:bCs/>
                <w:color w:val="6c63ff"/>
                <w:sz w:val="20"/>
                <w:szCs w:val="20"/>
              </w:rPr>
              <w:t xml:space="preserve">Tech Stack</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a2e"/>
                <w:sz w:val="20"/>
                <w:szCs w:val="20"/>
              </w:rPr>
              <w:t xml:space="preserve">Python 3.11 · Django 4.2 · Groq API · HTML/CSS/JavaScript</w:t>
            </w:r>
          </w:p>
        </w:tc>
      </w:tr>
      <w:tr>
        <w:tc>
          <w:tcPr>
            <w:tcW w:type="dxa" w:w="2200"/>
            <w:tcBorders>
              <w:top w:val="single" w:color="e5e7eb" w:sz="1"/>
              <w:left w:val="single" w:color="e5e7eb" w:sz="1"/>
              <w:bottom w:val="single" w:color="e5e7eb" w:sz="1"/>
              <w:right w:val="single" w:color="e5e7eb" w:sz="1"/>
            </w:tcBorders>
            <w:shd w:fill="ede9ff" w:val="clear"/>
            <w:tcMar>
              <w:top w:type="dxa" w:w="100"/>
              <w:left w:type="dxa" w:w="140"/>
              <w:bottom w:type="dxa" w:w="100"/>
              <w:right w:type="dxa" w:w="140"/>
            </w:tcMar>
          </w:tcPr>
          <w:p>
            <w:r>
              <w:rPr>
                <w:rFonts w:ascii="Arial" w:cs="Arial" w:eastAsia="Arial" w:hAnsi="Arial"/>
                <w:b/>
                <w:bCs/>
                <w:color w:val="6c63ff"/>
                <w:sz w:val="20"/>
                <w:szCs w:val="20"/>
              </w:rPr>
              <w:t xml:space="preserve">AI Provider</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a2e"/>
                <w:sz w:val="20"/>
                <w:szCs w:val="20"/>
              </w:rPr>
              <w:t xml:space="preserve">Groq (Llama 3 70B · Llama 3 8B · Mixtral 8x7B · Gemma 2 9B)</w:t>
            </w:r>
          </w:p>
        </w:tc>
      </w:tr>
      <w:tr>
        <w:tc>
          <w:tcPr>
            <w:tcW w:type="dxa" w:w="2200"/>
            <w:tcBorders>
              <w:top w:val="single" w:color="e5e7eb" w:sz="1"/>
              <w:left w:val="single" w:color="e5e7eb" w:sz="1"/>
              <w:bottom w:val="single" w:color="e5e7eb" w:sz="1"/>
              <w:right w:val="single" w:color="e5e7eb" w:sz="1"/>
            </w:tcBorders>
            <w:shd w:fill="ede9ff" w:val="clear"/>
            <w:tcMar>
              <w:top w:type="dxa" w:w="100"/>
              <w:left w:type="dxa" w:w="140"/>
              <w:bottom w:type="dxa" w:w="100"/>
              <w:right w:type="dxa" w:w="140"/>
            </w:tcMar>
          </w:tcPr>
          <w:p>
            <w:r>
              <w:rPr>
                <w:rFonts w:ascii="Arial" w:cs="Arial" w:eastAsia="Arial" w:hAnsi="Arial"/>
                <w:b/>
                <w:bCs/>
                <w:color w:val="6c63ff"/>
                <w:sz w:val="20"/>
                <w:szCs w:val="20"/>
              </w:rPr>
              <w:t xml:space="preserve">Deployment</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a2e"/>
                <w:sz w:val="20"/>
                <w:szCs w:val="20"/>
              </w:rPr>
              <w:t xml:space="preserve">Railway (Live URL) + GitHub (CoderParva/openclaw)</w:t>
            </w:r>
          </w:p>
        </w:tc>
      </w:tr>
      <w:tr>
        <w:tc>
          <w:tcPr>
            <w:tcW w:type="dxa" w:w="2200"/>
            <w:tcBorders>
              <w:top w:val="single" w:color="e5e7eb" w:sz="1"/>
              <w:left w:val="single" w:color="e5e7eb" w:sz="1"/>
              <w:bottom w:val="single" w:color="e5e7eb" w:sz="1"/>
              <w:right w:val="single" w:color="e5e7eb" w:sz="1"/>
            </w:tcBorders>
            <w:shd w:fill="ede9ff" w:val="clear"/>
            <w:tcMar>
              <w:top w:type="dxa" w:w="100"/>
              <w:left w:type="dxa" w:w="140"/>
              <w:bottom w:type="dxa" w:w="100"/>
              <w:right w:type="dxa" w:w="140"/>
            </w:tcMar>
          </w:tcPr>
          <w:p>
            <w:r>
              <w:rPr>
                <w:rFonts w:ascii="Arial" w:cs="Arial" w:eastAsia="Arial" w:hAnsi="Arial"/>
                <w:b/>
                <w:bCs/>
                <w:color w:val="6c63ff"/>
                <w:sz w:val="20"/>
                <w:szCs w:val="20"/>
              </w:rPr>
              <w:t xml:space="preserve">Timeline</w:t>
            </w:r>
          </w:p>
        </w:tc>
        <w:tc>
          <w:tcPr>
            <w:tcW w:type="dxa" w:w="716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1a1a2e"/>
                <w:sz w:val="20"/>
                <w:szCs w:val="20"/>
              </w:rPr>
              <w:t xml:space="preserve">April 21, 2026 – April 23, 2026 (3 days)</w:t>
            </w:r>
          </w:p>
        </w:tc>
      </w:tr>
    </w:tbl>
    <w:p>
      <w:pPr>
        <w:spacing w:after="0" w:before="200"/>
      </w:pPr>
      <w:r>
        <w:t xml:space="preserve"/>
      </w:r>
    </w:p>
    <w:p>
      <w:pPr>
        <w:pStyle w:val="Heading1"/>
        <w:spacing w:after="120" w:before="320"/>
      </w:pPr>
      <w:r>
        <w:rPr>
          <w:rFonts w:ascii="Arial" w:cs="Arial" w:eastAsia="Arial" w:hAnsi="Arial"/>
          <w:b/>
          <w:bCs/>
          <w:color w:val="6c63ff"/>
          <w:sz w:val="36"/>
          <w:szCs w:val="36"/>
        </w:rPr>
        <w:t xml:space="preserve">2. Development Timeline</w:t>
      </w:r>
    </w:p>
    <w:p>
      <w:pPr>
        <w:spacing w:after="60" w:before="60"/>
      </w:pPr>
      <w:r>
        <w:rPr>
          <w:rFonts w:ascii="Arial" w:cs="Arial" w:eastAsia="Arial" w:hAnsi="Arial"/>
          <w:b w:val="false"/>
          <w:bCs w:val="false"/>
          <w:i w:val="false"/>
          <w:iCs w:val="false"/>
          <w:color w:val="374151"/>
          <w:sz w:val="22"/>
          <w:szCs w:val="22"/>
        </w:rPr>
        <w:t xml:space="preserve">Below is the detailed day-by-day breakdown of how the project was planned and built: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200"/>
        <w:gridCol w:w="1560"/>
      </w:tblGrid>
      <w:tr>
        <w:trPr>
          <w:tblHeader/>
        </w:trPr>
        <w:tc>
          <w:tcPr>
            <w:tcW w:type="dxa" w:w="1600"/>
            <w:tcBorders>
              <w:top w:val="single" w:color="e5e7eb" w:sz="1"/>
              <w:left w:val="single" w:color="e5e7eb" w:sz="1"/>
              <w:bottom w:val="single" w:color="e5e7eb" w:sz="1"/>
              <w:right w:val="single" w:color="e5e7eb"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Time</w:t>
            </w:r>
          </w:p>
        </w:tc>
        <w:tc>
          <w:tcPr>
            <w:tcW w:type="dxa" w:w="2000"/>
            <w:tcBorders>
              <w:top w:val="single" w:color="e5e7eb" w:sz="1"/>
              <w:left w:val="single" w:color="e5e7eb" w:sz="1"/>
              <w:bottom w:val="single" w:color="e5e7eb" w:sz="1"/>
              <w:right w:val="single" w:color="e5e7eb"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200"/>
            <w:tcBorders>
              <w:top w:val="single" w:color="e5e7eb" w:sz="1"/>
              <w:left w:val="single" w:color="e5e7eb" w:sz="1"/>
              <w:bottom w:val="single" w:color="e5e7eb" w:sz="1"/>
              <w:right w:val="single" w:color="e5e7eb"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What Was Done</w:t>
            </w:r>
          </w:p>
        </w:tc>
        <w:tc>
          <w:tcPr>
            <w:tcW w:type="dxa" w:w="1560"/>
            <w:tcBorders>
              <w:top w:val="single" w:color="e5e7eb" w:sz="1"/>
              <w:left w:val="single" w:color="e5e7eb" w:sz="1"/>
              <w:bottom w:val="single" w:color="e5e7eb" w:sz="1"/>
              <w:right w:val="single" w:color="e5e7eb" w:sz="1"/>
            </w:tcBorders>
            <w:shd w:fill="6c63f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Status</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c63ff"/>
                <w:sz w:val="20"/>
                <w:szCs w:val="20"/>
              </w:rPr>
              <w:t xml:space="preserve">Apr 21 – Morning</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a2e"/>
                <w:sz w:val="20"/>
                <w:szCs w:val="20"/>
              </w:rPr>
              <w:t xml:space="preserve">📋 Planning</w:t>
            </w:r>
          </w:p>
        </w:tc>
        <w:tc>
          <w:tcPr>
            <w:tcW w:type="dxa" w:w="4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Received the assignment. Watched the challenge briefing video carefully. Identified the core problems: bad UI/UX, no multiple chats, confusing onboarding, rate limit crashes, localhost only.</w:t>
            </w:r>
          </w:p>
        </w:tc>
        <w:tc>
          <w:tcPr>
            <w:tcW w:type="dxa" w:w="12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Done</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c63ff"/>
                <w:sz w:val="20"/>
                <w:szCs w:val="20"/>
              </w:rPr>
              <w:t xml:space="preserve">Apr 21 – Afternoon</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a2e"/>
                <w:sz w:val="20"/>
                <w:szCs w:val="20"/>
              </w:rPr>
              <w:t xml:space="preserve">🎯 Research</w:t>
            </w:r>
          </w:p>
        </w:tc>
        <w:tc>
          <w:tcPr>
            <w:tcW w:type="dxa" w:w="4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Researched available free AI APIs. Compared Grok, Gemini, and Groq. Selected Groq for its 100% free tier, fast inference, and OpenAI-compatible API. Chose Python + Django as the backend framework.</w:t>
            </w:r>
          </w:p>
        </w:tc>
        <w:tc>
          <w:tcPr>
            <w:tcW w:type="dxa" w:w="12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Done</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c63ff"/>
                <w:sz w:val="20"/>
                <w:szCs w:val="20"/>
              </w:rPr>
              <w:t xml:space="preserve">Apr 21 – Evening</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a2e"/>
                <w:sz w:val="20"/>
                <w:szCs w:val="20"/>
              </w:rPr>
              <w:t xml:space="preserve">🏗 Architecture</w:t>
            </w:r>
          </w:p>
        </w:tc>
        <w:tc>
          <w:tcPr>
            <w:tcW w:type="dxa" w:w="4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Designed the project structure: Django backend with REST API endpoints, SSE streaming for real-time responses, SQLite database for chat storage, and a single HTML template for the frontend.</w:t>
            </w:r>
          </w:p>
        </w:tc>
        <w:tc>
          <w:tcPr>
            <w:tcW w:type="dxa" w:w="12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Done</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c63ff"/>
                <w:sz w:val="20"/>
                <w:szCs w:val="20"/>
              </w:rPr>
              <w:t xml:space="preserve">Apr 22 – Morning</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a2e"/>
                <w:sz w:val="20"/>
                <w:szCs w:val="20"/>
              </w:rPr>
              <w:t xml:space="preserve">⚙️ Backend Setup</w:t>
            </w:r>
          </w:p>
        </w:tc>
        <w:tc>
          <w:tcPr>
            <w:tcW w:type="dxa" w:w="4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Set up Django project, created Chat and Message models, wrote all API endpoints: list, create, detail, patch, delete, stream, export, and pin. Implemented server-sent events streaming with httpx.</w:t>
            </w:r>
          </w:p>
        </w:tc>
        <w:tc>
          <w:tcPr>
            <w:tcW w:type="dxa" w:w="12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Done</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c63ff"/>
                <w:sz w:val="20"/>
                <w:szCs w:val="20"/>
              </w:rPr>
              <w:t xml:space="preserve">Apr 22 – Afternoon</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a2e"/>
                <w:sz w:val="20"/>
                <w:szCs w:val="20"/>
              </w:rPr>
              <w:t xml:space="preserve">🎨 Frontend</w:t>
            </w:r>
          </w:p>
        </w:tc>
        <w:tc>
          <w:tcPr>
            <w:tcW w:type="dxa" w:w="4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Built the full frontend — animated landing page with hero section, bento feature grid, timeline, CTA, and footer. Added scroll reveal animations, typewriter effect, and canvas gradient blobs.</w:t>
            </w:r>
          </w:p>
        </w:tc>
        <w:tc>
          <w:tcPr>
            <w:tcW w:type="dxa" w:w="12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Done</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c63ff"/>
                <w:sz w:val="20"/>
                <w:szCs w:val="20"/>
              </w:rPr>
              <w:t xml:space="preserve">Apr 22 – Evening</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a2e"/>
                <w:sz w:val="20"/>
                <w:szCs w:val="20"/>
              </w:rPr>
              <w:t xml:space="preserve">💬 Chat UI</w:t>
            </w:r>
          </w:p>
        </w:tc>
        <w:tc>
          <w:tcPr>
            <w:tcW w:type="dxa" w:w="4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Built the full chat interface: sidebar with chat management, model switcher, theme picker, user profile, message streaming, copy/pin/TTS buttons, export, regenerate, and rate limit handling.</w:t>
            </w:r>
          </w:p>
        </w:tc>
        <w:tc>
          <w:tcPr>
            <w:tcW w:type="dxa" w:w="12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Done</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c63ff"/>
                <w:sz w:val="20"/>
                <w:szCs w:val="20"/>
              </w:rPr>
              <w:t xml:space="preserve">Apr 23 – Morning</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a2e"/>
                <w:sz w:val="20"/>
                <w:szCs w:val="20"/>
              </w:rPr>
              <w:t xml:space="preserve">🔧 Polish</w:t>
            </w:r>
          </w:p>
        </w:tc>
        <w:tc>
          <w:tcPr>
            <w:tcW w:type="dxa" w:w="4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Fixed bugs, improved transitions (page wipe animation), refined mobile responsiveness, added 6 color themes, scroll-snapped feature cards with dot indicators, and improved error messages.</w:t>
            </w:r>
          </w:p>
        </w:tc>
        <w:tc>
          <w:tcPr>
            <w:tcW w:type="dxa" w:w="12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Done</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c63ff"/>
                <w:sz w:val="20"/>
                <w:szCs w:val="20"/>
              </w:rPr>
              <w:t xml:space="preserve">Apr 23 – Afternoon</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a2e"/>
                <w:sz w:val="20"/>
                <w:szCs w:val="20"/>
              </w:rPr>
              <w:t xml:space="preserve">🚀 Deployment</w:t>
            </w:r>
          </w:p>
        </w:tc>
        <w:tc>
          <w:tcPr>
            <w:tcW w:type="dxa" w:w="4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Pushed code to GitHub (CoderParva/openclaw), deployed to Railway with Gunicorn and Whitenoise, generated live domain, verified all features working on production URL.</w:t>
            </w:r>
          </w:p>
        </w:tc>
        <w:tc>
          <w:tcPr>
            <w:tcW w:type="dxa" w:w="12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Done</w:t>
            </w:r>
          </w:p>
        </w:tc>
      </w:tr>
      <w:tr>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6c63ff"/>
                <w:sz w:val="20"/>
                <w:szCs w:val="20"/>
              </w:rPr>
              <w:t xml:space="preserve">Apr 23 – Evening</w:t>
            </w:r>
          </w:p>
        </w:tc>
        <w:tc>
          <w:tcPr>
            <w:tcW w:type="dxa" w:w="20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a1a2e"/>
                <w:sz w:val="20"/>
                <w:szCs w:val="20"/>
              </w:rPr>
              <w:t xml:space="preserve">📄 Submission</w:t>
            </w:r>
          </w:p>
        </w:tc>
        <w:tc>
          <w:tcPr>
            <w:tcW w:type="dxa" w:w="420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Created timeline document, recorded demo video, wrote README with badges and API docs. Submitted live URL + demo video + timeline doc before April 24th deadline.</w:t>
            </w:r>
          </w:p>
        </w:tc>
        <w:tc>
          <w:tcPr>
            <w:tcW w:type="dxa" w:w="1200"/>
            <w:tcBorders>
              <w:top w:val="single" w:color="e5e7eb" w:sz="1"/>
              <w:left w:val="single" w:color="e5e7eb" w:sz="1"/>
              <w:bottom w:val="single" w:color="e5e7eb" w:sz="1"/>
              <w:right w:val="single" w:color="e5e7eb" w:sz="1"/>
            </w:tcBorders>
            <w:shd w:fill="dcfce7" w:val="clear"/>
            <w:tcMar>
              <w:top w:type="dxa" w:w="100"/>
              <w:left w:type="dxa" w:w="140"/>
              <w:bottom w:type="dxa" w:w="100"/>
              <w:right w:type="dxa" w:w="140"/>
            </w:tcMar>
          </w:tcPr>
          <w:p>
            <w:pPr>
              <w:jc w:val="center"/>
            </w:pPr>
            <w:r>
              <w:rPr>
                <w:rFonts w:ascii="Arial" w:cs="Arial" w:eastAsia="Arial" w:hAnsi="Arial"/>
                <w:b/>
                <w:bCs/>
                <w:color w:val="16a34a"/>
                <w:sz w:val="18"/>
                <w:szCs w:val="18"/>
              </w:rPr>
              <w:t xml:space="preserve">Done</w:t>
            </w:r>
          </w:p>
        </w:tc>
      </w:tr>
    </w:tbl>
    <w:p>
      <w:pPr>
        <w:spacing w:after="0" w:before="200"/>
      </w:pPr>
      <w:r>
        <w:t xml:space="preserve"/>
      </w:r>
    </w:p>
    <w:p>
      <w:pPr>
        <w:pStyle w:val="Heading1"/>
        <w:spacing w:after="120" w:before="320"/>
      </w:pPr>
      <w:r>
        <w:rPr>
          <w:rFonts w:ascii="Arial" w:cs="Arial" w:eastAsia="Arial" w:hAnsi="Arial"/>
          <w:b/>
          <w:bCs/>
          <w:color w:val="6c63ff"/>
          <w:sz w:val="36"/>
          <w:szCs w:val="36"/>
        </w:rPr>
        <w:t xml:space="preserve">3. Features Built</w:t>
      </w:r>
    </w:p>
    <w:p>
      <w:pPr>
        <w:spacing w:after="60" w:before="60"/>
      </w:pPr>
      <w:r>
        <w:rPr>
          <w:rFonts w:ascii="Arial" w:cs="Arial" w:eastAsia="Arial" w:hAnsi="Arial"/>
          <w:b w:val="false"/>
          <w:bCs w:val="false"/>
          <w:i w:val="false"/>
          <w:iCs w:val="false"/>
          <w:color w:val="374151"/>
          <w:sz w:val="22"/>
          <w:szCs w:val="22"/>
        </w:rPr>
        <w:t xml:space="preserve">Every feature was built to directly address the problems mentioned in the challenge briefing video: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e5e7eb" w:sz="1"/>
              <w:left w:val="single" w:color="e5e7eb" w:sz="1"/>
              <w:bottom w:val="single" w:color="e5e7eb" w:sz="1"/>
              <w:right w:val="single" w:color="e5e7e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800"/>
            <w:tcBorders>
              <w:top w:val="single" w:color="e5e7eb" w:sz="1"/>
              <w:left w:val="single" w:color="e5e7eb" w:sz="1"/>
              <w:bottom w:val="single" w:color="e5e7eb" w:sz="1"/>
              <w:right w:val="single" w:color="e5e7e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e5e7eb" w:sz="1"/>
              <w:left w:val="single" w:color="e5e7eb" w:sz="1"/>
              <w:bottom w:val="single" w:color="e5e7eb" w:sz="1"/>
              <w:right w:val="single" w:color="e5e7e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Tech Used</w:t>
            </w:r>
          </w:p>
        </w:tc>
      </w:tr>
      <w:tr>
        <w:tc>
          <w:tcPr>
            <w:tcW w:type="dxa" w:w="2200"/>
            <w:tcBorders>
              <w:top w:val="single" w:color="e5e7eb" w:sz="1"/>
              <w:left w:val="single" w:color="e5e7eb" w:sz="1"/>
              <w:bottom w:val="single" w:color="e5e7eb" w:sz="1"/>
              <w:right w:val="single" w:color="e5e7eb" w:sz="1"/>
            </w:tcBorders>
            <w:shd w:fill="ede9ff" w:val="clear"/>
            <w:tcMar>
              <w:top w:type="dxa" w:w="80"/>
              <w:left w:type="dxa" w:w="120"/>
              <w:bottom w:type="dxa" w:w="80"/>
              <w:right w:type="dxa" w:w="120"/>
            </w:tcMar>
          </w:tcPr>
          <w:p>
            <w:r>
              <w:rPr>
                <w:rFonts w:ascii="Arial" w:cs="Arial" w:eastAsia="Arial" w:hAnsi="Arial"/>
                <w:b/>
                <w:bCs/>
                <w:color w:val="6c63ff"/>
                <w:sz w:val="20"/>
                <w:szCs w:val="20"/>
              </w:rPr>
              <w:t xml:space="preserve">⚡ Simple Onboarding</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One-time API key paste on first open. No account, no email, no setup friction.</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6b7280"/>
                <w:sz w:val="18"/>
                <w:szCs w:val="18"/>
              </w:rPr>
              <w:t xml:space="preserve">Django session, localStorage</w:t>
            </w:r>
          </w:p>
        </w:tc>
      </w:tr>
      <w:tr>
        <w:tc>
          <w:tcPr>
            <w:tcW w:type="dxa" w:w="2200"/>
            <w:tcBorders>
              <w:top w:val="single" w:color="e5e7eb" w:sz="1"/>
              <w:left w:val="single" w:color="e5e7eb" w:sz="1"/>
              <w:bottom w:val="single" w:color="e5e7eb" w:sz="1"/>
              <w:right w:val="single" w:color="e5e7eb" w:sz="1"/>
            </w:tcBorders>
            <w:shd w:fill="ede9ff" w:val="clear"/>
            <w:tcMar>
              <w:top w:type="dxa" w:w="80"/>
              <w:left w:type="dxa" w:w="120"/>
              <w:bottom w:type="dxa" w:w="80"/>
              <w:right w:type="dxa" w:w="120"/>
            </w:tcMar>
          </w:tcPr>
          <w:p>
            <w:r>
              <w:rPr>
                <w:rFonts w:ascii="Arial" w:cs="Arial" w:eastAsia="Arial" w:hAnsi="Arial"/>
                <w:b/>
                <w:bCs/>
                <w:color w:val="6c63ff"/>
                <w:sz w:val="20"/>
                <w:szCs w:val="20"/>
              </w:rPr>
              <w:t xml:space="preserve">💬 Multiple Chats</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Full chat management — create, switch, pin, rename, delete. Stored in SQLite DB.</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6b7280"/>
                <w:sz w:val="18"/>
                <w:szCs w:val="18"/>
              </w:rPr>
              <w:t xml:space="preserve">Django ORM, REST API</w:t>
            </w:r>
          </w:p>
        </w:tc>
      </w:tr>
      <w:tr>
        <w:tc>
          <w:tcPr>
            <w:tcW w:type="dxa" w:w="2200"/>
            <w:tcBorders>
              <w:top w:val="single" w:color="e5e7eb" w:sz="1"/>
              <w:left w:val="single" w:color="e5e7eb" w:sz="1"/>
              <w:bottom w:val="single" w:color="e5e7eb" w:sz="1"/>
              <w:right w:val="single" w:color="e5e7eb" w:sz="1"/>
            </w:tcBorders>
            <w:shd w:fill="ede9ff" w:val="clear"/>
            <w:tcMar>
              <w:top w:type="dxa" w:w="80"/>
              <w:left w:type="dxa" w:w="120"/>
              <w:bottom w:type="dxa" w:w="80"/>
              <w:right w:type="dxa" w:w="120"/>
            </w:tcMar>
          </w:tcPr>
          <w:p>
            <w:r>
              <w:rPr>
                <w:rFonts w:ascii="Arial" w:cs="Arial" w:eastAsia="Arial" w:hAnsi="Arial"/>
                <w:b/>
                <w:bCs/>
                <w:color w:val="6c63ff"/>
                <w:sz w:val="20"/>
                <w:szCs w:val="20"/>
              </w:rPr>
              <w:t xml:space="preserve">🔄 Rate Limit Handling</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Graceful error messages when rate limit hit. No crashes, just a friendly notice.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6b7280"/>
                <w:sz w:val="18"/>
                <w:szCs w:val="18"/>
              </w:rPr>
              <w:t xml:space="preserve">Django StreamingHttpResponse</w:t>
            </w:r>
          </w:p>
        </w:tc>
      </w:tr>
      <w:tr>
        <w:tc>
          <w:tcPr>
            <w:tcW w:type="dxa" w:w="2200"/>
            <w:tcBorders>
              <w:top w:val="single" w:color="e5e7eb" w:sz="1"/>
              <w:left w:val="single" w:color="e5e7eb" w:sz="1"/>
              <w:bottom w:val="single" w:color="e5e7eb" w:sz="1"/>
              <w:right w:val="single" w:color="e5e7eb" w:sz="1"/>
            </w:tcBorders>
            <w:shd w:fill="ede9ff" w:val="clear"/>
            <w:tcMar>
              <w:top w:type="dxa" w:w="80"/>
              <w:left w:type="dxa" w:w="120"/>
              <w:bottom w:type="dxa" w:w="80"/>
              <w:right w:type="dxa" w:w="120"/>
            </w:tcMar>
          </w:tcPr>
          <w:p>
            <w:r>
              <w:rPr>
                <w:rFonts w:ascii="Arial" w:cs="Arial" w:eastAsia="Arial" w:hAnsi="Arial"/>
                <w:b/>
                <w:bCs/>
                <w:color w:val="6c63ff"/>
                <w:sz w:val="20"/>
                <w:szCs w:val="20"/>
              </w:rPr>
              <w:t xml:space="preserve">⚡ Real-time Streaming</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Server-side SSE streaming so responses appear word by word like ChatGPT.</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6b7280"/>
                <w:sz w:val="18"/>
                <w:szCs w:val="18"/>
              </w:rPr>
              <w:t xml:space="preserve">httpx, StreamingHttpResponse</w:t>
            </w:r>
          </w:p>
        </w:tc>
      </w:tr>
      <w:tr>
        <w:tc>
          <w:tcPr>
            <w:tcW w:type="dxa" w:w="2200"/>
            <w:tcBorders>
              <w:top w:val="single" w:color="e5e7eb" w:sz="1"/>
              <w:left w:val="single" w:color="e5e7eb" w:sz="1"/>
              <w:bottom w:val="single" w:color="e5e7eb" w:sz="1"/>
              <w:right w:val="single" w:color="e5e7eb" w:sz="1"/>
            </w:tcBorders>
            <w:shd w:fill="ede9ff" w:val="clear"/>
            <w:tcMar>
              <w:top w:type="dxa" w:w="80"/>
              <w:left w:type="dxa" w:w="120"/>
              <w:bottom w:type="dxa" w:w="80"/>
              <w:right w:type="dxa" w:w="120"/>
            </w:tcMar>
          </w:tcPr>
          <w:p>
            <w:r>
              <w:rPr>
                <w:rFonts w:ascii="Arial" w:cs="Arial" w:eastAsia="Arial" w:hAnsi="Arial"/>
                <w:b/>
                <w:bCs/>
                <w:color w:val="6c63ff"/>
                <w:sz w:val="20"/>
                <w:szCs w:val="20"/>
              </w:rPr>
              <w:t xml:space="preserve">🧠 4 AI Models</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Switch between Llama 3 70B, 8B, Mixtral, Gemma 2 instantly.</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6b7280"/>
                <w:sz w:val="18"/>
                <w:szCs w:val="18"/>
              </w:rPr>
              <w:t xml:space="preserve">Groq API</w:t>
            </w:r>
          </w:p>
        </w:tc>
      </w:tr>
      <w:tr>
        <w:tc>
          <w:tcPr>
            <w:tcW w:type="dxa" w:w="2200"/>
            <w:tcBorders>
              <w:top w:val="single" w:color="e5e7eb" w:sz="1"/>
              <w:left w:val="single" w:color="e5e7eb" w:sz="1"/>
              <w:bottom w:val="single" w:color="e5e7eb" w:sz="1"/>
              <w:right w:val="single" w:color="e5e7eb" w:sz="1"/>
            </w:tcBorders>
            <w:shd w:fill="ede9ff" w:val="clear"/>
            <w:tcMar>
              <w:top w:type="dxa" w:w="80"/>
              <w:left w:type="dxa" w:w="120"/>
              <w:bottom w:type="dxa" w:w="80"/>
              <w:right w:type="dxa" w:w="120"/>
            </w:tcMar>
          </w:tcPr>
          <w:p>
            <w:r>
              <w:rPr>
                <w:rFonts w:ascii="Arial" w:cs="Arial" w:eastAsia="Arial" w:hAnsi="Arial"/>
                <w:b/>
                <w:bCs/>
                <w:color w:val="6c63ff"/>
                <w:sz w:val="20"/>
                <w:szCs w:val="20"/>
              </w:rPr>
              <w:t xml:space="preserve">🎨 6 Color Themes</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Purple, Cyan, Green, Amber, Red, Pink. Saved in localStorage.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6b7280"/>
                <w:sz w:val="18"/>
                <w:szCs w:val="18"/>
              </w:rPr>
              <w:t xml:space="preserve">CSS variables, JS</w:t>
            </w:r>
          </w:p>
        </w:tc>
      </w:tr>
      <w:tr>
        <w:tc>
          <w:tcPr>
            <w:tcW w:type="dxa" w:w="2200"/>
            <w:tcBorders>
              <w:top w:val="single" w:color="e5e7eb" w:sz="1"/>
              <w:left w:val="single" w:color="e5e7eb" w:sz="1"/>
              <w:bottom w:val="single" w:color="e5e7eb" w:sz="1"/>
              <w:right w:val="single" w:color="e5e7eb" w:sz="1"/>
            </w:tcBorders>
            <w:shd w:fill="ede9ff" w:val="clear"/>
            <w:tcMar>
              <w:top w:type="dxa" w:w="80"/>
              <w:left w:type="dxa" w:w="120"/>
              <w:bottom w:type="dxa" w:w="80"/>
              <w:right w:type="dxa" w:w="120"/>
            </w:tcMar>
          </w:tcPr>
          <w:p>
            <w:r>
              <w:rPr>
                <w:rFonts w:ascii="Arial" w:cs="Arial" w:eastAsia="Arial" w:hAnsi="Arial"/>
                <w:b/>
                <w:bCs/>
                <w:color w:val="6c63ff"/>
                <w:sz w:val="20"/>
                <w:szCs w:val="20"/>
              </w:rPr>
              <w:t xml:space="preserve">🔊 Text-to-Speech</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Read any message aloud. Auto-read mode for hands-free use.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6b7280"/>
                <w:sz w:val="18"/>
                <w:szCs w:val="18"/>
              </w:rPr>
              <w:t xml:space="preserve">Web Speech API</w:t>
            </w:r>
          </w:p>
        </w:tc>
      </w:tr>
      <w:tr>
        <w:tc>
          <w:tcPr>
            <w:tcW w:type="dxa" w:w="2200"/>
            <w:tcBorders>
              <w:top w:val="single" w:color="e5e7eb" w:sz="1"/>
              <w:left w:val="single" w:color="e5e7eb" w:sz="1"/>
              <w:bottom w:val="single" w:color="e5e7eb" w:sz="1"/>
              <w:right w:val="single" w:color="e5e7eb" w:sz="1"/>
            </w:tcBorders>
            <w:shd w:fill="ede9ff" w:val="clear"/>
            <w:tcMar>
              <w:top w:type="dxa" w:w="80"/>
              <w:left w:type="dxa" w:w="120"/>
              <w:bottom w:type="dxa" w:w="80"/>
              <w:right w:type="dxa" w:w="120"/>
            </w:tcMar>
          </w:tcPr>
          <w:p>
            <w:r>
              <w:rPr>
                <w:rFonts w:ascii="Arial" w:cs="Arial" w:eastAsia="Arial" w:hAnsi="Arial"/>
                <w:b/>
                <w:bCs/>
                <w:color w:val="6c63ff"/>
                <w:sz w:val="20"/>
                <w:szCs w:val="20"/>
              </w:rPr>
              <w:t xml:space="preserve">📌 Pin Messages</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Pin important messages and chats for quick access.</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6b7280"/>
                <w:sz w:val="18"/>
                <w:szCs w:val="18"/>
              </w:rPr>
              <w:t xml:space="preserve">Django PATCH endpoint</w:t>
            </w:r>
          </w:p>
        </w:tc>
      </w:tr>
      <w:tr>
        <w:tc>
          <w:tcPr>
            <w:tcW w:type="dxa" w:w="2200"/>
            <w:tcBorders>
              <w:top w:val="single" w:color="e5e7eb" w:sz="1"/>
              <w:left w:val="single" w:color="e5e7eb" w:sz="1"/>
              <w:bottom w:val="single" w:color="e5e7eb" w:sz="1"/>
              <w:right w:val="single" w:color="e5e7eb" w:sz="1"/>
            </w:tcBorders>
            <w:shd w:fill="ede9ff" w:val="clear"/>
            <w:tcMar>
              <w:top w:type="dxa" w:w="80"/>
              <w:left w:type="dxa" w:w="120"/>
              <w:bottom w:type="dxa" w:w="80"/>
              <w:right w:type="dxa" w:w="120"/>
            </w:tcMar>
          </w:tcPr>
          <w:p>
            <w:r>
              <w:rPr>
                <w:rFonts w:ascii="Arial" w:cs="Arial" w:eastAsia="Arial" w:hAnsi="Arial"/>
                <w:b/>
                <w:bCs/>
                <w:color w:val="6c63ff"/>
                <w:sz w:val="20"/>
                <w:szCs w:val="20"/>
              </w:rPr>
              <w:t xml:space="preserve">⬇ Export Chat</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Download any conversation as a .txt file.</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6b7280"/>
                <w:sz w:val="18"/>
                <w:szCs w:val="18"/>
              </w:rPr>
              <w:t xml:space="preserve">Django HttpResponse</w:t>
            </w:r>
          </w:p>
        </w:tc>
      </w:tr>
      <w:tr>
        <w:tc>
          <w:tcPr>
            <w:tcW w:type="dxa" w:w="2200"/>
            <w:tcBorders>
              <w:top w:val="single" w:color="e5e7eb" w:sz="1"/>
              <w:left w:val="single" w:color="e5e7eb" w:sz="1"/>
              <w:bottom w:val="single" w:color="e5e7eb" w:sz="1"/>
              <w:right w:val="single" w:color="e5e7eb" w:sz="1"/>
            </w:tcBorders>
            <w:shd w:fill="ede9ff" w:val="clear"/>
            <w:tcMar>
              <w:top w:type="dxa" w:w="80"/>
              <w:left w:type="dxa" w:w="120"/>
              <w:bottom w:type="dxa" w:w="80"/>
              <w:right w:type="dxa" w:w="120"/>
            </w:tcMar>
          </w:tcPr>
          <w:p>
            <w:r>
              <w:rPr>
                <w:rFonts w:ascii="Arial" w:cs="Arial" w:eastAsia="Arial" w:hAnsi="Arial"/>
                <w:b/>
                <w:bCs/>
                <w:color w:val="6c63ff"/>
                <w:sz w:val="20"/>
                <w:szCs w:val="20"/>
              </w:rPr>
              <w:t xml:space="preserve">🌐 Landing Page</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Animated hero, bento grid, timeline, CTA with scroll transitions.</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6b7280"/>
                <w:sz w:val="18"/>
                <w:szCs w:val="18"/>
              </w:rPr>
              <w:t xml:space="preserve">Canvas API, IntersectionObserver</w:t>
            </w:r>
          </w:p>
        </w:tc>
      </w:tr>
      <w:tr>
        <w:tc>
          <w:tcPr>
            <w:tcW w:type="dxa" w:w="2200"/>
            <w:tcBorders>
              <w:top w:val="single" w:color="e5e7eb" w:sz="1"/>
              <w:left w:val="single" w:color="e5e7eb" w:sz="1"/>
              <w:bottom w:val="single" w:color="e5e7eb" w:sz="1"/>
              <w:right w:val="single" w:color="e5e7eb" w:sz="1"/>
            </w:tcBorders>
            <w:shd w:fill="ede9ff" w:val="clear"/>
            <w:tcMar>
              <w:top w:type="dxa" w:w="80"/>
              <w:left w:type="dxa" w:w="120"/>
              <w:bottom w:type="dxa" w:w="80"/>
              <w:right w:type="dxa" w:w="120"/>
            </w:tcMar>
          </w:tcPr>
          <w:p>
            <w:r>
              <w:rPr>
                <w:rFonts w:ascii="Arial" w:cs="Arial" w:eastAsia="Arial" w:hAnsi="Arial"/>
                <w:b/>
                <w:bCs/>
                <w:color w:val="6c63ff"/>
                <w:sz w:val="20"/>
                <w:szCs w:val="20"/>
              </w:rPr>
              <w:t xml:space="preserve">📱 Responsive</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Works on desktop, tablet, and mobile with sidebar drawer.</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6b7280"/>
                <w:sz w:val="18"/>
                <w:szCs w:val="18"/>
              </w:rPr>
              <w:t xml:space="preserve">CSS media queries</w:t>
            </w:r>
          </w:p>
        </w:tc>
      </w:tr>
      <w:tr>
        <w:tc>
          <w:tcPr>
            <w:tcW w:type="dxa" w:w="2200"/>
            <w:tcBorders>
              <w:top w:val="single" w:color="e5e7eb" w:sz="1"/>
              <w:left w:val="single" w:color="e5e7eb" w:sz="1"/>
              <w:bottom w:val="single" w:color="e5e7eb" w:sz="1"/>
              <w:right w:val="single" w:color="e5e7eb" w:sz="1"/>
            </w:tcBorders>
            <w:shd w:fill="ede9ff" w:val="clear"/>
            <w:tcMar>
              <w:top w:type="dxa" w:w="80"/>
              <w:left w:type="dxa" w:w="120"/>
              <w:bottom w:type="dxa" w:w="80"/>
              <w:right w:type="dxa" w:w="120"/>
            </w:tcMar>
          </w:tcPr>
          <w:p>
            <w:r>
              <w:rPr>
                <w:rFonts w:ascii="Arial" w:cs="Arial" w:eastAsia="Arial" w:hAnsi="Arial"/>
                <w:b/>
                <w:bCs/>
                <w:color w:val="6c63ff"/>
                <w:sz w:val="20"/>
                <w:szCs w:val="20"/>
              </w:rPr>
              <w:t xml:space="preserve">👤 Profile</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Set name and emoji avatar. Saved locally.</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i/>
                <w:iCs/>
                <w:color w:val="6b7280"/>
                <w:sz w:val="18"/>
                <w:szCs w:val="18"/>
              </w:rPr>
              <w:t xml:space="preserve">localStorage</w:t>
            </w:r>
          </w:p>
        </w:tc>
      </w:tr>
    </w:tbl>
    <w:p>
      <w:pPr>
        <w:spacing w:after="0" w:before="200"/>
      </w:pPr>
      <w:r>
        <w:t xml:space="preserve"/>
      </w:r>
    </w:p>
    <w:p>
      <w:pPr>
        <w:pStyle w:val="Heading1"/>
        <w:spacing w:after="120" w:before="320"/>
      </w:pPr>
      <w:r>
        <w:rPr>
          <w:rFonts w:ascii="Arial" w:cs="Arial" w:eastAsia="Arial" w:hAnsi="Arial"/>
          <w:b/>
          <w:bCs/>
          <w:color w:val="6c63ff"/>
          <w:sz w:val="36"/>
          <w:szCs w:val="36"/>
        </w:rPr>
        <w:t xml:space="preserve">4. Challenges &amp; Solutions</w:t>
      </w:r>
    </w:p>
    <w:p>
      <w:pPr>
        <w:spacing w:after="0" w:before="80"/>
      </w:pPr>
      <w:r>
        <w:t xml:space="preserve"/>
      </w:r>
    </w:p>
    <w:p>
      <w:pPr>
        <w:pStyle w:val="Heading2"/>
        <w:pBdr>
          <w:bottom w:val="single" w:color="ede9ff" w:sz="2" w:space="4"/>
        </w:pBdr>
        <w:spacing w:after="80" w:before="240"/>
      </w:pPr>
      <w:r>
        <w:rPr>
          <w:rFonts w:ascii="Arial" w:cs="Arial" w:eastAsia="Arial" w:hAnsi="Arial"/>
          <w:b/>
          <w:bCs/>
          <w:color w:val="1a1a2e"/>
          <w:sz w:val="28"/>
          <w:szCs w:val="28"/>
        </w:rPr>
        <w:t xml:space="preserve">Challenge 1: Real-time Streaming</w:t>
      </w:r>
    </w:p>
    <w:p>
      <w:pPr>
        <w:spacing w:after="60" w:before="60"/>
      </w:pPr>
      <w:r>
        <w:rPr>
          <w:rFonts w:ascii="Arial" w:cs="Arial" w:eastAsia="Arial" w:hAnsi="Arial"/>
          <w:b w:val="false"/>
          <w:bCs w:val="false"/>
          <w:i w:val="false"/>
          <w:iCs w:val="false"/>
          <w:color w:val="374151"/>
          <w:sz w:val="22"/>
          <w:szCs w:val="22"/>
        </w:rPr>
        <w:t xml:space="preserve">Getting AI responses to stream word-by-word (like ChatGPT) required implementing Server-Sent Events (SSE) on the Django backend using StreamingHttpResponse and httpx streaming client. The tricky part was keeping the connection alive while Django processed chunks and forwarding them to the browser in real-time.</w:t>
      </w:r>
    </w:p>
    <w:p>
      <w:pPr>
        <w:spacing w:after="0" w:before="60"/>
      </w:pPr>
      <w:r>
        <w:t xml:space="preserve"/>
      </w:r>
    </w:p>
    <w:p>
      <w:pPr>
        <w:pStyle w:val="Heading2"/>
        <w:pBdr>
          <w:bottom w:val="single" w:color="ede9ff" w:sz="2" w:space="4"/>
        </w:pBdr>
        <w:spacing w:after="80" w:before="240"/>
      </w:pPr>
      <w:r>
        <w:rPr>
          <w:rFonts w:ascii="Arial" w:cs="Arial" w:eastAsia="Arial" w:hAnsi="Arial"/>
          <w:b/>
          <w:bCs/>
          <w:color w:val="1a1a2e"/>
          <w:sz w:val="28"/>
          <w:szCs w:val="28"/>
        </w:rPr>
        <w:t xml:space="preserve">Challenge 2: Free API Selection</w:t>
      </w:r>
    </w:p>
    <w:p>
      <w:pPr>
        <w:spacing w:after="60" w:before="60"/>
      </w:pPr>
      <w:r>
        <w:rPr>
          <w:rFonts w:ascii="Arial" w:cs="Arial" w:eastAsia="Arial" w:hAnsi="Arial"/>
          <w:b w:val="false"/>
          <w:bCs w:val="false"/>
          <w:i w:val="false"/>
          <w:iCs w:val="false"/>
          <w:color w:val="374151"/>
          <w:sz w:val="22"/>
          <w:szCs w:val="22"/>
        </w:rPr>
        <w:t xml:space="preserve">The brief required no complex API key setup for normal users. After evaluating Grok (requires credit card after $25), Gemini (complex quota system), and Groq (completely free, no credit card), we chose Groq for the best normie-friendly onboarding experience.</w:t>
      </w:r>
    </w:p>
    <w:p>
      <w:pPr>
        <w:spacing w:after="0" w:before="60"/>
      </w:pPr>
      <w:r>
        <w:t xml:space="preserve"/>
      </w:r>
    </w:p>
    <w:p>
      <w:pPr>
        <w:pStyle w:val="Heading2"/>
        <w:pBdr>
          <w:bottom w:val="single" w:color="ede9ff" w:sz="2" w:space="4"/>
        </w:pBdr>
        <w:spacing w:after="80" w:before="240"/>
      </w:pPr>
      <w:r>
        <w:rPr>
          <w:rFonts w:ascii="Arial" w:cs="Arial" w:eastAsia="Arial" w:hAnsi="Arial"/>
          <w:b/>
          <w:bCs/>
          <w:color w:val="1a1a2e"/>
          <w:sz w:val="28"/>
          <w:szCs w:val="28"/>
        </w:rPr>
        <w:t xml:space="preserve">Challenge 3: Landing Page Transitions</w:t>
      </w:r>
    </w:p>
    <w:p>
      <w:pPr>
        <w:spacing w:after="60" w:before="60"/>
      </w:pPr>
      <w:r>
        <w:rPr>
          <w:rFonts w:ascii="Arial" w:cs="Arial" w:eastAsia="Arial" w:hAnsi="Arial"/>
          <w:b w:val="false"/>
          <w:bCs w:val="false"/>
          <w:i w:val="false"/>
          <w:iCs w:val="false"/>
          <w:color w:val="374151"/>
          <w:sz w:val="22"/>
          <w:szCs w:val="22"/>
        </w:rPr>
        <w:t xml:space="preserve">Building a modern landing page with smooth scroll-triggered animations, a canvas gradient mesh background (without the "dancing" bug caused by position:fixed), typewriter effects, and a cinematic page wipe transition when opening the chat app — all in pure vanilla JS without any libraries.</w:t>
      </w:r>
    </w:p>
    <w:p>
      <w:pPr>
        <w:spacing w:after="0" w:before="60"/>
      </w:pPr>
      <w:r>
        <w:t xml:space="preserve"/>
      </w:r>
    </w:p>
    <w:p>
      <w:pPr>
        <w:pStyle w:val="Heading2"/>
        <w:pBdr>
          <w:bottom w:val="single" w:color="ede9ff" w:sz="2" w:space="4"/>
        </w:pBdr>
        <w:spacing w:after="80" w:before="240"/>
      </w:pPr>
      <w:r>
        <w:rPr>
          <w:rFonts w:ascii="Arial" w:cs="Arial" w:eastAsia="Arial" w:hAnsi="Arial"/>
          <w:b/>
          <w:bCs/>
          <w:color w:val="1a1a2e"/>
          <w:sz w:val="28"/>
          <w:szCs w:val="28"/>
        </w:rPr>
        <w:t xml:space="preserve">Challenge 4: Django + Frontend in One File</w:t>
      </w:r>
    </w:p>
    <w:p>
      <w:pPr>
        <w:spacing w:after="60" w:before="60"/>
      </w:pPr>
      <w:r>
        <w:rPr>
          <w:rFonts w:ascii="Arial" w:cs="Arial" w:eastAsia="Arial" w:hAnsi="Arial"/>
          <w:b w:val="false"/>
          <w:bCs w:val="false"/>
          <w:i w:val="false"/>
          <w:iCs w:val="false"/>
          <w:color w:val="374151"/>
          <w:sz w:val="22"/>
          <w:szCs w:val="22"/>
        </w:rPr>
        <w:t xml:space="preserve">Keeping the entire frontend in a single Django template (index.html) while managing complex state (multiple chats, streaming, themes, profiles) required careful JavaScript architecture without any frontend framework, keeping it simple for deployment and review.</w:t>
      </w:r>
    </w:p>
    <w:p>
      <w:pPr>
        <w:spacing w:after="0" w:before="200"/>
      </w:pPr>
      <w:r>
        <w:t xml:space="preserve"/>
      </w:r>
    </w:p>
    <w:p>
      <w:pPr>
        <w:pStyle w:val="Heading1"/>
        <w:spacing w:after="120" w:before="320"/>
      </w:pPr>
      <w:r>
        <w:rPr>
          <w:rFonts w:ascii="Arial" w:cs="Arial" w:eastAsia="Arial" w:hAnsi="Arial"/>
          <w:b/>
          <w:bCs/>
          <w:color w:val="6c63ff"/>
          <w:sz w:val="36"/>
          <w:szCs w:val="36"/>
        </w:rPr>
        <w:t xml:space="preserve">5. Problems Solved from the Briefing</w:t>
      </w:r>
    </w:p>
    <w:p>
      <w:pPr>
        <w:spacing w:after="0" w:before="80"/>
      </w:pPr>
      <w:r>
        <w:t xml:space="preserve"/>
      </w:r>
    </w:p>
    <w:p>
      <w:pPr>
        <w:spacing w:after="60" w:before="60"/>
      </w:pPr>
      <w:r>
        <w:rPr>
          <w:rFonts w:ascii="Arial" w:cs="Arial" w:eastAsia="Arial" w:hAnsi="Arial"/>
          <w:b w:val="false"/>
          <w:bCs w:val="false"/>
          <w:i w:val="false"/>
          <w:iCs w:val="false"/>
          <w:color w:val="374151"/>
          <w:sz w:val="22"/>
          <w:szCs w:val="22"/>
        </w:rPr>
        <w:t xml:space="preserve">The challenge video specifically mentioned these problems. Here is how each was addressed: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 Original Problem</w:t>
            </w:r>
          </w:p>
        </w:tc>
        <w:tc>
          <w:tcPr>
            <w:tcW w:type="dxa" w:w="4680"/>
            <w:tcBorders>
              <w:top w:val="single" w:color="e5e7eb" w:sz="1"/>
              <w:left w:val="single" w:color="e5e7eb" w:sz="1"/>
              <w:bottom w:val="single" w:color="e5e7eb" w:sz="1"/>
              <w:right w:val="single" w:color="e5e7eb"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 OpenClaw Solution</w:t>
            </w:r>
          </w:p>
        </w:tc>
      </w:tr>
      <w:tr>
        <w:tc>
          <w:tcPr>
            <w:tcW w:type="dxa" w:w="4680"/>
            <w:tcBorders>
              <w:top w:val="single" w:color="e5e7eb" w:sz="1"/>
              <w:left w:val="single" w:color="e5e7eb" w:sz="1"/>
              <w:bottom w:val="single" w:color="e5e7eb" w:sz="1"/>
              <w:right w:val="single" w:color="e5e7eb" w:sz="1"/>
            </w:tcBorders>
            <w:shd w:fill="fff1f2" w:val="clear"/>
            <w:tcMar>
              <w:top w:type="dxa" w:w="80"/>
              <w:left w:type="dxa" w:w="120"/>
              <w:bottom w:type="dxa" w:w="80"/>
              <w:right w:type="dxa" w:w="120"/>
            </w:tcMar>
          </w:tcPr>
          <w:p>
            <w:r>
              <w:rPr>
                <w:rFonts w:ascii="Arial" w:cs="Arial" w:eastAsia="Arial" w:hAnsi="Arial"/>
                <w:color w:val="991b1b"/>
                <w:sz w:val="20"/>
                <w:szCs w:val="20"/>
              </w:rPr>
              <w:t xml:space="preserve">Website is meant for developers only</w:t>
            </w:r>
          </w:p>
        </w:tc>
        <w:tc>
          <w:tcPr>
            <w:tcW w:type="dxa" w:w="46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Beautiful landing page designed for non-technical users</w:t>
            </w:r>
          </w:p>
        </w:tc>
      </w:tr>
      <w:tr>
        <w:tc>
          <w:tcPr>
            <w:tcW w:type="dxa" w:w="4680"/>
            <w:tcBorders>
              <w:top w:val="single" w:color="e5e7eb" w:sz="1"/>
              <w:left w:val="single" w:color="e5e7eb" w:sz="1"/>
              <w:bottom w:val="single" w:color="e5e7eb" w:sz="1"/>
              <w:right w:val="single" w:color="e5e7eb" w:sz="1"/>
            </w:tcBorders>
            <w:shd w:fill="fff1f2" w:val="clear"/>
            <w:tcMar>
              <w:top w:type="dxa" w:w="80"/>
              <w:left w:type="dxa" w:w="120"/>
              <w:bottom w:type="dxa" w:w="80"/>
              <w:right w:type="dxa" w:w="120"/>
            </w:tcMar>
          </w:tcPr>
          <w:p>
            <w:r>
              <w:rPr>
                <w:rFonts w:ascii="Arial" w:cs="Arial" w:eastAsia="Arial" w:hAnsi="Arial"/>
                <w:color w:val="991b1b"/>
                <w:sz w:val="20"/>
                <w:szCs w:val="20"/>
              </w:rPr>
              <w:t xml:space="preserve">Hard to set up — too many steps</w:t>
            </w:r>
          </w:p>
        </w:tc>
        <w:tc>
          <w:tcPr>
            <w:tcW w:type="dxa" w:w="46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One-time API key paste, instant access</w:t>
            </w:r>
          </w:p>
        </w:tc>
      </w:tr>
      <w:tr>
        <w:tc>
          <w:tcPr>
            <w:tcW w:type="dxa" w:w="4680"/>
            <w:tcBorders>
              <w:top w:val="single" w:color="e5e7eb" w:sz="1"/>
              <w:left w:val="single" w:color="e5e7eb" w:sz="1"/>
              <w:bottom w:val="single" w:color="e5e7eb" w:sz="1"/>
              <w:right w:val="single" w:color="e5e7eb" w:sz="1"/>
            </w:tcBorders>
            <w:shd w:fill="fff1f2" w:val="clear"/>
            <w:tcMar>
              <w:top w:type="dxa" w:w="80"/>
              <w:left w:type="dxa" w:w="120"/>
              <w:bottom w:type="dxa" w:w="80"/>
              <w:right w:type="dxa" w:w="120"/>
            </w:tcMar>
          </w:tcPr>
          <w:p>
            <w:r>
              <w:rPr>
                <w:rFonts w:ascii="Arial" w:cs="Arial" w:eastAsia="Arial" w:hAnsi="Arial"/>
                <w:color w:val="991b1b"/>
                <w:sz w:val="20"/>
                <w:szCs w:val="20"/>
              </w:rPr>
              <w:t xml:space="preserve">Rate limiting with no handling</w:t>
            </w:r>
          </w:p>
        </w:tc>
        <w:tc>
          <w:tcPr>
            <w:tcW w:type="dxa" w:w="46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Friendly notice shown, no crashes</w:t>
            </w:r>
          </w:p>
        </w:tc>
      </w:tr>
      <w:tr>
        <w:tc>
          <w:tcPr>
            <w:tcW w:type="dxa" w:w="4680"/>
            <w:tcBorders>
              <w:top w:val="single" w:color="e5e7eb" w:sz="1"/>
              <w:left w:val="single" w:color="e5e7eb" w:sz="1"/>
              <w:bottom w:val="single" w:color="e5e7eb" w:sz="1"/>
              <w:right w:val="single" w:color="e5e7eb" w:sz="1"/>
            </w:tcBorders>
            <w:shd w:fill="fff1f2" w:val="clear"/>
            <w:tcMar>
              <w:top w:type="dxa" w:w="80"/>
              <w:left w:type="dxa" w:w="120"/>
              <w:bottom w:type="dxa" w:w="80"/>
              <w:right w:type="dxa" w:w="120"/>
            </w:tcMar>
          </w:tcPr>
          <w:p>
            <w:r>
              <w:rPr>
                <w:rFonts w:ascii="Arial" w:cs="Arial" w:eastAsia="Arial" w:hAnsi="Arial"/>
                <w:color w:val="991b1b"/>
                <w:sz w:val="20"/>
                <w:szCs w:val="20"/>
              </w:rPr>
              <w:t xml:space="preserve">Confusing buttons and technical output</w:t>
            </w:r>
          </w:p>
        </w:tc>
        <w:tc>
          <w:tcPr>
            <w:tcW w:type="dxa" w:w="46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Clean UI, markdown-formatted responses only</w:t>
            </w:r>
          </w:p>
        </w:tc>
      </w:tr>
      <w:tr>
        <w:tc>
          <w:tcPr>
            <w:tcW w:type="dxa" w:w="4680"/>
            <w:tcBorders>
              <w:top w:val="single" w:color="e5e7eb" w:sz="1"/>
              <w:left w:val="single" w:color="e5e7eb" w:sz="1"/>
              <w:bottom w:val="single" w:color="e5e7eb" w:sz="1"/>
              <w:right w:val="single" w:color="e5e7eb" w:sz="1"/>
            </w:tcBorders>
            <w:shd w:fill="fff1f2" w:val="clear"/>
            <w:tcMar>
              <w:top w:type="dxa" w:w="80"/>
              <w:left w:type="dxa" w:w="120"/>
              <w:bottom w:type="dxa" w:w="80"/>
              <w:right w:type="dxa" w:w="120"/>
            </w:tcMar>
          </w:tcPr>
          <w:p>
            <w:r>
              <w:rPr>
                <w:rFonts w:ascii="Arial" w:cs="Arial" w:eastAsia="Arial" w:hAnsi="Arial"/>
                <w:color w:val="991b1b"/>
                <w:sz w:val="20"/>
                <w:szCs w:val="20"/>
              </w:rPr>
              <w:t xml:space="preserve">No multiple chats</w:t>
            </w:r>
          </w:p>
        </w:tc>
        <w:tc>
          <w:tcPr>
            <w:tcW w:type="dxa" w:w="46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Full chat management with database storage</w:t>
            </w:r>
          </w:p>
        </w:tc>
      </w:tr>
      <w:tr>
        <w:tc>
          <w:tcPr>
            <w:tcW w:type="dxa" w:w="4680"/>
            <w:tcBorders>
              <w:top w:val="single" w:color="e5e7eb" w:sz="1"/>
              <w:left w:val="single" w:color="e5e7eb" w:sz="1"/>
              <w:bottom w:val="single" w:color="e5e7eb" w:sz="1"/>
              <w:right w:val="single" w:color="e5e7eb" w:sz="1"/>
            </w:tcBorders>
            <w:shd w:fill="fff1f2" w:val="clear"/>
            <w:tcMar>
              <w:top w:type="dxa" w:w="80"/>
              <w:left w:type="dxa" w:w="120"/>
              <w:bottom w:type="dxa" w:w="80"/>
              <w:right w:type="dxa" w:w="120"/>
            </w:tcMar>
          </w:tcPr>
          <w:p>
            <w:r>
              <w:rPr>
                <w:rFonts w:ascii="Arial" w:cs="Arial" w:eastAsia="Arial" w:hAnsi="Arial"/>
                <w:color w:val="991b1b"/>
                <w:sz w:val="20"/>
                <w:szCs w:val="20"/>
              </w:rPr>
              <w:t xml:space="preserve">Disconnects with no fallback</w:t>
            </w:r>
          </w:p>
        </w:tc>
        <w:tc>
          <w:tcPr>
            <w:tcW w:type="dxa" w:w="46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Auto-reconnect logic + clear error messages</w:t>
            </w:r>
          </w:p>
        </w:tc>
      </w:tr>
      <w:tr>
        <w:tc>
          <w:tcPr>
            <w:tcW w:type="dxa" w:w="4680"/>
            <w:tcBorders>
              <w:top w:val="single" w:color="e5e7eb" w:sz="1"/>
              <w:left w:val="single" w:color="e5e7eb" w:sz="1"/>
              <w:bottom w:val="single" w:color="e5e7eb" w:sz="1"/>
              <w:right w:val="single" w:color="e5e7eb" w:sz="1"/>
            </w:tcBorders>
            <w:shd w:fill="fff1f2" w:val="clear"/>
            <w:tcMar>
              <w:top w:type="dxa" w:w="80"/>
              <w:left w:type="dxa" w:w="120"/>
              <w:bottom w:type="dxa" w:w="80"/>
              <w:right w:type="dxa" w:w="120"/>
            </w:tcMar>
          </w:tcPr>
          <w:p>
            <w:r>
              <w:rPr>
                <w:rFonts w:ascii="Arial" w:cs="Arial" w:eastAsia="Arial" w:hAnsi="Arial"/>
                <w:color w:val="991b1b"/>
                <w:sz w:val="20"/>
                <w:szCs w:val="20"/>
              </w:rPr>
              <w:t xml:space="preserve">Works only on localhost</w:t>
            </w:r>
          </w:p>
        </w:tc>
        <w:tc>
          <w:tcPr>
            <w:tcW w:type="dxa" w:w="46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Deployed live on Railway with public URL</w:t>
            </w:r>
          </w:p>
        </w:tc>
      </w:tr>
      <w:tr>
        <w:tc>
          <w:tcPr>
            <w:tcW w:type="dxa" w:w="4680"/>
            <w:tcBorders>
              <w:top w:val="single" w:color="e5e7eb" w:sz="1"/>
              <w:left w:val="single" w:color="e5e7eb" w:sz="1"/>
              <w:bottom w:val="single" w:color="e5e7eb" w:sz="1"/>
              <w:right w:val="single" w:color="e5e7eb" w:sz="1"/>
            </w:tcBorders>
            <w:shd w:fill="fff1f2" w:val="clear"/>
            <w:tcMar>
              <w:top w:type="dxa" w:w="80"/>
              <w:left w:type="dxa" w:w="120"/>
              <w:bottom w:type="dxa" w:w="80"/>
              <w:right w:type="dxa" w:w="120"/>
            </w:tcMar>
          </w:tcPr>
          <w:p>
            <w:r>
              <w:rPr>
                <w:rFonts w:ascii="Arial" w:cs="Arial" w:eastAsia="Arial" w:hAnsi="Arial"/>
                <w:color w:val="991b1b"/>
                <w:sz w:val="20"/>
                <w:szCs w:val="20"/>
              </w:rPr>
              <w:t xml:space="preserve">Single model, no choice</w:t>
            </w:r>
          </w:p>
        </w:tc>
        <w:tc>
          <w:tcPr>
            <w:tcW w:type="dxa" w:w="468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color w:val="166534"/>
                <w:sz w:val="20"/>
                <w:szCs w:val="20"/>
              </w:rPr>
              <w:t xml:space="preserve">4 free AI models to choose from</w:t>
            </w:r>
          </w:p>
        </w:tc>
      </w:tr>
    </w:tbl>
    <w:p>
      <w:pPr>
        <w:spacing w:after="0" w:before="200"/>
      </w:pPr>
      <w:r>
        <w:t xml:space="preserve"/>
      </w:r>
    </w:p>
    <w:p>
      <w:pPr>
        <w:pStyle w:val="Heading1"/>
        <w:spacing w:after="120" w:before="320"/>
      </w:pPr>
      <w:r>
        <w:rPr>
          <w:rFonts w:ascii="Arial" w:cs="Arial" w:eastAsia="Arial" w:hAnsi="Arial"/>
          <w:b/>
          <w:bCs/>
          <w:color w:val="6c63ff"/>
          <w:sz w:val="36"/>
          <w:szCs w:val="36"/>
        </w:rPr>
        <w:t xml:space="preserve">6. Submission Checklist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e5e7eb" w:sz="1"/>
              <w:left w:val="single" w:color="e5e7eb" w:sz="1"/>
              <w:bottom w:val="single" w:color="e5e7eb" w:sz="1"/>
              <w:right w:val="single" w:color="e5e7eb" w:sz="1"/>
            </w:tcBorders>
            <w:shd w:fill="6c63f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t>
            </w:r>
          </w:p>
        </w:tc>
        <w:tc>
          <w:tcPr>
            <w:tcW w:type="dxa" w:w="5560"/>
            <w:tcBorders>
              <w:top w:val="single" w:color="e5e7eb" w:sz="1"/>
              <w:left w:val="single" w:color="e5e7eb" w:sz="1"/>
              <w:bottom w:val="single" w:color="e5e7eb" w:sz="1"/>
              <w:right w:val="single" w:color="e5e7eb"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3000"/>
            <w:tcBorders>
              <w:top w:val="single" w:color="e5e7eb" w:sz="1"/>
              <w:left w:val="single" w:color="e5e7eb" w:sz="1"/>
              <w:bottom w:val="single" w:color="e5e7eb" w:sz="1"/>
              <w:right w:val="single" w:color="e5e7eb" w:sz="1"/>
            </w:tcBorders>
            <w:shd w:fill="6c63f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jc w:val="center"/>
            </w:pPr>
            <w:r>
              <w:rPr>
                <w:rFonts w:ascii="Arial" w:cs="Arial" w:eastAsia="Arial" w:hAnsi="Arial"/>
                <w:b/>
                <w:bCs/>
                <w:color w:val="6c63ff"/>
                <w:sz w:val="20"/>
                <w:szCs w:val="20"/>
              </w:rPr>
              <w:t xml:space="preserve">1</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Deployed live URL (Railway)</w:t>
            </w:r>
          </w:p>
        </w:tc>
        <w:tc>
          <w:tcPr>
            <w:tcW w:type="dxa" w:w="30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Deployed</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6c63ff"/>
                <w:sz w:val="20"/>
                <w:szCs w:val="20"/>
              </w:rPr>
              <w:t xml:space="preserve">2</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Demo video showcasing the MVP</w:t>
            </w:r>
          </w:p>
        </w:tc>
        <w:tc>
          <w:tcPr>
            <w:tcW w:type="dxa" w:w="30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Recorded</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jc w:val="center"/>
            </w:pPr>
            <w:r>
              <w:rPr>
                <w:rFonts w:ascii="Arial" w:cs="Arial" w:eastAsia="Arial" w:hAnsi="Arial"/>
                <w:b/>
                <w:bCs/>
                <w:color w:val="6c63ff"/>
                <w:sz w:val="20"/>
                <w:szCs w:val="20"/>
              </w:rPr>
              <w:t xml:space="preserve">3</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Timeline document (this document)</w:t>
            </w:r>
          </w:p>
        </w:tc>
        <w:tc>
          <w:tcPr>
            <w:tcW w:type="dxa" w:w="30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Complete</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6c63ff"/>
                <w:sz w:val="20"/>
                <w:szCs w:val="20"/>
              </w:rPr>
              <w:t xml:space="preserve">4</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 repository with clean code</w:t>
            </w:r>
          </w:p>
        </w:tc>
        <w:tc>
          <w:tcPr>
            <w:tcW w:type="dxa" w:w="30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CoderParva/openclaw</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jc w:val="center"/>
            </w:pPr>
            <w:r>
              <w:rPr>
                <w:rFonts w:ascii="Arial" w:cs="Arial" w:eastAsia="Arial" w:hAnsi="Arial"/>
                <w:b/>
                <w:bCs/>
                <w:color w:val="6c63ff"/>
                <w:sz w:val="20"/>
                <w:szCs w:val="20"/>
              </w:rPr>
              <w:t xml:space="preserve">5</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Good UI/UX — normie friendly</w:t>
            </w:r>
          </w:p>
        </w:tc>
        <w:tc>
          <w:tcPr>
            <w:tcW w:type="dxa" w:w="30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Landing + Chat UI</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6c63ff"/>
                <w:sz w:val="20"/>
                <w:szCs w:val="20"/>
              </w:rPr>
              <w:t xml:space="preserve">6</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Multiple chat support</w:t>
            </w:r>
          </w:p>
        </w:tc>
        <w:tc>
          <w:tcPr>
            <w:tcW w:type="dxa" w:w="30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Django DB</w:t>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jc w:val="center"/>
            </w:pPr>
            <w:r>
              <w:rPr>
                <w:rFonts w:ascii="Arial" w:cs="Arial" w:eastAsia="Arial" w:hAnsi="Arial"/>
                <w:b/>
                <w:bCs/>
                <w:color w:val="6c63ff"/>
                <w:sz w:val="20"/>
                <w:szCs w:val="20"/>
              </w:rPr>
              <w:t xml:space="preserve">7</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Rate limit handling</w:t>
            </w:r>
          </w:p>
        </w:tc>
        <w:tc>
          <w:tcPr>
            <w:tcW w:type="dxa" w:w="30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Graceful errors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b/>
                <w:bCs/>
                <w:color w:val="6c63ff"/>
                <w:sz w:val="20"/>
                <w:szCs w:val="20"/>
              </w:rPr>
              <w:t xml:space="preserve">8</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Easy onboarding (no complex setup)</w:t>
            </w:r>
          </w:p>
        </w:tc>
        <w:tc>
          <w:tcPr>
            <w:tcW w:type="dxa" w:w="3000"/>
            <w:tcBorders>
              <w:top w:val="single" w:color="e5e7eb" w:sz="1"/>
              <w:left w:val="single" w:color="e5e7eb" w:sz="1"/>
              <w:bottom w:val="single" w:color="e5e7eb" w:sz="1"/>
              <w:right w:val="single" w:color="e5e7eb" w:sz="1"/>
            </w:tcBorders>
            <w:shd w:fill="f0fdf4" w:val="clear"/>
            <w:tcMar>
              <w:top w:type="dxa" w:w="80"/>
              <w:left w:type="dxa" w:w="120"/>
              <w:bottom w:type="dxa" w:w="80"/>
              <w:right w:type="dxa" w:w="120"/>
            </w:tcMar>
          </w:tcPr>
          <w:p>
            <w:r>
              <w:rPr>
                <w:rFonts w:ascii="Arial" w:cs="Arial" w:eastAsia="Arial" w:hAnsi="Arial"/>
                <w:b/>
                <w:bCs/>
                <w:color w:val="16a34a"/>
                <w:sz w:val="20"/>
                <w:szCs w:val="20"/>
              </w:rPr>
              <w:t xml:space="preserve">✅ One-time key paste</w:t>
            </w:r>
          </w:p>
        </w:tc>
      </w:tr>
    </w:tbl>
    <w:p>
      <w:pPr>
        <w:spacing w:after="0" w:before="200"/>
      </w:pPr>
      <w:r>
        <w:t xml:space="preserve"/>
      </w:r>
    </w:p>
    <w:p>
      <w:pPr>
        <w:pStyle w:val="Heading1"/>
        <w:spacing w:after="120" w:before="320"/>
      </w:pPr>
      <w:r>
        <w:rPr>
          <w:rFonts w:ascii="Arial" w:cs="Arial" w:eastAsia="Arial" w:hAnsi="Arial"/>
          <w:b/>
          <w:bCs/>
          <w:color w:val="6c63ff"/>
          <w:sz w:val="36"/>
          <w:szCs w:val="36"/>
        </w:rPr>
        <w:t xml:space="preserve">7. Links &amp; Resources</w:t>
      </w:r>
    </w:p>
    <w:p>
      <w:pPr>
        <w:spacing w:after="0" w:before="80"/>
      </w:pPr>
      <w:r>
        <w:t xml:space="preserve"/>
      </w:r>
    </w:p>
    <w:p>
      <w:pPr>
        <w:pStyle w:val="ListParagraph"/>
        <w:numPr>
          <w:ilvl w:val="0"/>
          <w:numId w:val="2"/>
        </w:numPr>
        <w:spacing w:after="40" w:before="40"/>
      </w:pPr>
      <w:r>
        <w:rPr>
          <w:rFonts w:ascii="Arial" w:cs="Arial" w:eastAsia="Arial" w:hAnsi="Arial"/>
          <w:b/>
          <w:bCs/>
          <w:color w:val="6c63ff"/>
          <w:sz w:val="22"/>
          <w:szCs w:val="22"/>
        </w:rPr>
        <w:t xml:space="preserve">🔗 </w:t>
      </w:r>
      <w:r>
        <w:rPr>
          <w:rFonts w:ascii="Arial" w:cs="Arial" w:eastAsia="Arial" w:hAnsi="Arial"/>
          <w:color w:val="374151"/>
          <w:sz w:val="22"/>
          <w:szCs w:val="22"/>
        </w:rPr>
        <w:t xml:space="preserve">GitHub Repository: github.com/CoderParva/openclaw</w:t>
      </w:r>
    </w:p>
    <w:p>
      <w:pPr>
        <w:pStyle w:val="ListParagraph"/>
        <w:numPr>
          <w:ilvl w:val="0"/>
          <w:numId w:val="2"/>
        </w:numPr>
        <w:spacing w:after="40" w:before="40"/>
      </w:pPr>
      <w:r>
        <w:rPr>
          <w:rFonts w:ascii="Arial" w:cs="Arial" w:eastAsia="Arial" w:hAnsi="Arial"/>
          <w:b/>
          <w:bCs/>
          <w:color w:val="6c63ff"/>
          <w:sz w:val="22"/>
          <w:szCs w:val="22"/>
        </w:rPr>
        <w:t xml:space="preserve">🚀 </w:t>
      </w:r>
      <w:r>
        <w:rPr>
          <w:rFonts w:ascii="Arial" w:cs="Arial" w:eastAsia="Arial" w:hAnsi="Arial"/>
          <w:color w:val="374151"/>
          <w:sz w:val="22"/>
          <w:szCs w:val="22"/>
        </w:rPr>
        <w:t xml:space="preserve">Live Demo: your-url.railway.app (deployed on Railway)</w:t>
      </w:r>
    </w:p>
    <w:p>
      <w:pPr>
        <w:pStyle w:val="ListParagraph"/>
        <w:numPr>
          <w:ilvl w:val="0"/>
          <w:numId w:val="2"/>
        </w:numPr>
        <w:spacing w:after="40" w:before="40"/>
      </w:pPr>
      <w:r>
        <w:rPr>
          <w:rFonts w:ascii="Arial" w:cs="Arial" w:eastAsia="Arial" w:hAnsi="Arial"/>
          <w:b/>
          <w:bCs/>
          <w:color w:val="6c63ff"/>
          <w:sz w:val="22"/>
          <w:szCs w:val="22"/>
        </w:rPr>
        <w:t xml:space="preserve">🤖 </w:t>
      </w:r>
      <w:r>
        <w:rPr>
          <w:rFonts w:ascii="Arial" w:cs="Arial" w:eastAsia="Arial" w:hAnsi="Arial"/>
          <w:color w:val="374151"/>
          <w:sz w:val="22"/>
          <w:szCs w:val="22"/>
        </w:rPr>
        <w:t xml:space="preserve">AI Provider: console.groq.com (Groq — free Llama 3 API)</w:t>
      </w:r>
    </w:p>
    <w:p>
      <w:pPr>
        <w:pStyle w:val="ListParagraph"/>
        <w:numPr>
          <w:ilvl w:val="0"/>
          <w:numId w:val="2"/>
        </w:numPr>
        <w:spacing w:after="40" w:before="40"/>
      </w:pPr>
      <w:r>
        <w:rPr>
          <w:rFonts w:ascii="Arial" w:cs="Arial" w:eastAsia="Arial" w:hAnsi="Arial"/>
          <w:b/>
          <w:bCs/>
          <w:color w:val="6c63ff"/>
          <w:sz w:val="22"/>
          <w:szCs w:val="22"/>
        </w:rPr>
        <w:t xml:space="preserve">☁️ </w:t>
      </w:r>
      <w:r>
        <w:rPr>
          <w:rFonts w:ascii="Arial" w:cs="Arial" w:eastAsia="Arial" w:hAnsi="Arial"/>
          <w:color w:val="374151"/>
          <w:sz w:val="22"/>
          <w:szCs w:val="22"/>
        </w:rPr>
        <w:t xml:space="preserve">Deployment Platform: railway.app</w:t>
      </w:r>
    </w:p>
    <w:p>
      <w:pPr>
        <w:pStyle w:val="ListParagraph"/>
        <w:numPr>
          <w:ilvl w:val="0"/>
          <w:numId w:val="2"/>
        </w:numPr>
        <w:spacing w:after="40" w:before="40"/>
      </w:pPr>
      <w:r>
        <w:rPr>
          <w:rFonts w:ascii="Arial" w:cs="Arial" w:eastAsia="Arial" w:hAnsi="Arial"/>
          <w:b/>
          <w:bCs/>
          <w:color w:val="6c63ff"/>
          <w:sz w:val="22"/>
          <w:szCs w:val="22"/>
        </w:rPr>
        <w:t xml:space="preserve">📋 </w:t>
      </w:r>
      <w:r>
        <w:rPr>
          <w:rFonts w:ascii="Arial" w:cs="Arial" w:eastAsia="Arial" w:hAnsi="Arial"/>
          <w:color w:val="374151"/>
          <w:sz w:val="22"/>
          <w:szCs w:val="22"/>
        </w:rPr>
        <w:t xml:space="preserve">Challenge Brief: OpenClaw Normie-Friendly MVP Challenge</w:t>
      </w:r>
    </w:p>
    <w:p>
      <w:pPr>
        <w:spacing w:after="0" w:before="200"/>
      </w:pPr>
      <w:r>
        <w:t xml:space="preserve"/>
      </w:r>
    </w:p>
    <w:p>
      <w:pPr>
        <w:pBdr>
          <w:top w:val="single" w:color="ede9ff" w:sz="4" w:space="8"/>
        </w:pBdr>
        <w:spacing w:after="60" w:before="200"/>
        <w:jc w:val="center"/>
      </w:pPr>
      <w:r>
        <w:rPr>
          <w:rFonts w:ascii="Arial" w:cs="Arial" w:eastAsia="Arial" w:hAnsi="Arial"/>
          <w:i/>
          <w:iCs/>
          <w:color w:val="6b7280"/>
          <w:sz w:val="20"/>
          <w:szCs w:val="20"/>
        </w:rPr>
        <w:t xml:space="preserve">Built with ❤️ using Python · Django · Groq</w:t>
      </w:r>
    </w:p>
    <w:p>
      <w:pPr>
        <w:spacing w:after="0" w:before="0"/>
        <w:jc w:val="center"/>
      </w:pPr>
      <w:r>
        <w:rPr>
          <w:rFonts w:ascii="Arial" w:cs="Arial" w:eastAsia="Arial" w:hAnsi="Arial"/>
          <w:b/>
          <w:bCs/>
          <w:color w:val="6c63ff"/>
          <w:sz w:val="24"/>
          <w:szCs w:val="24"/>
        </w:rPr>
        <w:t xml:space="preserve">⚡ OpenClaw — AI for Everyone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9ff" w:sz="4" w:space="6"/>
      </w:pBdr>
      <w:jc w:val="center"/>
    </w:pPr>
    <w:r>
      <w:rPr>
        <w:rFonts w:ascii="Arial" w:cs="Arial" w:eastAsia="Arial" w:hAnsi="Arial"/>
        <w:color w:val="6b7280"/>
        <w:sz w:val="18"/>
        <w:szCs w:val="18"/>
      </w:rPr>
      <w:t xml:space="preserve">OpenClaw MVP — Built with Python + Django + Groq   |   Page </w:t>
    </w:r>
    <w:r>
      <w:rPr>
        <w:rFonts w:ascii="Arial" w:cs="Arial" w:eastAsia="Arial" w:hAnsi="Arial"/>
        <w:color w:val="6c63ff"/>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4" w:space="6"/>
      </w:pBdr>
      <w:jc w:val="left"/>
    </w:pPr>
    <w:r>
      <w:rPr>
        <w:rFonts w:ascii="Arial" w:cs="Arial" w:eastAsia="Arial" w:hAnsi="Arial"/>
        <w:b/>
        <w:bCs/>
        <w:color w:val="6c63ff"/>
        <w:sz w:val="22"/>
        <w:szCs w:val="22"/>
      </w:rPr>
      <w:t xml:space="preserve">⚡ OpenClaw — Development Timeline</w:t>
    </w:r>
    <w:r>
      <w:rPr>
        <w:rFonts w:ascii="Arial" w:cs="Arial" w:eastAsia="Arial" w:hAnsi="Arial"/>
        <w:color w:val="6b7280"/>
        <w:sz w:val="20"/>
        <w:szCs w:val="20"/>
      </w:rPr>
      <w:t xml:space="preserve">   |   Submitted by: Parva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6c63f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2026-04-23T16:49:20.485Z</dcterms:created>
  <dcterms:modified xsi:type="dcterms:W3CDTF">2026-04-23T16:49:20.486Z</dcterms:modified>
</cp:coreProperties>
</file>

<file path=docProps/custom.xml><?xml version="1.0" encoding="utf-8"?>
<Properties xmlns="http://schemas.openxmlformats.org/officeDocument/2006/custom-properties" xmlns:vt="http://schemas.openxmlformats.org/officeDocument/2006/docPropsVTypes"/>
</file>