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A0EDC" w14:textId="77777777" w:rsidR="00216126" w:rsidRDefault="00216126" w:rsidP="00252154">
      <w:pPr>
        <w:pStyle w:val="Title"/>
        <w:jc w:val="center"/>
        <w:rPr>
          <w:rFonts w:asciiTheme="minorHAnsi" w:hAnsiTheme="minorHAnsi" w:cstheme="minorHAnsi"/>
          <w:b/>
          <w:color w:val="000000" w:themeColor="text1"/>
          <w:spacing w:val="0"/>
          <w:highlight w:val="lightGra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EF336CE" w14:textId="77777777" w:rsidR="00216126" w:rsidRDefault="00216126">
      <w:pPr>
        <w:rPr>
          <w:rFonts w:eastAsiaTheme="majorEastAsia" w:cstheme="minorHAnsi"/>
          <w:b/>
          <w:color w:val="000000" w:themeColor="text1"/>
          <w:kern w:val="28"/>
          <w:sz w:val="56"/>
          <w:szCs w:val="56"/>
          <w:highlight w:val="lightGra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0000" w:themeColor="text1"/>
          <w:highlight w:val="lightGra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2E3AEDA6" w14:textId="64641A9F" w:rsidR="00751D82" w:rsidRPr="00252154" w:rsidRDefault="00216126" w:rsidP="00216126">
      <w:pPr>
        <w:pStyle w:val="Title"/>
        <w:jc w:val="center"/>
        <w:rPr>
          <w:rFonts w:asciiTheme="minorHAnsi" w:hAnsiTheme="minorHAnsi" w:cstheme="minorHAnsi"/>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HR Analytics Project</w:t>
      </w:r>
    </w:p>
    <w:p w14:paraId="0836A46E" w14:textId="77777777" w:rsidR="00365074" w:rsidRDefault="00365074" w:rsidP="00365074">
      <w:pPr>
        <w:rPr>
          <w:b/>
          <w:bCs/>
        </w:rPr>
      </w:pPr>
    </w:p>
    <w:p w14:paraId="1BFE06D5" w14:textId="016B30AA" w:rsidR="00365074" w:rsidRPr="00365074" w:rsidRDefault="00365074" w:rsidP="00365074">
      <w:pPr>
        <w:rPr>
          <w:b/>
          <w:bCs/>
          <w:sz w:val="28"/>
          <w:szCs w:val="28"/>
        </w:rPr>
      </w:pPr>
      <w:r w:rsidRPr="00365074">
        <w:rPr>
          <w:b/>
          <w:bCs/>
          <w:sz w:val="28"/>
          <w:szCs w:val="28"/>
        </w:rPr>
        <w:t>Real-Life Data Analytics Project Report</w:t>
      </w:r>
    </w:p>
    <w:p w14:paraId="7B58CA6B" w14:textId="61DABDB7" w:rsidR="00365074" w:rsidRPr="00365074" w:rsidRDefault="00365074" w:rsidP="00365074">
      <w:pPr>
        <w:rPr>
          <w:sz w:val="28"/>
          <w:szCs w:val="28"/>
        </w:rPr>
      </w:pPr>
      <w:r w:rsidRPr="00365074">
        <w:rPr>
          <w:sz w:val="28"/>
          <w:szCs w:val="28"/>
        </w:rPr>
        <w:t xml:space="preserve">I am excited to share a new project series focused on real-life data analytics, specifically designed for individuals aiming to build a career in data analytics or transition from domains such as HR, sales, or marketing. This series will provide practical experience using real-world datasets, with a focus on implementing these projects in Power BI. These projects will not only help you learn data analytics and Power BI but will also enhance </w:t>
      </w:r>
      <w:r w:rsidR="00663D61">
        <w:rPr>
          <w:sz w:val="28"/>
          <w:szCs w:val="28"/>
        </w:rPr>
        <w:t>my</w:t>
      </w:r>
      <w:r w:rsidRPr="00365074">
        <w:rPr>
          <w:sz w:val="28"/>
          <w:szCs w:val="28"/>
        </w:rPr>
        <w:t xml:space="preserve"> resume portfolio.</w:t>
      </w:r>
    </w:p>
    <w:p w14:paraId="185A5370" w14:textId="77777777" w:rsidR="00365074" w:rsidRPr="00365074" w:rsidRDefault="00365074" w:rsidP="00365074">
      <w:pPr>
        <w:rPr>
          <w:b/>
          <w:bCs/>
          <w:sz w:val="28"/>
          <w:szCs w:val="28"/>
        </w:rPr>
      </w:pPr>
      <w:r w:rsidRPr="00365074">
        <w:rPr>
          <w:b/>
          <w:bCs/>
          <w:sz w:val="28"/>
          <w:szCs w:val="28"/>
        </w:rPr>
        <w:t>Key Participants</w:t>
      </w:r>
    </w:p>
    <w:p w14:paraId="5C3FA26A" w14:textId="77777777" w:rsidR="00365074" w:rsidRPr="00365074" w:rsidRDefault="00365074" w:rsidP="00365074">
      <w:pPr>
        <w:numPr>
          <w:ilvl w:val="0"/>
          <w:numId w:val="4"/>
        </w:numPr>
        <w:rPr>
          <w:sz w:val="28"/>
          <w:szCs w:val="28"/>
        </w:rPr>
      </w:pPr>
      <w:r w:rsidRPr="00365074">
        <w:rPr>
          <w:b/>
          <w:bCs/>
          <w:sz w:val="28"/>
          <w:szCs w:val="28"/>
        </w:rPr>
        <w:t>Hemanand Vadivel</w:t>
      </w:r>
      <w:r w:rsidRPr="00365074">
        <w:rPr>
          <w:sz w:val="28"/>
          <w:szCs w:val="28"/>
        </w:rPr>
        <w:t>: A Data Analytics Manager with extensive experience in Power BI, who will be guiding the project series.</w:t>
      </w:r>
    </w:p>
    <w:p w14:paraId="1046953A" w14:textId="77777777" w:rsidR="00365074" w:rsidRPr="00365074" w:rsidRDefault="00365074" w:rsidP="00365074">
      <w:pPr>
        <w:numPr>
          <w:ilvl w:val="0"/>
          <w:numId w:val="4"/>
        </w:numPr>
        <w:rPr>
          <w:sz w:val="28"/>
          <w:szCs w:val="28"/>
        </w:rPr>
      </w:pPr>
      <w:proofErr w:type="spellStart"/>
      <w:r w:rsidRPr="00365074">
        <w:rPr>
          <w:b/>
          <w:bCs/>
          <w:sz w:val="28"/>
          <w:szCs w:val="28"/>
        </w:rPr>
        <w:t>Pinali</w:t>
      </w:r>
      <w:proofErr w:type="spellEnd"/>
      <w:r w:rsidRPr="00365074">
        <w:rPr>
          <w:b/>
          <w:bCs/>
          <w:sz w:val="28"/>
          <w:szCs w:val="28"/>
        </w:rPr>
        <w:t xml:space="preserve"> Mandalia</w:t>
      </w:r>
      <w:r w:rsidRPr="00365074">
        <w:rPr>
          <w:sz w:val="28"/>
          <w:szCs w:val="28"/>
        </w:rPr>
        <w:t xml:space="preserve">: An HR professional from </w:t>
      </w:r>
      <w:proofErr w:type="spellStart"/>
      <w:r w:rsidRPr="00365074">
        <w:rPr>
          <w:sz w:val="28"/>
          <w:szCs w:val="28"/>
        </w:rPr>
        <w:t>AtliQ</w:t>
      </w:r>
      <w:proofErr w:type="spellEnd"/>
      <w:r w:rsidRPr="00365074">
        <w:rPr>
          <w:sz w:val="28"/>
          <w:szCs w:val="28"/>
        </w:rPr>
        <w:t xml:space="preserve"> Technologies, a software and data solutions company. </w:t>
      </w:r>
      <w:proofErr w:type="spellStart"/>
      <w:r w:rsidRPr="00365074">
        <w:rPr>
          <w:sz w:val="28"/>
          <w:szCs w:val="28"/>
        </w:rPr>
        <w:t>Pinali</w:t>
      </w:r>
      <w:proofErr w:type="spellEnd"/>
      <w:r w:rsidRPr="00365074">
        <w:rPr>
          <w:sz w:val="28"/>
          <w:szCs w:val="28"/>
        </w:rPr>
        <w:t xml:space="preserve"> will present the HR-related data and requirements for the project.</w:t>
      </w:r>
    </w:p>
    <w:p w14:paraId="7ED787F1" w14:textId="1FACEDD3" w:rsidR="00365074" w:rsidRPr="00365074" w:rsidRDefault="00365074" w:rsidP="00365074">
      <w:pPr>
        <w:numPr>
          <w:ilvl w:val="0"/>
          <w:numId w:val="4"/>
        </w:numPr>
        <w:rPr>
          <w:sz w:val="28"/>
          <w:szCs w:val="28"/>
        </w:rPr>
      </w:pPr>
      <w:proofErr w:type="spellStart"/>
      <w:r w:rsidRPr="00365074">
        <w:rPr>
          <w:b/>
          <w:bCs/>
          <w:sz w:val="28"/>
          <w:szCs w:val="28"/>
        </w:rPr>
        <w:t>AtliQ</w:t>
      </w:r>
      <w:proofErr w:type="spellEnd"/>
      <w:r w:rsidRPr="00365074">
        <w:rPr>
          <w:b/>
          <w:bCs/>
          <w:sz w:val="28"/>
          <w:szCs w:val="28"/>
        </w:rPr>
        <w:t xml:space="preserve"> Technologies</w:t>
      </w:r>
      <w:r w:rsidRPr="00365074">
        <w:rPr>
          <w:sz w:val="28"/>
          <w:szCs w:val="28"/>
        </w:rPr>
        <w:t>: A company specializing in software and data solutions, providing the real-life dataset used in this project.</w:t>
      </w:r>
    </w:p>
    <w:p w14:paraId="2D871965" w14:textId="77777777" w:rsidR="00365074" w:rsidRPr="00365074" w:rsidRDefault="00365074" w:rsidP="00365074">
      <w:pPr>
        <w:rPr>
          <w:b/>
          <w:bCs/>
          <w:sz w:val="28"/>
          <w:szCs w:val="28"/>
        </w:rPr>
      </w:pPr>
      <w:r w:rsidRPr="00365074">
        <w:rPr>
          <w:b/>
          <w:bCs/>
          <w:sz w:val="28"/>
          <w:szCs w:val="28"/>
        </w:rPr>
        <w:t>Project Details</w:t>
      </w:r>
    </w:p>
    <w:p w14:paraId="32E60073" w14:textId="77777777" w:rsidR="00365074" w:rsidRPr="00365074" w:rsidRDefault="00365074" w:rsidP="00365074">
      <w:pPr>
        <w:numPr>
          <w:ilvl w:val="0"/>
          <w:numId w:val="5"/>
        </w:numPr>
        <w:rPr>
          <w:sz w:val="28"/>
          <w:szCs w:val="28"/>
        </w:rPr>
      </w:pPr>
      <w:r w:rsidRPr="00365074">
        <w:rPr>
          <w:b/>
          <w:bCs/>
          <w:sz w:val="28"/>
          <w:szCs w:val="28"/>
        </w:rPr>
        <w:t>Dataset</w:t>
      </w:r>
      <w:r w:rsidRPr="00365074">
        <w:rPr>
          <w:sz w:val="28"/>
          <w:szCs w:val="28"/>
        </w:rPr>
        <w:t>: The dataset includes employee attendance data spanning three months. It features columns with dates and rows with randomized employee names and IDs. Attendance codes such as PL (Paid Leave) and SL (Sick Leave) are used within the dataset.</w:t>
      </w:r>
    </w:p>
    <w:p w14:paraId="3CABFD91" w14:textId="77777777" w:rsidR="00365074" w:rsidRDefault="00365074" w:rsidP="00365074">
      <w:pPr>
        <w:numPr>
          <w:ilvl w:val="0"/>
          <w:numId w:val="5"/>
        </w:numPr>
        <w:rPr>
          <w:sz w:val="28"/>
          <w:szCs w:val="28"/>
        </w:rPr>
      </w:pPr>
      <w:r w:rsidRPr="00365074">
        <w:rPr>
          <w:b/>
          <w:bCs/>
          <w:sz w:val="28"/>
          <w:szCs w:val="28"/>
        </w:rPr>
        <w:t>Objective</w:t>
      </w:r>
      <w:r w:rsidRPr="00365074">
        <w:rPr>
          <w:sz w:val="28"/>
          <w:szCs w:val="28"/>
        </w:rPr>
        <w:t xml:space="preserve">: The main objective is to assist </w:t>
      </w:r>
      <w:proofErr w:type="spellStart"/>
      <w:r w:rsidRPr="00365074">
        <w:rPr>
          <w:sz w:val="28"/>
          <w:szCs w:val="28"/>
        </w:rPr>
        <w:t>Pinali</w:t>
      </w:r>
      <w:proofErr w:type="spellEnd"/>
      <w:r w:rsidRPr="00365074">
        <w:rPr>
          <w:sz w:val="28"/>
          <w:szCs w:val="28"/>
        </w:rPr>
        <w:t xml:space="preserve"> in creating a data analytics dashboard in Power BI that addresses her HR-related queries using this dataset.</w:t>
      </w:r>
    </w:p>
    <w:p w14:paraId="435B0602" w14:textId="77777777" w:rsidR="00365074" w:rsidRDefault="00365074" w:rsidP="00365074">
      <w:pPr>
        <w:rPr>
          <w:sz w:val="28"/>
          <w:szCs w:val="28"/>
        </w:rPr>
      </w:pPr>
    </w:p>
    <w:p w14:paraId="70CF633A" w14:textId="77777777" w:rsidR="00365074" w:rsidRDefault="00365074" w:rsidP="00365074">
      <w:pPr>
        <w:rPr>
          <w:sz w:val="28"/>
          <w:szCs w:val="28"/>
        </w:rPr>
      </w:pPr>
    </w:p>
    <w:p w14:paraId="34476CE7" w14:textId="77777777" w:rsidR="00365074" w:rsidRDefault="00365074" w:rsidP="00365074">
      <w:pPr>
        <w:rPr>
          <w:sz w:val="28"/>
          <w:szCs w:val="28"/>
        </w:rPr>
      </w:pPr>
    </w:p>
    <w:p w14:paraId="6320FCCB" w14:textId="77777777" w:rsidR="00365074" w:rsidRPr="00365074" w:rsidRDefault="00365074" w:rsidP="00365074">
      <w:pPr>
        <w:rPr>
          <w:sz w:val="28"/>
          <w:szCs w:val="28"/>
        </w:rPr>
      </w:pPr>
    </w:p>
    <w:p w14:paraId="2D2B6996" w14:textId="77777777" w:rsidR="00365074" w:rsidRPr="00365074" w:rsidRDefault="00365074" w:rsidP="00365074">
      <w:pPr>
        <w:rPr>
          <w:sz w:val="28"/>
          <w:szCs w:val="28"/>
        </w:rPr>
      </w:pPr>
      <w:r w:rsidRPr="00365074">
        <w:rPr>
          <w:b/>
          <w:bCs/>
          <w:sz w:val="28"/>
          <w:szCs w:val="28"/>
        </w:rPr>
        <w:t>Process</w:t>
      </w:r>
      <w:r w:rsidRPr="00365074">
        <w:rPr>
          <w:sz w:val="28"/>
          <w:szCs w:val="28"/>
        </w:rPr>
        <w:t>:</w:t>
      </w:r>
    </w:p>
    <w:p w14:paraId="757E6506" w14:textId="77777777" w:rsidR="00365074" w:rsidRPr="00365074" w:rsidRDefault="00365074" w:rsidP="00365074">
      <w:pPr>
        <w:numPr>
          <w:ilvl w:val="1"/>
          <w:numId w:val="5"/>
        </w:numPr>
        <w:rPr>
          <w:sz w:val="28"/>
          <w:szCs w:val="28"/>
        </w:rPr>
      </w:pPr>
      <w:proofErr w:type="spellStart"/>
      <w:r w:rsidRPr="00365074">
        <w:rPr>
          <w:sz w:val="28"/>
          <w:szCs w:val="28"/>
        </w:rPr>
        <w:t>Pinali</w:t>
      </w:r>
      <w:proofErr w:type="spellEnd"/>
      <w:r w:rsidRPr="00365074">
        <w:rPr>
          <w:sz w:val="28"/>
          <w:szCs w:val="28"/>
        </w:rPr>
        <w:t xml:space="preserve"> will outline her requirements for the dashboard.</w:t>
      </w:r>
    </w:p>
    <w:p w14:paraId="0CF6869A" w14:textId="6F627B38" w:rsidR="00365074" w:rsidRPr="00365074" w:rsidRDefault="00252154" w:rsidP="00365074">
      <w:pPr>
        <w:numPr>
          <w:ilvl w:val="1"/>
          <w:numId w:val="5"/>
        </w:numPr>
        <w:rPr>
          <w:sz w:val="28"/>
          <w:szCs w:val="28"/>
        </w:rPr>
      </w:pPr>
      <w:r>
        <w:rPr>
          <w:sz w:val="28"/>
          <w:szCs w:val="28"/>
        </w:rPr>
        <w:t xml:space="preserve">I </w:t>
      </w:r>
      <w:r w:rsidR="00365074" w:rsidRPr="00365074">
        <w:rPr>
          <w:sz w:val="28"/>
          <w:szCs w:val="28"/>
        </w:rPr>
        <w:t>will build the dashboard in real-time during our collaborative sessions.</w:t>
      </w:r>
    </w:p>
    <w:p w14:paraId="68967951" w14:textId="21ECB208" w:rsidR="00365074" w:rsidRPr="00365074" w:rsidRDefault="00365074" w:rsidP="00365074">
      <w:pPr>
        <w:numPr>
          <w:ilvl w:val="1"/>
          <w:numId w:val="5"/>
        </w:numPr>
        <w:rPr>
          <w:sz w:val="28"/>
          <w:szCs w:val="28"/>
        </w:rPr>
      </w:pPr>
      <w:r w:rsidRPr="00365074">
        <w:rPr>
          <w:sz w:val="28"/>
          <w:szCs w:val="28"/>
        </w:rPr>
        <w:t xml:space="preserve">Both </w:t>
      </w:r>
      <w:proofErr w:type="spellStart"/>
      <w:r w:rsidRPr="00365074">
        <w:rPr>
          <w:sz w:val="28"/>
          <w:szCs w:val="28"/>
        </w:rPr>
        <w:t>Pinali</w:t>
      </w:r>
      <w:proofErr w:type="spellEnd"/>
      <w:r w:rsidRPr="00365074">
        <w:rPr>
          <w:sz w:val="28"/>
          <w:szCs w:val="28"/>
        </w:rPr>
        <w:t xml:space="preserve"> and </w:t>
      </w:r>
      <w:r w:rsidR="00252154" w:rsidRPr="00365074">
        <w:rPr>
          <w:sz w:val="28"/>
          <w:szCs w:val="28"/>
        </w:rPr>
        <w:t>Hemanand Vadivel</w:t>
      </w:r>
      <w:r w:rsidRPr="00365074">
        <w:rPr>
          <w:sz w:val="28"/>
          <w:szCs w:val="28"/>
        </w:rPr>
        <w:t xml:space="preserve"> will act as stakeholders, providing feedback and suggestions to ensure the dashboard meets all requirements.</w:t>
      </w:r>
    </w:p>
    <w:p w14:paraId="6FB8FB2E" w14:textId="77777777" w:rsidR="00365074" w:rsidRPr="00365074" w:rsidRDefault="00365074" w:rsidP="00365074">
      <w:pPr>
        <w:rPr>
          <w:b/>
          <w:bCs/>
          <w:sz w:val="28"/>
          <w:szCs w:val="28"/>
        </w:rPr>
      </w:pPr>
      <w:r w:rsidRPr="00365074">
        <w:rPr>
          <w:b/>
          <w:bCs/>
          <w:sz w:val="28"/>
          <w:szCs w:val="28"/>
        </w:rPr>
        <w:t>Learning Outcomes</w:t>
      </w:r>
    </w:p>
    <w:p w14:paraId="2688FCFD" w14:textId="77777777" w:rsidR="00365074" w:rsidRPr="00365074" w:rsidRDefault="00365074" w:rsidP="00365074">
      <w:pPr>
        <w:numPr>
          <w:ilvl w:val="0"/>
          <w:numId w:val="6"/>
        </w:numPr>
        <w:rPr>
          <w:sz w:val="28"/>
          <w:szCs w:val="28"/>
        </w:rPr>
      </w:pPr>
      <w:r w:rsidRPr="00365074">
        <w:rPr>
          <w:b/>
          <w:bCs/>
          <w:sz w:val="28"/>
          <w:szCs w:val="28"/>
        </w:rPr>
        <w:t>Real-Life Experience</w:t>
      </w:r>
      <w:r w:rsidRPr="00365074">
        <w:rPr>
          <w:sz w:val="28"/>
          <w:szCs w:val="28"/>
        </w:rPr>
        <w:t>: This project offers hands-on experience with real-life datasets, providing insights into how a data analyst tackles real-world projects.</w:t>
      </w:r>
    </w:p>
    <w:p w14:paraId="705E3153" w14:textId="77777777" w:rsidR="00365074" w:rsidRPr="00365074" w:rsidRDefault="00365074" w:rsidP="00365074">
      <w:pPr>
        <w:numPr>
          <w:ilvl w:val="0"/>
          <w:numId w:val="6"/>
        </w:numPr>
        <w:rPr>
          <w:sz w:val="28"/>
          <w:szCs w:val="28"/>
        </w:rPr>
      </w:pPr>
      <w:r w:rsidRPr="00365074">
        <w:rPr>
          <w:b/>
          <w:bCs/>
          <w:sz w:val="28"/>
          <w:szCs w:val="28"/>
        </w:rPr>
        <w:t>Dashboard Creation</w:t>
      </w:r>
      <w:r w:rsidRPr="00365074">
        <w:rPr>
          <w:sz w:val="28"/>
          <w:szCs w:val="28"/>
        </w:rPr>
        <w:t>: The series will cover the step-by-step process of building dashboards in Power BI, with a focus on meeting actual client needs.</w:t>
      </w:r>
    </w:p>
    <w:p w14:paraId="0D55FB05" w14:textId="77777777" w:rsidR="00365074" w:rsidRPr="00365074" w:rsidRDefault="00365074" w:rsidP="00365074">
      <w:pPr>
        <w:rPr>
          <w:b/>
          <w:bCs/>
          <w:sz w:val="28"/>
          <w:szCs w:val="28"/>
        </w:rPr>
      </w:pPr>
      <w:r w:rsidRPr="00365074">
        <w:rPr>
          <w:b/>
          <w:bCs/>
          <w:sz w:val="28"/>
          <w:szCs w:val="28"/>
        </w:rPr>
        <w:t>Conclusion</w:t>
      </w:r>
    </w:p>
    <w:p w14:paraId="368B9807" w14:textId="47C30881" w:rsidR="00216126" w:rsidRDefault="00365074" w:rsidP="00365074">
      <w:pPr>
        <w:rPr>
          <w:sz w:val="28"/>
          <w:szCs w:val="28"/>
        </w:rPr>
      </w:pPr>
      <w:r w:rsidRPr="00365074">
        <w:rPr>
          <w:sz w:val="28"/>
          <w:szCs w:val="28"/>
        </w:rPr>
        <w:t xml:space="preserve">This project series is a practical, hands-on learning experience that not only teaches data analytics but also helps build a solid project portfolio. The collaboration with experienced professionals like Hemanand Vadivel and real-world clients like </w:t>
      </w:r>
      <w:proofErr w:type="spellStart"/>
      <w:r w:rsidRPr="00365074">
        <w:rPr>
          <w:sz w:val="28"/>
          <w:szCs w:val="28"/>
        </w:rPr>
        <w:t>Pinali</w:t>
      </w:r>
      <w:proofErr w:type="spellEnd"/>
      <w:r w:rsidRPr="00365074">
        <w:rPr>
          <w:sz w:val="28"/>
          <w:szCs w:val="28"/>
        </w:rPr>
        <w:t xml:space="preserve"> Mandalia ensures that the content is both educational and applicable to real-life scenarios.</w:t>
      </w:r>
    </w:p>
    <w:p w14:paraId="202A17E7" w14:textId="77777777" w:rsidR="00216126" w:rsidRDefault="00216126">
      <w:pPr>
        <w:rPr>
          <w:sz w:val="28"/>
          <w:szCs w:val="28"/>
        </w:rPr>
      </w:pPr>
      <w:r>
        <w:rPr>
          <w:sz w:val="28"/>
          <w:szCs w:val="28"/>
        </w:rPr>
        <w:br w:type="page"/>
      </w:r>
    </w:p>
    <w:p w14:paraId="726B7818" w14:textId="77777777" w:rsidR="00216126" w:rsidRPr="00216126" w:rsidRDefault="00216126" w:rsidP="00216126">
      <w:pPr>
        <w:rPr>
          <w:b/>
          <w:bCs/>
          <w:sz w:val="28"/>
          <w:szCs w:val="28"/>
        </w:rPr>
      </w:pPr>
      <w:r w:rsidRPr="00216126">
        <w:rPr>
          <w:b/>
          <w:bCs/>
          <w:sz w:val="28"/>
          <w:szCs w:val="28"/>
        </w:rPr>
        <w:lastRenderedPageBreak/>
        <w:t>Key Steps Highlighted:</w:t>
      </w:r>
    </w:p>
    <w:p w14:paraId="1FEB26CF" w14:textId="77777777" w:rsidR="00216126" w:rsidRPr="00216126" w:rsidRDefault="00216126" w:rsidP="00216126">
      <w:pPr>
        <w:numPr>
          <w:ilvl w:val="0"/>
          <w:numId w:val="7"/>
        </w:numPr>
        <w:rPr>
          <w:sz w:val="28"/>
          <w:szCs w:val="28"/>
        </w:rPr>
      </w:pPr>
      <w:r w:rsidRPr="00216126">
        <w:rPr>
          <w:b/>
          <w:bCs/>
          <w:sz w:val="28"/>
          <w:szCs w:val="28"/>
        </w:rPr>
        <w:t>Importing Data</w:t>
      </w:r>
      <w:r w:rsidRPr="00216126">
        <w:rPr>
          <w:sz w:val="28"/>
          <w:szCs w:val="28"/>
        </w:rPr>
        <w:t>: Starting with importing an Excel workbook into Power BI and understanding the structure of the data.</w:t>
      </w:r>
    </w:p>
    <w:p w14:paraId="1B3C90DE" w14:textId="77777777" w:rsidR="00216126" w:rsidRPr="00216126" w:rsidRDefault="00216126" w:rsidP="00216126">
      <w:pPr>
        <w:numPr>
          <w:ilvl w:val="0"/>
          <w:numId w:val="7"/>
        </w:numPr>
        <w:rPr>
          <w:sz w:val="28"/>
          <w:szCs w:val="28"/>
        </w:rPr>
      </w:pPr>
      <w:r w:rsidRPr="00216126">
        <w:rPr>
          <w:b/>
          <w:bCs/>
          <w:sz w:val="28"/>
          <w:szCs w:val="28"/>
        </w:rPr>
        <w:t>Combining Data</w:t>
      </w:r>
      <w:r w:rsidRPr="00216126">
        <w:rPr>
          <w:sz w:val="28"/>
          <w:szCs w:val="28"/>
        </w:rPr>
        <w:t>: Addressing the challenge of combining data from multiple sheets, where each sheet has different column headers. The instructor demonstrates how to ensure data from different months (April, May, June) is appended correctly without mismatching dates or headers.</w:t>
      </w:r>
    </w:p>
    <w:p w14:paraId="7D8E5AEE" w14:textId="77777777" w:rsidR="00216126" w:rsidRPr="00216126" w:rsidRDefault="00216126" w:rsidP="00216126">
      <w:pPr>
        <w:numPr>
          <w:ilvl w:val="0"/>
          <w:numId w:val="7"/>
        </w:numPr>
        <w:rPr>
          <w:sz w:val="28"/>
          <w:szCs w:val="28"/>
        </w:rPr>
      </w:pPr>
      <w:r w:rsidRPr="00216126">
        <w:rPr>
          <w:b/>
          <w:bCs/>
          <w:sz w:val="28"/>
          <w:szCs w:val="28"/>
        </w:rPr>
        <w:t>Creating a Template</w:t>
      </w:r>
      <w:r w:rsidRPr="00216126">
        <w:rPr>
          <w:sz w:val="28"/>
          <w:szCs w:val="28"/>
        </w:rPr>
        <w:t>: The idea is to create a transformation template in Power Query that can be applied automatically to new sheets as they are added, ensuring consistent data formatting and cleaning across all sheets.</w:t>
      </w:r>
    </w:p>
    <w:p w14:paraId="594344D6" w14:textId="77777777" w:rsidR="00216126" w:rsidRPr="00216126" w:rsidRDefault="00216126" w:rsidP="00216126">
      <w:pPr>
        <w:numPr>
          <w:ilvl w:val="0"/>
          <w:numId w:val="7"/>
        </w:numPr>
        <w:rPr>
          <w:sz w:val="28"/>
          <w:szCs w:val="28"/>
        </w:rPr>
      </w:pPr>
      <w:r w:rsidRPr="00216126">
        <w:rPr>
          <w:b/>
          <w:bCs/>
          <w:sz w:val="28"/>
          <w:szCs w:val="28"/>
        </w:rPr>
        <w:t>Transforming Data</w:t>
      </w:r>
      <w:r w:rsidRPr="00216126">
        <w:rPr>
          <w:sz w:val="28"/>
          <w:szCs w:val="28"/>
        </w:rPr>
        <w:t>: Using Power Query Editor to transform the data:</w:t>
      </w:r>
    </w:p>
    <w:p w14:paraId="04B4A0A2" w14:textId="77777777" w:rsidR="00216126" w:rsidRPr="00216126" w:rsidRDefault="00216126" w:rsidP="00216126">
      <w:pPr>
        <w:numPr>
          <w:ilvl w:val="1"/>
          <w:numId w:val="7"/>
        </w:numPr>
        <w:rPr>
          <w:sz w:val="28"/>
          <w:szCs w:val="28"/>
        </w:rPr>
      </w:pPr>
      <w:r w:rsidRPr="00216126">
        <w:rPr>
          <w:sz w:val="28"/>
          <w:szCs w:val="28"/>
        </w:rPr>
        <w:t>Removing unnecessary rows and columns.</w:t>
      </w:r>
    </w:p>
    <w:p w14:paraId="208326FE" w14:textId="77777777" w:rsidR="00216126" w:rsidRPr="00216126" w:rsidRDefault="00216126" w:rsidP="00216126">
      <w:pPr>
        <w:numPr>
          <w:ilvl w:val="1"/>
          <w:numId w:val="7"/>
        </w:numPr>
        <w:rPr>
          <w:sz w:val="28"/>
          <w:szCs w:val="28"/>
        </w:rPr>
      </w:pPr>
      <w:r w:rsidRPr="00216126">
        <w:rPr>
          <w:sz w:val="28"/>
          <w:szCs w:val="28"/>
        </w:rPr>
        <w:t>Promoting the first row as headers.</w:t>
      </w:r>
    </w:p>
    <w:p w14:paraId="627BA454" w14:textId="77777777" w:rsidR="00216126" w:rsidRPr="00216126" w:rsidRDefault="00216126" w:rsidP="00216126">
      <w:pPr>
        <w:numPr>
          <w:ilvl w:val="1"/>
          <w:numId w:val="7"/>
        </w:numPr>
        <w:rPr>
          <w:sz w:val="28"/>
          <w:szCs w:val="28"/>
        </w:rPr>
      </w:pPr>
      <w:r w:rsidRPr="00216126">
        <w:rPr>
          <w:sz w:val="28"/>
          <w:szCs w:val="28"/>
        </w:rPr>
        <w:t>Renaming columns to ensure consistency.</w:t>
      </w:r>
    </w:p>
    <w:p w14:paraId="3C5C2459" w14:textId="77777777" w:rsidR="00216126" w:rsidRPr="00216126" w:rsidRDefault="00216126" w:rsidP="00216126">
      <w:pPr>
        <w:numPr>
          <w:ilvl w:val="1"/>
          <w:numId w:val="7"/>
        </w:numPr>
        <w:rPr>
          <w:sz w:val="28"/>
          <w:szCs w:val="28"/>
        </w:rPr>
      </w:pPr>
      <w:r w:rsidRPr="00216126">
        <w:rPr>
          <w:sz w:val="28"/>
          <w:szCs w:val="28"/>
        </w:rPr>
        <w:t>Deleting steps that refer to specific column names to avoid errors when new sheets with different headers are added.</w:t>
      </w:r>
    </w:p>
    <w:p w14:paraId="35EB5182" w14:textId="77777777" w:rsidR="00216126" w:rsidRPr="00216126" w:rsidRDefault="00216126" w:rsidP="00216126">
      <w:pPr>
        <w:numPr>
          <w:ilvl w:val="0"/>
          <w:numId w:val="7"/>
        </w:numPr>
        <w:rPr>
          <w:sz w:val="28"/>
          <w:szCs w:val="28"/>
        </w:rPr>
      </w:pPr>
      <w:r w:rsidRPr="00216126">
        <w:rPr>
          <w:b/>
          <w:bCs/>
          <w:sz w:val="28"/>
          <w:szCs w:val="28"/>
        </w:rPr>
        <w:t>Automating the Process</w:t>
      </w:r>
      <w:r w:rsidRPr="00216126">
        <w:rPr>
          <w:sz w:val="28"/>
          <w:szCs w:val="28"/>
        </w:rPr>
        <w:t>: The instructor suggests that by setting up a template in Power Query, you can automate the process of data transformation for future data imports, saving time and ensuring consistency.</w:t>
      </w:r>
    </w:p>
    <w:p w14:paraId="5D880F62" w14:textId="77777777" w:rsidR="00365074" w:rsidRPr="00365074" w:rsidRDefault="00365074" w:rsidP="00365074">
      <w:pPr>
        <w:rPr>
          <w:sz w:val="28"/>
          <w:szCs w:val="28"/>
        </w:rPr>
      </w:pPr>
    </w:p>
    <w:p w14:paraId="18D58395" w14:textId="77777777" w:rsidR="00365074" w:rsidRPr="00365074" w:rsidRDefault="00365074" w:rsidP="00365074"/>
    <w:sectPr w:rsidR="00365074" w:rsidRPr="0036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0807"/>
    <w:multiLevelType w:val="multilevel"/>
    <w:tmpl w:val="375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E1D0C"/>
    <w:multiLevelType w:val="multilevel"/>
    <w:tmpl w:val="15FA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D6ED2"/>
    <w:multiLevelType w:val="multilevel"/>
    <w:tmpl w:val="7508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D3252"/>
    <w:multiLevelType w:val="multilevel"/>
    <w:tmpl w:val="6D66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10245"/>
    <w:multiLevelType w:val="multilevel"/>
    <w:tmpl w:val="771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B0ED1"/>
    <w:multiLevelType w:val="multilevel"/>
    <w:tmpl w:val="3C1E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B76F4"/>
    <w:multiLevelType w:val="multilevel"/>
    <w:tmpl w:val="66C0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482">
    <w:abstractNumId w:val="2"/>
  </w:num>
  <w:num w:numId="2" w16cid:durableId="303582142">
    <w:abstractNumId w:val="6"/>
  </w:num>
  <w:num w:numId="3" w16cid:durableId="106631793">
    <w:abstractNumId w:val="4"/>
  </w:num>
  <w:num w:numId="4" w16cid:durableId="395670942">
    <w:abstractNumId w:val="1"/>
  </w:num>
  <w:num w:numId="5" w16cid:durableId="1298140791">
    <w:abstractNumId w:val="5"/>
  </w:num>
  <w:num w:numId="6" w16cid:durableId="109471657">
    <w:abstractNumId w:val="0"/>
  </w:num>
  <w:num w:numId="7" w16cid:durableId="9025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74"/>
    <w:rsid w:val="00010F91"/>
    <w:rsid w:val="00216126"/>
    <w:rsid w:val="00252154"/>
    <w:rsid w:val="002A523F"/>
    <w:rsid w:val="00365074"/>
    <w:rsid w:val="00663D61"/>
    <w:rsid w:val="007366D8"/>
    <w:rsid w:val="00751D82"/>
    <w:rsid w:val="00AE5177"/>
    <w:rsid w:val="00CD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FE71C"/>
  <w15:chartTrackingRefBased/>
  <w15:docId w15:val="{09835825-478D-4999-853F-E219BBA8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1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047">
      <w:bodyDiv w:val="1"/>
      <w:marLeft w:val="0"/>
      <w:marRight w:val="0"/>
      <w:marTop w:val="0"/>
      <w:marBottom w:val="0"/>
      <w:divBdr>
        <w:top w:val="none" w:sz="0" w:space="0" w:color="auto"/>
        <w:left w:val="none" w:sz="0" w:space="0" w:color="auto"/>
        <w:bottom w:val="none" w:sz="0" w:space="0" w:color="auto"/>
        <w:right w:val="none" w:sz="0" w:space="0" w:color="auto"/>
      </w:divBdr>
    </w:div>
    <w:div w:id="219748144">
      <w:bodyDiv w:val="1"/>
      <w:marLeft w:val="0"/>
      <w:marRight w:val="0"/>
      <w:marTop w:val="0"/>
      <w:marBottom w:val="0"/>
      <w:divBdr>
        <w:top w:val="none" w:sz="0" w:space="0" w:color="auto"/>
        <w:left w:val="none" w:sz="0" w:space="0" w:color="auto"/>
        <w:bottom w:val="none" w:sz="0" w:space="0" w:color="auto"/>
        <w:right w:val="none" w:sz="0" w:space="0" w:color="auto"/>
      </w:divBdr>
    </w:div>
    <w:div w:id="268633680">
      <w:bodyDiv w:val="1"/>
      <w:marLeft w:val="0"/>
      <w:marRight w:val="0"/>
      <w:marTop w:val="0"/>
      <w:marBottom w:val="0"/>
      <w:divBdr>
        <w:top w:val="none" w:sz="0" w:space="0" w:color="auto"/>
        <w:left w:val="none" w:sz="0" w:space="0" w:color="auto"/>
        <w:bottom w:val="none" w:sz="0" w:space="0" w:color="auto"/>
        <w:right w:val="none" w:sz="0" w:space="0" w:color="auto"/>
      </w:divBdr>
    </w:div>
    <w:div w:id="756827327">
      <w:bodyDiv w:val="1"/>
      <w:marLeft w:val="0"/>
      <w:marRight w:val="0"/>
      <w:marTop w:val="0"/>
      <w:marBottom w:val="0"/>
      <w:divBdr>
        <w:top w:val="none" w:sz="0" w:space="0" w:color="auto"/>
        <w:left w:val="none" w:sz="0" w:space="0" w:color="auto"/>
        <w:bottom w:val="none" w:sz="0" w:space="0" w:color="auto"/>
        <w:right w:val="none" w:sz="0" w:space="0" w:color="auto"/>
      </w:divBdr>
    </w:div>
    <w:div w:id="880939134">
      <w:bodyDiv w:val="1"/>
      <w:marLeft w:val="0"/>
      <w:marRight w:val="0"/>
      <w:marTop w:val="0"/>
      <w:marBottom w:val="0"/>
      <w:divBdr>
        <w:top w:val="none" w:sz="0" w:space="0" w:color="auto"/>
        <w:left w:val="none" w:sz="0" w:space="0" w:color="auto"/>
        <w:bottom w:val="none" w:sz="0" w:space="0" w:color="auto"/>
        <w:right w:val="none" w:sz="0" w:space="0" w:color="auto"/>
      </w:divBdr>
    </w:div>
    <w:div w:id="13065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535</Words>
  <Characters>3009</Characters>
  <Application>Microsoft Office Word</Application>
  <DocSecurity>0</DocSecurity>
  <Lines>73</Lines>
  <Paragraphs>29</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5</cp:revision>
  <dcterms:created xsi:type="dcterms:W3CDTF">2024-08-09T14:04:00Z</dcterms:created>
  <dcterms:modified xsi:type="dcterms:W3CDTF">2024-08-10T08:05:00Z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6bf69387-c464-47c0-bc3b-0be0ad6bd297</vt:lpwstr>
  </property>
</Properties>
</file>