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弹性布局总结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布局的原理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通过给父盒子添加</w:t>
      </w:r>
      <w:r>
        <w:rPr>
          <w:rFonts w:ascii="Helvetica Neue" w:hAnsi="Helvetica Neue" w:eastAsia="Arial Unicode MS"/>
          <w:rtl w:val="0"/>
        </w:rPr>
        <w:t>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来控制子盒子的位置和排列方式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当为父元素设置弹性布局后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子元素的</w:t>
      </w:r>
      <w:r>
        <w:rPr>
          <w:rFonts w:ascii="Helvetica Neue" w:hAnsi="Helvetica Neue" w:eastAsia="Arial Unicode MS"/>
          <w:rtl w:val="0"/>
        </w:rPr>
        <w:t>float,clear,vertical-align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属性均失效且所有子元素一视同仁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不分块级元素与行内元素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父项属性</w:t>
      </w:r>
      <w:r>
        <w:rPr>
          <w:rFonts w:ascii="Helvetica Neue" w:hAnsi="Helvetica Neue"/>
          <w:color w:val="ed220b"/>
          <w:rtl w:val="0"/>
          <w:lang w:val="zh-CN" w:eastAsia="zh-CN"/>
        </w:rPr>
        <w:t>: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flex-direction: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设置主轴的方向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row: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默认值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子元素横向排列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轴为主轴</w:t>
      </w:r>
      <w:r>
        <w:rPr>
          <w:rFonts w:ascii="Helvetica Neue" w:hAnsi="Helvetica Neue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column: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子元素竖直排列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Helvetica Neue" w:hAnsi="Helvetica Neue" w:eastAsia="Arial Unicode MS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轴为主轴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Row-reverse: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轴为主轴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子元素从右到左排列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columu-reverse:y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轴为主轴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子元素从下到上排列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justity-content: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设置主轴上子元素的排列方式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flex-start: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默认值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从头部开始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如果主轴是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则从左侧开始排列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Helvetica Neue" w:hAnsi="Helvetica Neue" w:eastAsia="Arial Unicode MS"/>
          <w:rtl w:val="0"/>
        </w:rPr>
        <w:t xml:space="preserve">123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flex-end: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从尾部开始排列</w:t>
      </w:r>
      <w:r>
        <w:rPr>
          <w:rFonts w:ascii="Helvetica Neue" w:hAnsi="Helvetica Neue" w:eastAsia="Arial Unicode MS"/>
          <w:rtl w:val="0"/>
        </w:rPr>
        <w:t xml:space="preserve">       </w:t>
      </w:r>
      <w:r>
        <w:rPr>
          <w:rFonts w:ascii="Helvetica Neue" w:hAnsi="Helvetica Neue" w:eastAsia="Arial Unicode MS"/>
          <w:rtl w:val="0"/>
        </w:rPr>
        <w:t xml:space="preserve">321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center: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在主轴居中对齐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space-around: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平分剩余空间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space-between: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先两边贴边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再平分剩余空间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flex-wrap: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设置子元素换行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nowrap: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默认值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不换行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如果子元素设置了宽度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子盒子放不下的话不会换行显示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而是改变子盒子的宽度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wrap: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换行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>4).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align-item: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设置侧轴上的子元素的排列方式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单行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flex-start: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默认值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轴是主轴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则侧轴上的元素从上到下排列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flex-end: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从下岛上排列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center: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设置侧轴上的这一行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垂直居中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Strech: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拉伸</w:t>
      </w:r>
      <w:r>
        <w:rPr>
          <w:rFonts w:ascii="Helvetica Neue" w:hAnsi="Helvetica Neue" w:eastAsia="Arial Unicode MS"/>
          <w:rtl w:val="0"/>
        </w:rPr>
        <w:t xml:space="preserve">.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注意使用该值时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不要设置子盒子的高度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 xml:space="preserve">5).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align-center: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设置侧轴上的子元素排列方式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多行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只能用于子项出现换行的情况下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在单行下使用无效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Flex-start: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默认值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在侧轴上从头部开始排列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Flex-end: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子元素在侧轴上从尾部开始排列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center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子元素在侧轴上居中显示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space-around: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子项在侧轴上评分剩余空间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space-between: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子项在侧轴上先贴两边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再平分中间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stretch: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拉伸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6).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Flex-flow: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该属性是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flex-direction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和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flex-wrap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属性的复合属性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子项常见属性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1).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flex: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分配剩余空间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占得份数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 align-self: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控制子项在侧轴上的排列方式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 xml:space="preserve">3).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order: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属性定义子项的排列顺序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前后顺序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默认值是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0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取值越小越靠前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设置背景线性渐变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background: -webkit-linear-gradient(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起始方向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颜色</w:t>
      </w:r>
      <w:r>
        <w:rPr>
          <w:rFonts w:ascii="Helvetica Neue" w:hAnsi="Helvetica Neue" w:eastAsia="Arial Unicode MS"/>
          <w:rtl w:val="0"/>
        </w:rPr>
        <w:t xml:space="preserve">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颜色</w:t>
      </w:r>
      <w:r>
        <w:rPr>
          <w:rFonts w:ascii="Helvetica Neue" w:hAnsi="Helvetica Neue" w:eastAsia="Arial Unicode MS"/>
          <w:rtl w:val="0"/>
        </w:rPr>
        <w:t xml:space="preserve">2, </w:t>
      </w:r>
      <w:r>
        <w:rPr>
          <w:rFonts w:ascii="Helvetica Neue" w:hAnsi="Helvetica Neue" w:eastAsia="Arial Unicode MS" w:hint="default"/>
          <w:rtl w:val="0"/>
        </w:rPr>
        <w:t>…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background: linear-gradient(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起始方向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颜色</w:t>
      </w:r>
      <w:r>
        <w:rPr>
          <w:rFonts w:ascii="Helvetica Neue" w:hAnsi="Helvetica Neue" w:eastAsia="Arial Unicode MS"/>
          <w:rtl w:val="0"/>
        </w:rPr>
        <w:t xml:space="preserve">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颜色</w:t>
      </w:r>
      <w:r>
        <w:rPr>
          <w:rFonts w:ascii="Helvetica Neue" w:hAnsi="Helvetica Neue" w:eastAsia="Arial Unicode MS"/>
          <w:rtl w:val="0"/>
        </w:rPr>
        <w:t xml:space="preserve">2, </w:t>
      </w:r>
      <w:r>
        <w:rPr>
          <w:rFonts w:ascii="Helvetica Neue" w:hAnsi="Helvetica Neue" w:eastAsia="Arial Unicode MS" w:hint="default"/>
          <w:rtl w:val="0"/>
        </w:rPr>
        <w:t>…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必须添加浏览器私有前缀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方位名词可以写好几个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2019年12月7日 星期六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