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0" w:firstLine="0" w:left="25"/>
        <w:jc w:val="left"/>
        <w:rPr>
          <w:lang w:val="en-US"/>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Delegation of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r>
      <w:r>
        <w:rPr>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0" w:firstLine="0" w:left="25"/>
        <w:jc w:val="left"/>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The Republic of Djibouti</w:t>
      </w:r>
      <w:r>
        <w:rPr>
          <w:rFonts w:ascii="Times New Roman" w:hAnsi="Times New Roman" w:eastAsia="Times New Roman" w:cs="Times New Roman"/>
          <w:b w:val="0"/>
          <w:i w:val="0"/>
          <w:smallCaps w:val="0"/>
          <w:strike w:val="0"/>
          <w:color w:val="000000"/>
          <w:sz w:val="24"/>
          <w:szCs w:val="24"/>
          <w:u w:val="none"/>
          <w:shd w:val="clear" w:color="auto" w:fill="auto"/>
          <w:vertAlign w:val="baseline"/>
          <w:lang w:val="en-US"/>
        </w:rPr>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0" w:firstLine="0" w:left="25"/>
        <w:jc w:val="left"/>
        <w:rPr>
          <w:rFonts w:ascii="Times New Roman" w:hAnsi="Times New Roman" w:eastAsia="Times New Roman" w:cs="Times New Roman"/>
          <w:b w:val="0"/>
          <w:bCs w:val="0"/>
          <w:i w:val="0"/>
          <w:smallCaps w:val="0"/>
          <w:strike w:val="0"/>
          <w:color w:val="000000"/>
          <w:sz w:val="24"/>
          <w:szCs w:val="24"/>
          <w:u w:val="none"/>
          <w:vertAlign w:val="baseline"/>
          <w:lang w:val="en-US"/>
        </w:rPr>
      </w:pPr>
      <w:r>
        <w:rPr>
          <w:rFonts w:ascii="Times New Roman" w:hAnsi="Times New Roman" w:eastAsia="Times New Roman" w:cs="Times New Roman"/>
          <w:b w:val="0"/>
          <w:bCs w:val="0"/>
          <w:i w:val="0"/>
          <w:smallCaps w:val="0"/>
          <w:strike w:val="0"/>
          <w:color w:val="000000"/>
          <w:sz w:val="24"/>
          <w:szCs w:val="24"/>
          <w:u w:val="none"/>
          <w:vertAlign w:val="baseline"/>
          <w:lang w:val="en-US"/>
        </w:rPr>
      </w:r>
      <w:r>
        <w:rPr>
          <w:rFonts w:ascii="Times New Roman" w:hAnsi="Times New Roman" w:eastAsia="Times New Roman" w:cs="Times New Roman"/>
          <w:b w:val="0"/>
          <w:bCs w:val="0"/>
          <w:i w:val="0"/>
          <w:smallCaps w:val="0"/>
          <w:strike w:val="0"/>
          <w:color w:val="000000"/>
          <w:sz w:val="24"/>
          <w:szCs w:val="24"/>
          <w:u w:val="none"/>
          <w:vertAlign w:val="baseline"/>
          <w:lang w:val="en-US"/>
        </w:rPr>
      </w:r>
      <w:r>
        <w:rPr>
          <w:rFonts w:ascii="Times New Roman" w:hAnsi="Times New Roman" w:eastAsia="Times New Roman" w:cs="Times New Roman"/>
          <w:b w:val="0"/>
          <w:bCs w:val="0"/>
          <w:i w:val="0"/>
          <w:smallCaps w:val="0"/>
          <w:strike w:val="0"/>
          <w:color w:val="000000"/>
          <w:sz w:val="24"/>
          <w:szCs w:val="24"/>
          <w:u w:val="none"/>
          <w:vertAlign w:val="baseline"/>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0" w:firstLine="0" w:left="25"/>
        <w:jc w:val="center"/>
        <w:rPr>
          <w:rFonts w:ascii="Times New Roman" w:hAnsi="Times New Roman" w:eastAsia="Times New Roman" w:cs="Times New Roman"/>
          <w:b w:val="0"/>
          <w:bCs w:val="0"/>
          <w:i w:val="0"/>
          <w:smallCaps w:val="0"/>
          <w:strike w:val="0"/>
          <w:color w:val="000000"/>
          <w:sz w:val="24"/>
          <w:szCs w:val="24"/>
          <w:u w:val="none"/>
          <w:vertAlign w:val="baseline"/>
          <w:lang w:val="en-US"/>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Position Paper for the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Economic and Social Council</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r>
      <w:r>
        <w:rPr>
          <w:rFonts w:ascii="Times New Roman" w:hAnsi="Times New Roman" w:eastAsia="Times New Roman" w:cs="Times New Roman"/>
          <w:b w:val="0"/>
          <w:bCs w:val="0"/>
          <w:i w:val="0"/>
          <w:smallCaps w:val="0"/>
          <w:strike w:val="0"/>
          <w:color w:val="000000"/>
          <w:sz w:val="24"/>
          <w:szCs w:val="24"/>
          <w:u w:val="none"/>
          <w:vertAlign w:val="baseline"/>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76" w:line="240" w:lineRule="auto"/>
        <w:ind w:right="0" w:firstLine="0" w:left="11"/>
        <w:jc w:val="left"/>
        <w:rPr>
          <w:rFonts w:ascii="Times New Roman" w:hAnsi="Times New Roman" w:eastAsia="Times New Roman" w:cs="Times New Roman"/>
          <w:b/>
          <w:i w:val="0"/>
          <w:smallCaps w:val="0"/>
          <w:strike w:val="0"/>
          <w:color w:val="000000"/>
          <w:sz w:val="24"/>
          <w:szCs w:val="24"/>
          <w:u w:val="none"/>
          <w:shd w:val="clear" w:color="auto" w:fill="auto"/>
          <w:vertAlign w:val="baseline"/>
          <w:lang w:val="en-US"/>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lang w:val="en-US"/>
        </w:rPr>
        <w:t xml:space="preserve">I.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lang w:val="en-US"/>
        </w:rPr>
        <w:t xml:space="preserve">Implementation of the 2030 Agenda for Sustainable Development</w:t>
      </w:r>
      <w:r>
        <w:rPr>
          <w:rFonts w:ascii="Times New Roman" w:hAnsi="Times New Roman" w:eastAsia="Times New Roman" w:cs="Times New Roman"/>
          <w:b/>
          <w:i w:val="0"/>
          <w:smallCaps w:val="0"/>
          <w:strike w:val="0"/>
          <w:color w:val="000000"/>
          <w:sz w:val="24"/>
          <w:szCs w:val="24"/>
          <w:u w:val="none"/>
          <w:shd w:val="clear" w:color="auto" w:fill="auto"/>
          <w:vertAlign w:val="baseline"/>
          <w:rtl w:val="0"/>
          <w:lang w:val="en-US"/>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lang w:val="en-US"/>
        </w:rPr>
      </w:r>
      <w:r>
        <w:rPr>
          <w:rFonts w:ascii="Times New Roman" w:hAnsi="Times New Roman" w:eastAsia="Times New Roman" w:cs="Times New Roman"/>
          <w:b/>
          <w:i w:val="0"/>
          <w:smallCaps w:val="0"/>
          <w:strike w:val="0"/>
          <w:color w:val="000000"/>
          <w:sz w:val="24"/>
          <w:szCs w:val="24"/>
          <w:u w:val="none"/>
          <w:shd w:val="clear" w:color="auto" w:fill="auto"/>
          <w:vertAlign w:val="baseline"/>
          <w:lang w:val="en-US"/>
        </w:rPr>
      </w:r>
    </w:p>
    <w:p>
      <w:pPr>
        <w:pBdr/>
        <w:shd w:val="nil" w:color="000000"/>
        <w:spacing/>
        <w:ind/>
        <w:rPr>
          <w:lang w:val="en-US"/>
        </w:rPr>
      </w:pP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The Republic of Djibouti is firmly determined to achieve the objectives of the 2030 Agenda for Sustainable Development. Djibouti, being strategically placed in the Horn of Africa, recognizes the imperatives of promoting sustainab</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le economic growth and building environmental resilience in its implementation of the United Nations Sustainable Development Goals (SDGs). The SDGs have been fully integrated into the national development plan of the government, aligning them with "Vision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Djibouti 2035," a plan aimed at guiding the economic and social transformation of the nation.</w:t>
      </w:r>
      <w:r>
        <w:rPr>
          <w:rFonts w:ascii="Times New Roman" w:hAnsi="Times New Roman" w:eastAsia="Times New Roman" w:cs="Times New Roman"/>
          <w:b w:val="0"/>
          <w:bCs w:val="0"/>
          <w:i w:val="0"/>
          <w:smallCaps w:val="0"/>
          <w:strike w:val="0"/>
          <w:color w:val="000000"/>
          <w:sz w:val="24"/>
          <w:szCs w:val="24"/>
          <w:u w:val="none"/>
          <w:vertAlign w:val="baseline"/>
          <w:lang w:val="en-US"/>
        </w:rPr>
      </w:r>
    </w:p>
    <w:p>
      <w:pPr>
        <w:pBdr/>
        <w:shd w:val="nil" w:color="000000"/>
        <w:spacing/>
        <w:ind/>
        <w:rPr>
          <w:lang w:val="en-US"/>
        </w:rPr>
      </w:pPr>
      <w:r>
        <w:rPr>
          <w:rFonts w:ascii="Times New Roman" w:hAnsi="Times New Roman" w:eastAsia="Times New Roman" w:cs="Times New Roman"/>
          <w:b w:val="0"/>
          <w:bCs w:val="0"/>
          <w:i w:val="0"/>
          <w:smallCaps w:val="0"/>
          <w:strike w:val="0"/>
          <w:color w:val="000000"/>
          <w:sz w:val="24"/>
          <w:szCs w:val="24"/>
          <w:u w:val="none"/>
          <w:vertAlign w:val="baseline"/>
          <w:lang w:val="en-US"/>
        </w:rPr>
      </w:r>
      <w:r>
        <w:rPr>
          <w:rFonts w:ascii="Times New Roman" w:hAnsi="Times New Roman" w:eastAsia="Times New Roman" w:cs="Times New Roman"/>
          <w:b w:val="0"/>
          <w:bCs w:val="0"/>
          <w:i w:val="0"/>
          <w:smallCaps w:val="0"/>
          <w:strike w:val="0"/>
          <w:color w:val="000000"/>
          <w:sz w:val="24"/>
          <w:szCs w:val="24"/>
          <w:u w:val="none"/>
          <w:vertAlign w:val="baseline"/>
          <w:lang w:val="en-US"/>
        </w:rPr>
      </w:r>
    </w:p>
    <w:p>
      <w:pPr>
        <w:pBdr/>
        <w:shd w:val="nil" w:color="000000"/>
        <w:spacing/>
        <w:ind/>
        <w:rPr>
          <w:lang w:val="en-US"/>
        </w:rPr>
      </w:pP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Djibouti has been making notable progress in its core areas of focus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on</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the SDGs, including renewable energy, infrastructure</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s</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and poverty reduction. Large investments in the crucial sectors of logistics, energy, and digitaliz</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z</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ation have been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very important</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to t</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he generation of employment opportunities and diversification of the economy. The government has also placed specific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attention</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on social welfare programs, with the aim of increasing access to education, healthcare, and clean water for its citizens. Al of t</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his has been done with the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intent</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of improving the general standards of living while ensuring inclusive and sustainable development.</w:t>
      </w:r>
      <w:r>
        <w:rPr>
          <w:rFonts w:ascii="Times New Roman" w:hAnsi="Times New Roman" w:eastAsia="Times New Roman" w:cs="Times New Roman"/>
          <w:b w:val="0"/>
          <w:bCs w:val="0"/>
          <w:i w:val="0"/>
          <w:smallCaps w:val="0"/>
          <w:strike w:val="0"/>
          <w:color w:val="000000"/>
          <w:sz w:val="24"/>
          <w:szCs w:val="24"/>
          <w:u w:val="none"/>
          <w:vertAlign w:val="baseline"/>
          <w:lang w:val="en-US"/>
        </w:rPr>
      </w:r>
    </w:p>
    <w:p>
      <w:pPr>
        <w:pBdr/>
        <w:shd w:val="nil" w:color="000000"/>
        <w:spacing/>
        <w:ind/>
        <w:rPr>
          <w:lang w:val="en-US"/>
        </w:rPr>
      </w:pPr>
      <w:r>
        <w:rPr>
          <w:rFonts w:ascii="Times New Roman" w:hAnsi="Times New Roman" w:eastAsia="Times New Roman" w:cs="Times New Roman"/>
          <w:b w:val="0"/>
          <w:bCs w:val="0"/>
          <w:i w:val="0"/>
          <w:smallCaps w:val="0"/>
          <w:strike w:val="0"/>
          <w:color w:val="000000"/>
          <w:sz w:val="24"/>
          <w:szCs w:val="24"/>
          <w:u w:val="none"/>
          <w:vertAlign w:val="baseline"/>
          <w:lang w:val="en-US"/>
        </w:rPr>
      </w:r>
      <w:r>
        <w:rPr>
          <w:rFonts w:ascii="Times New Roman" w:hAnsi="Times New Roman" w:eastAsia="Times New Roman" w:cs="Times New Roman"/>
          <w:b w:val="0"/>
          <w:bCs w:val="0"/>
          <w:i w:val="0"/>
          <w:smallCaps w:val="0"/>
          <w:strike w:val="0"/>
          <w:color w:val="000000"/>
          <w:sz w:val="24"/>
          <w:szCs w:val="24"/>
          <w:u w:val="none"/>
          <w:vertAlign w:val="baseline"/>
          <w:lang w:val="en-US"/>
        </w:rPr>
      </w:r>
    </w:p>
    <w:p>
      <w:pPr>
        <w:pBdr/>
        <w:shd w:val="nil" w:color="000000"/>
        <w:spacing/>
        <w:ind/>
        <w:rPr>
          <w:lang w:val="en-US"/>
        </w:rPr>
      </w:pP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Nevertheless, Djibouti still faces major challenges in its quest for the achievement of the SDGs. The country still remains extremely climate-vulnerable, with water scarcity posing the largest threat to sustainable development. Dji</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bouti's economy still heavily relies on its port facilities, and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so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the economy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diversification</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is a priority</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High levels of unemployment, particularly among the youth, and the impact of regional instability are also significant barriers.</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The COVID-19 pandemic has also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increased</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economic and social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dissociation</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with the efforts towards recovery having to stay in pace with the 2030 Agenda.</w:t>
      </w:r>
      <w:r>
        <w:rPr>
          <w:rFonts w:ascii="Times New Roman" w:hAnsi="Times New Roman" w:eastAsia="Times New Roman" w:cs="Times New Roman"/>
          <w:b w:val="0"/>
          <w:bCs w:val="0"/>
          <w:i w:val="0"/>
          <w:smallCaps w:val="0"/>
          <w:strike w:val="0"/>
          <w:color w:val="000000"/>
          <w:sz w:val="24"/>
          <w:szCs w:val="24"/>
          <w:u w:val="none"/>
          <w:vertAlign w:val="baseline"/>
          <w:lang w:val="en-US"/>
        </w:rPr>
      </w:r>
    </w:p>
    <w:p>
      <w:pPr>
        <w:pBdr/>
        <w:shd w:val="nil" w:color="000000"/>
        <w:spacing/>
        <w:ind/>
        <w:rPr>
          <w:lang w:val="en-US"/>
        </w:rPr>
      </w:pPr>
      <w:r>
        <w:rPr>
          <w:rFonts w:ascii="Times New Roman" w:hAnsi="Times New Roman" w:eastAsia="Times New Roman" w:cs="Times New Roman"/>
          <w:b w:val="0"/>
          <w:bCs w:val="0"/>
          <w:i w:val="0"/>
          <w:smallCaps w:val="0"/>
          <w:strike w:val="0"/>
          <w:color w:val="000000"/>
          <w:sz w:val="24"/>
          <w:szCs w:val="24"/>
          <w:u w:val="none"/>
          <w:vertAlign w:val="baseline"/>
          <w:lang w:val="en-US"/>
        </w:rPr>
      </w:r>
      <w:r>
        <w:rPr>
          <w:rFonts w:ascii="Times New Roman" w:hAnsi="Times New Roman" w:eastAsia="Times New Roman" w:cs="Times New Roman"/>
          <w:b w:val="0"/>
          <w:bCs w:val="0"/>
          <w:i w:val="0"/>
          <w:smallCaps w:val="0"/>
          <w:strike w:val="0"/>
          <w:color w:val="000000"/>
          <w:sz w:val="24"/>
          <w:szCs w:val="24"/>
          <w:u w:val="none"/>
          <w:vertAlign w:val="baseline"/>
          <w:lang w:val="en-US"/>
        </w:rPr>
      </w:r>
    </w:p>
    <w:p>
      <w:pPr>
        <w:pBdr/>
        <w:shd w:val="nil" w:color="auto"/>
        <w:spacing/>
        <w:ind/>
        <w:rPr>
          <w:rFonts w:ascii="Times New Roman" w:hAnsi="Times New Roman" w:eastAsia="Times New Roman" w:cs="Times New Roman"/>
          <w:b w:val="0"/>
          <w:bCs w:val="0"/>
          <w:i w:val="0"/>
          <w:smallCaps w:val="0"/>
          <w:strike w:val="0"/>
          <w:color w:val="000000"/>
          <w:sz w:val="24"/>
          <w:szCs w:val="24"/>
          <w:highlight w:val="none"/>
          <w:u w:val="none"/>
          <w:vertAlign w:val="baseline"/>
          <w:lang w:val="en-US"/>
        </w:rPr>
      </w:pP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To speed up the achievement of the SDGs, Djibouti encourages a number of key strategies. Strengthening regional and international partnerships is essential, as collaboration with international organizations, development partners, and regional neighbors can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improve information sharing, capacity building, and resource mobilization. Greater investment in renewable energy, especially in the fields of solar and wind, can reduce the nation's reliance on fossil fuels.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Lastly, Djibouti seeks increased access to dev</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elopment finance, including financial assistance, debt relief, and innovative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financial</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 </w:t>
      </w:r>
      <w:r>
        <w:rPr>
          <w:rFonts w:ascii="Times New Roman" w:hAnsi="Times New Roman" w:eastAsia="Times New Roman" w:cs="Times New Roman"/>
          <w:b w:val="0"/>
          <w:bCs w:val="0"/>
          <w:i w:val="0"/>
          <w:smallCaps w:val="0"/>
          <w:strike w:val="0"/>
          <w:color w:val="000000"/>
          <w:sz w:val="24"/>
          <w:szCs w:val="24"/>
          <w:u w:val="none"/>
          <w:vertAlign w:val="baseline"/>
          <w:lang w:val="en-US"/>
        </w:rPr>
        <w:t xml:space="preserve">instruments, to improve its long-term sustainability objectives.</w:t>
      </w:r>
      <w:r>
        <w:rPr>
          <w:rFonts w:ascii="Times New Roman" w:hAnsi="Times New Roman" w:eastAsia="Times New Roman" w:cs="Times New Roman"/>
          <w:b w:val="0"/>
          <w:bCs w:val="0"/>
          <w:i w:val="0"/>
          <w:smallCaps w:val="0"/>
          <w:strike w:val="0"/>
          <w:color w:val="000000"/>
          <w:sz w:val="24"/>
          <w:szCs w:val="24"/>
          <w:u w:val="none"/>
          <w:vertAlign w:val="baseline"/>
          <w:lang w:val="en-US"/>
        </w:rPr>
        <w:br w:type="page" w:clear="all"/>
      </w:r>
      <w:r>
        <w:rPr>
          <w:rFonts w:ascii="Times New Roman" w:hAnsi="Times New Roman" w:eastAsia="Times New Roman" w:cs="Times New Roman"/>
          <w:b w:val="0"/>
          <w:bCs w:val="0"/>
          <w:i w:val="0"/>
          <w:smallCaps w:val="0"/>
          <w:strike w:val="0"/>
          <w:color w:val="000000"/>
          <w:sz w:val="24"/>
          <w:szCs w:val="24"/>
          <w:u w:val="none"/>
          <w:vertAlign w:val="baseline"/>
          <w:lang w:val="en-US"/>
        </w:rPr>
      </w:r>
      <w:r>
        <w:rPr>
          <w:rFonts w:ascii="Times New Roman" w:hAnsi="Times New Roman" w:eastAsia="Times New Roman" w:cs="Times New Roman"/>
          <w:b w:val="0"/>
          <w:bCs w:val="0"/>
          <w:i w:val="0"/>
          <w:smallCaps w:val="0"/>
          <w:strike w:val="0"/>
          <w:color w:val="000000"/>
          <w:sz w:val="24"/>
          <w:szCs w:val="24"/>
          <w:u w:val="none"/>
          <w:vertAlign w:val="baseline"/>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0" w:firstLine="0" w:left="25"/>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Delegation of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0" w:firstLine="0" w:left="25"/>
        <w:jc w:val="left"/>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The Republic of Djibouti</w:t>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lang w:val="en-US"/>
        </w:rPr>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76" w:line="240" w:lineRule="auto"/>
        <w:ind w:right="0" w:firstLine="0" w:left="11"/>
        <w:jc w:val="left"/>
        <w:rPr>
          <w:lang w:val="en-US"/>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lang w:val="en-US"/>
        </w:rPr>
        <w:t xml:space="preserve">I</w:t>
      </w:r>
      <w:r>
        <w:rPr>
          <w:rFonts w:ascii="Times New Roman" w:hAnsi="Times New Roman" w:eastAsia="Times New Roman" w:cs="Times New Roman"/>
          <w:b/>
          <w:i w:val="0"/>
          <w:smallCaps w:val="0"/>
          <w:strike w:val="0"/>
          <w:color w:val="000000"/>
          <w:sz w:val="24"/>
          <w:szCs w:val="24"/>
          <w:u w:val="none"/>
          <w:shd w:val="clear" w:color="auto" w:fill="auto"/>
          <w:vertAlign w:val="baseline"/>
          <w:rtl w:val="0"/>
          <w:lang w:val="en-US"/>
        </w:rPr>
        <w:t xml:space="preserve">I</w:t>
      </w:r>
      <w:r>
        <w:rPr>
          <w:rFonts w:ascii="Times New Roman" w:hAnsi="Times New Roman" w:eastAsia="Times New Roman" w:cs="Times New Roman"/>
          <w:b/>
          <w:i w:val="0"/>
          <w:smallCaps w:val="0"/>
          <w:strike w:val="0"/>
          <w:color w:val="000000"/>
          <w:sz w:val="24"/>
          <w:szCs w:val="24"/>
          <w:u w:val="none"/>
          <w:shd w:val="clear" w:color="auto" w:fill="auto"/>
          <w:vertAlign w:val="baseline"/>
          <w:rtl w:val="0"/>
          <w:lang w:val="en-US"/>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lang w:val="en-US"/>
        </w:rPr>
        <w:t xml:space="preserve">Reinforcing the 2030 agenda and eradicating poverty in times of multiple crises: the effective delivery of sustainable, resilient and</w:t>
      </w:r>
      <w:r>
        <w:rPr>
          <w:rFonts w:ascii="Times New Roman" w:hAnsi="Times New Roman" w:eastAsia="Times New Roman" w:cs="Times New Roman"/>
          <w:b/>
          <w:i w:val="0"/>
          <w:smallCaps w:val="0"/>
          <w:strike w:val="0"/>
          <w:color w:val="000000"/>
          <w:sz w:val="24"/>
          <w:szCs w:val="24"/>
          <w:u w:val="none"/>
          <w:shd w:val="clear" w:color="auto" w:fill="auto"/>
          <w:vertAlign w:val="baseline"/>
          <w:rtl w:val="0"/>
          <w:lang w:val="en-US"/>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lang w:val="en-US"/>
        </w:rPr>
        <w:t xml:space="preserve">innovative solutions</w:t>
      </w:r>
      <w:r>
        <w:rPr>
          <w:rFonts w:ascii="Times New Roman" w:hAnsi="Times New Roman" w:eastAsia="Times New Roman" w:cs="Times New Roman"/>
          <w:b/>
          <w:i w:val="0"/>
          <w:smallCaps w:val="0"/>
          <w:strike w:val="0"/>
          <w:color w:val="000000"/>
          <w:sz w:val="24"/>
          <w:szCs w:val="24"/>
          <w:u w:val="none"/>
          <w:shd w:val="clear" w:color="auto" w:fill="auto"/>
          <w:vertAlign w:val="baseline"/>
          <w:rtl w:val="0"/>
          <w:lang w:val="en-US"/>
        </w:rPr>
      </w:r>
      <w:r>
        <w:rPr>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 w:line="238" w:lineRule="auto"/>
        <w:ind w:right="200" w:firstLine="0" w:left="5"/>
        <w:jc w:val="both"/>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The Republic of Djibouti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recognizes the urgency of addressing poverty eradication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within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global crises. As a small but strategically positioned nation, Djibouti has 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aced compounding challenges, including climate change, economic disruptions, food insecurity, and geopolitical instability. However, through resilient policies and innovative solutions, the government continues to prioritize sustainable development, poverty</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 reduction, and economic diversification.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 w:line="238" w:lineRule="auto"/>
        <w:ind w:right="200" w:firstLine="0" w:left="5"/>
        <w:jc w:val="both"/>
        <w:rPr>
          <w:rFonts w:ascii="Times New Roman" w:hAnsi="Times New Roman" w:eastAsia="Times New Roman" w:cs="Times New Roman"/>
          <w:b w:val="0"/>
          <w:bCs w:val="0"/>
          <w:i w:val="0"/>
          <w:smallCaps w:val="0"/>
          <w:strike w:val="0"/>
          <w:color w:val="000000"/>
          <w:sz w:val="24"/>
          <w:szCs w:val="24"/>
          <w:highlight w:val="none"/>
          <w:u w:val="none"/>
          <w:vertAlign w:val="baseline"/>
          <w:lang w:val="en-US"/>
        </w:rPr>
      </w:pPr>
      <w:r>
        <w:rPr>
          <w:rFonts w:ascii="Times New Roman" w:hAnsi="Times New Roman" w:eastAsia="Times New Roman" w:cs="Times New Roman"/>
          <w:b w:val="0"/>
          <w:bCs w:val="0"/>
          <w:i w:val="0"/>
          <w:smallCaps w:val="0"/>
          <w:strike w:val="0"/>
          <w:color w:val="000000"/>
          <w:sz w:val="24"/>
          <w:szCs w:val="24"/>
          <w:highlight w:val="none"/>
          <w:u w:val="none"/>
          <w:vertAlign w:val="baseline"/>
          <w:lang w:val="en-US"/>
        </w:rPr>
      </w:r>
      <w:r>
        <w:rPr>
          <w:rFonts w:ascii="Times New Roman" w:hAnsi="Times New Roman" w:eastAsia="Times New Roman" w:cs="Times New Roman"/>
          <w:b w:val="0"/>
          <w:bCs w:val="0"/>
          <w:i w:val="0"/>
          <w:smallCaps w:val="0"/>
          <w:strike w:val="0"/>
          <w:color w:val="000000"/>
          <w:sz w:val="24"/>
          <w:szCs w:val="24"/>
          <w:highlight w:val="none"/>
          <w:u w:val="none"/>
          <w:vertAlign w:val="baseline"/>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 w:line="238" w:lineRule="auto"/>
        <w:ind w:right="200" w:firstLine="0" w:left="5"/>
        <w:jc w:val="both"/>
        <w:rPr>
          <w:lang w:val="en-US"/>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Djibouti acknowledges that the world is undergoing multiple crises that threaten sustainable development and poverty alleviation. These include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conomic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d</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isruptions</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c</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limate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c</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hange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 and lack of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f</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ood and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nergy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s</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ecurit</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y</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 w:line="238" w:lineRule="auto"/>
        <w:ind w:right="200" w:firstLine="0" w:left="5"/>
        <w:jc w:val="both"/>
        <w:rPr>
          <w:rFonts w:ascii="Times New Roman" w:hAnsi="Times New Roman" w:eastAsia="Times New Roman" w:cs="Times New Roman"/>
          <w:b w:val="0"/>
          <w:bCs w:val="0"/>
          <w:i w:val="0"/>
          <w:smallCaps w:val="0"/>
          <w:strike w:val="0"/>
          <w:color w:val="000000"/>
          <w:sz w:val="24"/>
          <w:szCs w:val="24"/>
          <w:highlight w:val="none"/>
          <w:u w:val="none"/>
          <w:vertAlign w:val="baseline"/>
          <w:lang w:val="en-US"/>
        </w:rPr>
      </w:pPr>
      <w:r>
        <w:rPr>
          <w:rFonts w:ascii="Times New Roman" w:hAnsi="Times New Roman" w:eastAsia="Times New Roman" w:cs="Times New Roman"/>
          <w:b w:val="0"/>
          <w:bCs w:val="0"/>
          <w:i w:val="0"/>
          <w:smallCaps w:val="0"/>
          <w:strike w:val="0"/>
          <w:color w:val="000000"/>
          <w:sz w:val="24"/>
          <w:szCs w:val="24"/>
          <w:highlight w:val="none"/>
          <w:u w:val="none"/>
          <w:vertAlign w:val="baseline"/>
          <w:lang w:val="en-US"/>
        </w:rPr>
      </w:r>
      <w:r>
        <w:rPr>
          <w:rFonts w:ascii="Times New Roman" w:hAnsi="Times New Roman" w:eastAsia="Times New Roman" w:cs="Times New Roman"/>
          <w:b w:val="0"/>
          <w:bCs w:val="0"/>
          <w:i w:val="0"/>
          <w:smallCaps w:val="0"/>
          <w:strike w:val="0"/>
          <w:color w:val="000000"/>
          <w:sz w:val="24"/>
          <w:szCs w:val="24"/>
          <w:highlight w:val="none"/>
          <w:u w:val="none"/>
          <w:vertAlign w:val="baseline"/>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 w:line="238" w:lineRule="auto"/>
        <w:ind w:right="200" w:firstLine="0" w:left="5"/>
        <w:jc w:val="both"/>
        <w:rPr>
          <w:lang w:val="en-US"/>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In order to successfully tackle poverty elimination and strengthen the 2030 Agenda, Djibouti suggests the measures below</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w:t>
      </w:r>
      <w:r>
        <w:rPr>
          <w:lang w:val="en-U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 w:line="238" w:lineRule="auto"/>
        <w:ind w:right="200" w:firstLine="0" w:left="5"/>
        <w:jc w:val="both"/>
        <w:rPr>
          <w:lang w:val="en-US"/>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Enhancing Economic Resilience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i</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mproving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economic diversification via investments in trade, logistics, and renewable energy to decrease dependence on foreign markets. </w:t>
      </w:r>
      <w:r>
        <w:rPr>
          <w:lang w:val="en-U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 w:line="238" w:lineRule="auto"/>
        <w:ind w:right="200" w:firstLine="0" w:left="5"/>
        <w:jc w:val="both"/>
        <w:rPr>
          <w:lang w:val="en-US"/>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Social Protection Strategies</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nhancing cash transfer initiatives, social safety nets, and job opportunities to assist at-risk groups during emergencies. </w:t>
      </w:r>
      <w:r>
        <w:rPr>
          <w:lang w:val="en-U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 w:line="238" w:lineRule="auto"/>
        <w:ind w:right="200" w:firstLine="0" w:left="5"/>
        <w:jc w:val="both"/>
        <w:rPr>
          <w:lang w:val="en-US"/>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Sustainable Infrastructure Growth</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i</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mproving digital links, water control systems, and transport networks to increase economic prospects and service provision. </w:t>
      </w:r>
      <w:r>
        <w:rPr>
          <w:lang w:val="en-U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 w:line="238" w:lineRule="auto"/>
        <w:ind w:right="200" w:firstLine="0" w:left="5"/>
        <w:jc w:val="both"/>
        <w:rPr>
          <w:lang w:val="en-US"/>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Climate Resilience and Eco-Friendly Development</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xecuting renewable energy schemes, reforestation efforts, and sustainable farming methods to address environmental weaknesses. </w:t>
      </w:r>
      <w:r>
        <w:rPr>
          <w:lang w:val="en-U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 w:line="238" w:lineRule="auto"/>
        <w:ind w:right="200" w:firstLine="0" w:left="5"/>
        <w:jc w:val="both"/>
        <w:rPr>
          <w:lang w:val="en-US"/>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Investing in Human Capital</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t xml:space="preserve">nhancing education, and healthcare systems to empower young people and secure lasting socioeconomic stability. </w:t>
      </w:r>
      <w:r>
        <w:rPr>
          <w:rFonts w:ascii="Times New Roman" w:hAnsi="Times New Roman" w:eastAsia="Times New Roman" w:cs="Times New Roman"/>
          <w:b w:val="0"/>
          <w:bCs w:val="0"/>
          <w:i w:val="0"/>
          <w:smallCaps w:val="0"/>
          <w:strike w:val="0"/>
          <w:color w:val="000000"/>
          <w:sz w:val="24"/>
          <w:szCs w:val="24"/>
          <w:u w:val="none"/>
          <w:vertAlign w:val="baseline"/>
          <w:lang w:val="en-U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n-US"/>
        </w:rPr>
      </w:r>
    </w:p>
    <w:sectPr>
      <w:footnotePr/>
      <w:endnotePr/>
      <w:type w:val="nextPage"/>
      <w:pgSz w:h="15840" w:orient="portrait" w:w="12240"/>
      <w:pgMar w:top="1412" w:right="1394" w:bottom="1585" w:left="1427" w:header="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20502060505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w:basedOn w:val="70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Table Grid Light"/>
    <w:basedOn w:val="70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1"/>
    <w:basedOn w:val="70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2"/>
    <w:basedOn w:val="70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3"/>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4"/>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5"/>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w:basedOn w:val="7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w:basedOn w:val="7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1"/>
    <w:basedOn w:val="7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2"/>
    <w:basedOn w:val="7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3"/>
    <w:basedOn w:val="7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4"/>
    <w:basedOn w:val="7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5"/>
    <w:basedOn w:val="7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6"/>
    <w:basedOn w:val="7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1"/>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2"/>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3"/>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4"/>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5"/>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6"/>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7">
    <w:name w:val="Grid Table 6 Colorful - Accent 1"/>
    <w:basedOn w:val="7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8">
    <w:name w:val="Grid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9">
    <w:name w:val="Grid Table 6 Colorful - Accent 3"/>
    <w:basedOn w:val="7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0">
    <w:name w:val="Grid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1">
    <w:name w:val="Grid Table 6 Colorful - Accent 5"/>
    <w:basedOn w:val="7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6 Colorful - Accent 6"/>
    <w:basedOn w:val="7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7 Colorful"/>
    <w:basedOn w:val="7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1"/>
    <w:basedOn w:val="7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5"/>
    <w:basedOn w:val="7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6"/>
    <w:basedOn w:val="7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1"/>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2"/>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3"/>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4"/>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5"/>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6"/>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w:basedOn w:val="7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1"/>
    <w:basedOn w:val="7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2"/>
    <w:basedOn w:val="7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3"/>
    <w:basedOn w:val="7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4"/>
    <w:basedOn w:val="7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5"/>
    <w:basedOn w:val="7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6"/>
    <w:basedOn w:val="7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1"/>
    <w:basedOn w:val="7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3"/>
    <w:basedOn w:val="7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5"/>
    <w:basedOn w:val="7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6"/>
    <w:basedOn w:val="7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1"/>
    <w:basedOn w:val="7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2"/>
    <w:basedOn w:val="7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3"/>
    <w:basedOn w:val="7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4"/>
    <w:basedOn w:val="7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5"/>
    <w:basedOn w:val="7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6"/>
    <w:basedOn w:val="7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w:basedOn w:val="7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1"/>
    <w:basedOn w:val="7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2"/>
    <w:basedOn w:val="7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3"/>
    <w:basedOn w:val="7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4"/>
    <w:basedOn w:val="7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5"/>
    <w:basedOn w:val="7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6"/>
    <w:basedOn w:val="7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1"/>
    <w:basedOn w:val="7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3"/>
    <w:basedOn w:val="7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5"/>
    <w:basedOn w:val="7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6"/>
    <w:basedOn w:val="7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w:basedOn w:val="7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3">
    <w:name w:val="List Table 7 Colorful - Accent 1"/>
    <w:basedOn w:val="7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4">
    <w:name w:val="List Table 7 Colorful - Accent 2"/>
    <w:basedOn w:val="7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5">
    <w:name w:val="List Table 7 Colorful - Accent 3"/>
    <w:basedOn w:val="7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6">
    <w:name w:val="List Table 7 Colorful - Accent 4"/>
    <w:basedOn w:val="7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7">
    <w:name w:val="List Table 7 Colorful - Accent 5"/>
    <w:basedOn w:val="7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8">
    <w:name w:val="List Table 7 Colorful - Accent 6"/>
    <w:basedOn w:val="7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9">
    <w:name w:val="Lined - Accent"/>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1"/>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2"/>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3"/>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4"/>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5"/>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6"/>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w:basedOn w:val="7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1"/>
    <w:basedOn w:val="7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2"/>
    <w:basedOn w:val="7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3"/>
    <w:basedOn w:val="7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4"/>
    <w:basedOn w:val="7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5"/>
    <w:basedOn w:val="7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6"/>
    <w:basedOn w:val="7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w:basedOn w:val="7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0">
    <w:name w:val="Heading 7"/>
    <w:basedOn w:val="883"/>
    <w:next w:val="883"/>
    <w:link w:val="8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1">
    <w:name w:val="Heading 8"/>
    <w:basedOn w:val="883"/>
    <w:next w:val="883"/>
    <w:link w:val="8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2">
    <w:name w:val="Heading 9"/>
    <w:basedOn w:val="883"/>
    <w:next w:val="883"/>
    <w:link w:val="8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3" w:default="1">
    <w:name w:val="Default Paragraph Font"/>
    <w:uiPriority w:val="1"/>
    <w:semiHidden/>
    <w:unhideWhenUsed/>
    <w:pPr>
      <w:pBdr/>
      <w:spacing/>
      <w:ind/>
    </w:pPr>
  </w:style>
  <w:style w:type="numbering" w:styleId="834" w:default="1">
    <w:name w:val="No List"/>
    <w:uiPriority w:val="99"/>
    <w:semiHidden/>
    <w:unhideWhenUsed/>
    <w:pPr>
      <w:pBdr/>
      <w:spacing/>
      <w:ind/>
    </w:pPr>
  </w:style>
  <w:style w:type="character" w:styleId="835">
    <w:name w:val="Heading 1 Char"/>
    <w:basedOn w:val="833"/>
    <w:link w:val="885"/>
    <w:uiPriority w:val="9"/>
    <w:pPr>
      <w:pBdr/>
      <w:spacing/>
      <w:ind/>
    </w:pPr>
    <w:rPr>
      <w:rFonts w:ascii="Arial" w:hAnsi="Arial" w:eastAsia="Arial" w:cs="Arial"/>
      <w:color w:val="0f4761" w:themeColor="accent1" w:themeShade="BF"/>
      <w:sz w:val="40"/>
      <w:szCs w:val="40"/>
    </w:rPr>
  </w:style>
  <w:style w:type="character" w:styleId="836">
    <w:name w:val="Heading 2 Char"/>
    <w:basedOn w:val="833"/>
    <w:link w:val="886"/>
    <w:uiPriority w:val="9"/>
    <w:pPr>
      <w:pBdr/>
      <w:spacing/>
      <w:ind/>
    </w:pPr>
    <w:rPr>
      <w:rFonts w:ascii="Arial" w:hAnsi="Arial" w:eastAsia="Arial" w:cs="Arial"/>
      <w:color w:val="0f4761" w:themeColor="accent1" w:themeShade="BF"/>
      <w:sz w:val="32"/>
      <w:szCs w:val="32"/>
    </w:rPr>
  </w:style>
  <w:style w:type="character" w:styleId="837">
    <w:name w:val="Heading 3 Char"/>
    <w:basedOn w:val="833"/>
    <w:link w:val="887"/>
    <w:uiPriority w:val="9"/>
    <w:pPr>
      <w:pBdr/>
      <w:spacing/>
      <w:ind/>
    </w:pPr>
    <w:rPr>
      <w:rFonts w:ascii="Arial" w:hAnsi="Arial" w:eastAsia="Arial" w:cs="Arial"/>
      <w:color w:val="0f4761" w:themeColor="accent1" w:themeShade="BF"/>
      <w:sz w:val="28"/>
      <w:szCs w:val="28"/>
    </w:rPr>
  </w:style>
  <w:style w:type="character" w:styleId="838">
    <w:name w:val="Heading 4 Char"/>
    <w:basedOn w:val="833"/>
    <w:link w:val="888"/>
    <w:uiPriority w:val="9"/>
    <w:pPr>
      <w:pBdr/>
      <w:spacing/>
      <w:ind/>
    </w:pPr>
    <w:rPr>
      <w:rFonts w:ascii="Arial" w:hAnsi="Arial" w:eastAsia="Arial" w:cs="Arial"/>
      <w:i/>
      <w:iCs/>
      <w:color w:val="0f4761" w:themeColor="accent1" w:themeShade="BF"/>
    </w:rPr>
  </w:style>
  <w:style w:type="character" w:styleId="839">
    <w:name w:val="Heading 5 Char"/>
    <w:basedOn w:val="833"/>
    <w:link w:val="889"/>
    <w:uiPriority w:val="9"/>
    <w:pPr>
      <w:pBdr/>
      <w:spacing/>
      <w:ind/>
    </w:pPr>
    <w:rPr>
      <w:rFonts w:ascii="Arial" w:hAnsi="Arial" w:eastAsia="Arial" w:cs="Arial"/>
      <w:color w:val="0f4761" w:themeColor="accent1" w:themeShade="BF"/>
    </w:rPr>
  </w:style>
  <w:style w:type="character" w:styleId="840">
    <w:name w:val="Heading 6 Char"/>
    <w:basedOn w:val="833"/>
    <w:link w:val="890"/>
    <w:uiPriority w:val="9"/>
    <w:pPr>
      <w:pBdr/>
      <w:spacing/>
      <w:ind/>
    </w:pPr>
    <w:rPr>
      <w:rFonts w:ascii="Arial" w:hAnsi="Arial" w:eastAsia="Arial" w:cs="Arial"/>
      <w:i/>
      <w:iCs/>
      <w:color w:val="595959" w:themeColor="text1" w:themeTint="A6"/>
    </w:rPr>
  </w:style>
  <w:style w:type="character" w:styleId="841">
    <w:name w:val="Heading 7 Char"/>
    <w:basedOn w:val="833"/>
    <w:link w:val="830"/>
    <w:uiPriority w:val="9"/>
    <w:pPr>
      <w:pBdr/>
      <w:spacing/>
      <w:ind/>
    </w:pPr>
    <w:rPr>
      <w:rFonts w:ascii="Arial" w:hAnsi="Arial" w:eastAsia="Arial" w:cs="Arial"/>
      <w:color w:val="595959" w:themeColor="text1" w:themeTint="A6"/>
    </w:rPr>
  </w:style>
  <w:style w:type="character" w:styleId="842">
    <w:name w:val="Heading 8 Char"/>
    <w:basedOn w:val="833"/>
    <w:link w:val="831"/>
    <w:uiPriority w:val="9"/>
    <w:pPr>
      <w:pBdr/>
      <w:spacing/>
      <w:ind/>
    </w:pPr>
    <w:rPr>
      <w:rFonts w:ascii="Arial" w:hAnsi="Arial" w:eastAsia="Arial" w:cs="Arial"/>
      <w:i/>
      <w:iCs/>
      <w:color w:val="272727" w:themeColor="text1" w:themeTint="D8"/>
    </w:rPr>
  </w:style>
  <w:style w:type="character" w:styleId="843">
    <w:name w:val="Heading 9 Char"/>
    <w:basedOn w:val="833"/>
    <w:link w:val="832"/>
    <w:uiPriority w:val="9"/>
    <w:pPr>
      <w:pBdr/>
      <w:spacing/>
      <w:ind/>
    </w:pPr>
    <w:rPr>
      <w:rFonts w:ascii="Arial" w:hAnsi="Arial" w:eastAsia="Arial" w:cs="Arial"/>
      <w:i/>
      <w:iCs/>
      <w:color w:val="272727" w:themeColor="text1" w:themeTint="D8"/>
    </w:rPr>
  </w:style>
  <w:style w:type="character" w:styleId="844">
    <w:name w:val="Title Char"/>
    <w:basedOn w:val="833"/>
    <w:link w:val="891"/>
    <w:uiPriority w:val="10"/>
    <w:pPr>
      <w:pBdr/>
      <w:spacing/>
      <w:ind/>
    </w:pPr>
    <w:rPr>
      <w:rFonts w:ascii="Arial" w:hAnsi="Arial" w:eastAsia="Arial" w:cs="Arial"/>
      <w:spacing w:val="-10"/>
      <w:sz w:val="56"/>
      <w:szCs w:val="56"/>
    </w:rPr>
  </w:style>
  <w:style w:type="character" w:styleId="845">
    <w:name w:val="Subtitle Char"/>
    <w:basedOn w:val="833"/>
    <w:link w:val="892"/>
    <w:uiPriority w:val="11"/>
    <w:pPr>
      <w:pBdr/>
      <w:spacing/>
      <w:ind/>
    </w:pPr>
    <w:rPr>
      <w:color w:val="595959" w:themeColor="text1" w:themeTint="A6"/>
      <w:spacing w:val="15"/>
      <w:sz w:val="28"/>
      <w:szCs w:val="28"/>
    </w:rPr>
  </w:style>
  <w:style w:type="paragraph" w:styleId="846">
    <w:name w:val="Quote"/>
    <w:basedOn w:val="883"/>
    <w:next w:val="883"/>
    <w:link w:val="847"/>
    <w:uiPriority w:val="29"/>
    <w:qFormat/>
    <w:pPr>
      <w:pBdr/>
      <w:spacing w:before="160"/>
      <w:ind/>
      <w:jc w:val="center"/>
    </w:pPr>
    <w:rPr>
      <w:i/>
      <w:iCs/>
      <w:color w:val="404040" w:themeColor="text1" w:themeTint="BF"/>
    </w:rPr>
  </w:style>
  <w:style w:type="character" w:styleId="847">
    <w:name w:val="Quote Char"/>
    <w:basedOn w:val="833"/>
    <w:link w:val="846"/>
    <w:uiPriority w:val="29"/>
    <w:pPr>
      <w:pBdr/>
      <w:spacing/>
      <w:ind/>
    </w:pPr>
    <w:rPr>
      <w:i/>
      <w:iCs/>
      <w:color w:val="404040" w:themeColor="text1" w:themeTint="BF"/>
    </w:rPr>
  </w:style>
  <w:style w:type="paragraph" w:styleId="848">
    <w:name w:val="List Paragraph"/>
    <w:basedOn w:val="883"/>
    <w:uiPriority w:val="34"/>
    <w:qFormat/>
    <w:pPr>
      <w:pBdr/>
      <w:spacing/>
      <w:ind w:left="720"/>
      <w:contextualSpacing w:val="true"/>
    </w:pPr>
  </w:style>
  <w:style w:type="character" w:styleId="849">
    <w:name w:val="Intense Emphasis"/>
    <w:basedOn w:val="833"/>
    <w:uiPriority w:val="21"/>
    <w:qFormat/>
    <w:pPr>
      <w:pBdr/>
      <w:spacing/>
      <w:ind/>
    </w:pPr>
    <w:rPr>
      <w:i/>
      <w:iCs/>
      <w:color w:val="0f4761" w:themeColor="accent1" w:themeShade="BF"/>
    </w:rPr>
  </w:style>
  <w:style w:type="paragraph" w:styleId="850">
    <w:name w:val="Intense Quote"/>
    <w:basedOn w:val="883"/>
    <w:next w:val="883"/>
    <w:link w:val="85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1">
    <w:name w:val="Intense Quote Char"/>
    <w:basedOn w:val="833"/>
    <w:link w:val="850"/>
    <w:uiPriority w:val="30"/>
    <w:pPr>
      <w:pBdr/>
      <w:spacing/>
      <w:ind/>
    </w:pPr>
    <w:rPr>
      <w:i/>
      <w:iCs/>
      <w:color w:val="0f4761" w:themeColor="accent1" w:themeShade="BF"/>
    </w:rPr>
  </w:style>
  <w:style w:type="character" w:styleId="852">
    <w:name w:val="Intense Reference"/>
    <w:basedOn w:val="833"/>
    <w:uiPriority w:val="32"/>
    <w:qFormat/>
    <w:pPr>
      <w:pBdr/>
      <w:spacing/>
      <w:ind/>
    </w:pPr>
    <w:rPr>
      <w:b/>
      <w:bCs/>
      <w:smallCaps/>
      <w:color w:val="0f4761" w:themeColor="accent1" w:themeShade="BF"/>
      <w:spacing w:val="5"/>
    </w:rPr>
  </w:style>
  <w:style w:type="paragraph" w:styleId="853">
    <w:name w:val="No Spacing"/>
    <w:basedOn w:val="883"/>
    <w:uiPriority w:val="1"/>
    <w:qFormat/>
    <w:pPr>
      <w:pBdr/>
      <w:spacing w:after="0" w:line="240" w:lineRule="auto"/>
      <w:ind/>
    </w:pPr>
  </w:style>
  <w:style w:type="character" w:styleId="854">
    <w:name w:val="Subtle Emphasis"/>
    <w:basedOn w:val="833"/>
    <w:uiPriority w:val="19"/>
    <w:qFormat/>
    <w:pPr>
      <w:pBdr/>
      <w:spacing/>
      <w:ind/>
    </w:pPr>
    <w:rPr>
      <w:i/>
      <w:iCs/>
      <w:color w:val="404040" w:themeColor="text1" w:themeTint="BF"/>
    </w:rPr>
  </w:style>
  <w:style w:type="character" w:styleId="855">
    <w:name w:val="Emphasis"/>
    <w:basedOn w:val="833"/>
    <w:uiPriority w:val="20"/>
    <w:qFormat/>
    <w:pPr>
      <w:pBdr/>
      <w:spacing/>
      <w:ind/>
    </w:pPr>
    <w:rPr>
      <w:i/>
      <w:iCs/>
    </w:rPr>
  </w:style>
  <w:style w:type="character" w:styleId="856">
    <w:name w:val="Strong"/>
    <w:basedOn w:val="833"/>
    <w:uiPriority w:val="22"/>
    <w:qFormat/>
    <w:pPr>
      <w:pBdr/>
      <w:spacing/>
      <w:ind/>
    </w:pPr>
    <w:rPr>
      <w:b/>
      <w:bCs/>
    </w:rPr>
  </w:style>
  <w:style w:type="character" w:styleId="857">
    <w:name w:val="Subtle Reference"/>
    <w:basedOn w:val="833"/>
    <w:uiPriority w:val="31"/>
    <w:qFormat/>
    <w:pPr>
      <w:pBdr/>
      <w:spacing/>
      <w:ind/>
    </w:pPr>
    <w:rPr>
      <w:smallCaps/>
      <w:color w:val="5a5a5a" w:themeColor="text1" w:themeTint="A5"/>
    </w:rPr>
  </w:style>
  <w:style w:type="character" w:styleId="858">
    <w:name w:val="Book Title"/>
    <w:basedOn w:val="833"/>
    <w:uiPriority w:val="33"/>
    <w:qFormat/>
    <w:pPr>
      <w:pBdr/>
      <w:spacing/>
      <w:ind/>
    </w:pPr>
    <w:rPr>
      <w:b/>
      <w:bCs/>
      <w:i/>
      <w:iCs/>
      <w:spacing w:val="5"/>
    </w:rPr>
  </w:style>
  <w:style w:type="paragraph" w:styleId="859">
    <w:name w:val="Header"/>
    <w:basedOn w:val="883"/>
    <w:link w:val="860"/>
    <w:uiPriority w:val="99"/>
    <w:unhideWhenUsed/>
    <w:pPr>
      <w:pBdr/>
      <w:tabs>
        <w:tab w:val="center" w:leader="none" w:pos="4844"/>
        <w:tab w:val="right" w:leader="none" w:pos="9689"/>
      </w:tabs>
      <w:spacing w:after="0" w:line="240" w:lineRule="auto"/>
      <w:ind/>
    </w:pPr>
  </w:style>
  <w:style w:type="character" w:styleId="860">
    <w:name w:val="Header Char"/>
    <w:basedOn w:val="833"/>
    <w:link w:val="859"/>
    <w:uiPriority w:val="99"/>
    <w:pPr>
      <w:pBdr/>
      <w:spacing/>
      <w:ind/>
    </w:pPr>
  </w:style>
  <w:style w:type="paragraph" w:styleId="861">
    <w:name w:val="Footer"/>
    <w:basedOn w:val="883"/>
    <w:link w:val="862"/>
    <w:uiPriority w:val="99"/>
    <w:unhideWhenUsed/>
    <w:pPr>
      <w:pBdr/>
      <w:tabs>
        <w:tab w:val="center" w:leader="none" w:pos="4844"/>
        <w:tab w:val="right" w:leader="none" w:pos="9689"/>
      </w:tabs>
      <w:spacing w:after="0" w:line="240" w:lineRule="auto"/>
      <w:ind/>
    </w:pPr>
  </w:style>
  <w:style w:type="character" w:styleId="862">
    <w:name w:val="Footer Char"/>
    <w:basedOn w:val="833"/>
    <w:link w:val="861"/>
    <w:uiPriority w:val="99"/>
    <w:pPr>
      <w:pBdr/>
      <w:spacing/>
      <w:ind/>
    </w:pPr>
  </w:style>
  <w:style w:type="paragraph" w:styleId="863">
    <w:name w:val="Caption"/>
    <w:basedOn w:val="883"/>
    <w:next w:val="883"/>
    <w:uiPriority w:val="35"/>
    <w:unhideWhenUsed/>
    <w:qFormat/>
    <w:pPr>
      <w:pBdr/>
      <w:spacing w:after="200" w:line="240" w:lineRule="auto"/>
      <w:ind/>
    </w:pPr>
    <w:rPr>
      <w:i/>
      <w:iCs/>
      <w:color w:val="0e2841" w:themeColor="text2"/>
      <w:sz w:val="18"/>
      <w:szCs w:val="18"/>
    </w:rPr>
  </w:style>
  <w:style w:type="paragraph" w:styleId="864">
    <w:name w:val="footnote text"/>
    <w:basedOn w:val="883"/>
    <w:link w:val="865"/>
    <w:uiPriority w:val="99"/>
    <w:semiHidden/>
    <w:unhideWhenUsed/>
    <w:pPr>
      <w:pBdr/>
      <w:spacing w:after="0" w:line="240" w:lineRule="auto"/>
      <w:ind/>
    </w:pPr>
    <w:rPr>
      <w:sz w:val="20"/>
      <w:szCs w:val="20"/>
    </w:rPr>
  </w:style>
  <w:style w:type="character" w:styleId="865">
    <w:name w:val="Footnote Text Char"/>
    <w:basedOn w:val="833"/>
    <w:link w:val="864"/>
    <w:uiPriority w:val="99"/>
    <w:semiHidden/>
    <w:pPr>
      <w:pBdr/>
      <w:spacing/>
      <w:ind/>
    </w:pPr>
    <w:rPr>
      <w:sz w:val="20"/>
      <w:szCs w:val="20"/>
    </w:rPr>
  </w:style>
  <w:style w:type="character" w:styleId="866">
    <w:name w:val="footnote reference"/>
    <w:basedOn w:val="833"/>
    <w:uiPriority w:val="99"/>
    <w:semiHidden/>
    <w:unhideWhenUsed/>
    <w:pPr>
      <w:pBdr/>
      <w:spacing/>
      <w:ind/>
    </w:pPr>
    <w:rPr>
      <w:vertAlign w:val="superscript"/>
    </w:rPr>
  </w:style>
  <w:style w:type="paragraph" w:styleId="867">
    <w:name w:val="endnote text"/>
    <w:basedOn w:val="883"/>
    <w:link w:val="868"/>
    <w:uiPriority w:val="99"/>
    <w:semiHidden/>
    <w:unhideWhenUsed/>
    <w:pPr>
      <w:pBdr/>
      <w:spacing w:after="0" w:line="240" w:lineRule="auto"/>
      <w:ind/>
    </w:pPr>
    <w:rPr>
      <w:sz w:val="20"/>
      <w:szCs w:val="20"/>
    </w:rPr>
  </w:style>
  <w:style w:type="character" w:styleId="868">
    <w:name w:val="Endnote Text Char"/>
    <w:basedOn w:val="833"/>
    <w:link w:val="867"/>
    <w:uiPriority w:val="99"/>
    <w:semiHidden/>
    <w:pPr>
      <w:pBdr/>
      <w:spacing/>
      <w:ind/>
    </w:pPr>
    <w:rPr>
      <w:sz w:val="20"/>
      <w:szCs w:val="20"/>
    </w:rPr>
  </w:style>
  <w:style w:type="character" w:styleId="869">
    <w:name w:val="endnote reference"/>
    <w:basedOn w:val="833"/>
    <w:uiPriority w:val="99"/>
    <w:semiHidden/>
    <w:unhideWhenUsed/>
    <w:pPr>
      <w:pBdr/>
      <w:spacing/>
      <w:ind/>
    </w:pPr>
    <w:rPr>
      <w:vertAlign w:val="superscript"/>
    </w:rPr>
  </w:style>
  <w:style w:type="character" w:styleId="870">
    <w:name w:val="Hyperlink"/>
    <w:basedOn w:val="833"/>
    <w:uiPriority w:val="99"/>
    <w:unhideWhenUsed/>
    <w:pPr>
      <w:pBdr/>
      <w:spacing/>
      <w:ind/>
    </w:pPr>
    <w:rPr>
      <w:color w:val="0563c1" w:themeColor="hyperlink"/>
      <w:u w:val="single"/>
    </w:rPr>
  </w:style>
  <w:style w:type="character" w:styleId="871">
    <w:name w:val="FollowedHyperlink"/>
    <w:basedOn w:val="833"/>
    <w:uiPriority w:val="99"/>
    <w:semiHidden/>
    <w:unhideWhenUsed/>
    <w:pPr>
      <w:pBdr/>
      <w:spacing/>
      <w:ind/>
    </w:pPr>
    <w:rPr>
      <w:color w:val="954f72" w:themeColor="followedHyperlink"/>
      <w:u w:val="single"/>
    </w:rPr>
  </w:style>
  <w:style w:type="paragraph" w:styleId="872">
    <w:name w:val="toc 1"/>
    <w:basedOn w:val="883"/>
    <w:next w:val="883"/>
    <w:uiPriority w:val="39"/>
    <w:unhideWhenUsed/>
    <w:pPr>
      <w:pBdr/>
      <w:spacing w:after="100"/>
      <w:ind/>
    </w:pPr>
  </w:style>
  <w:style w:type="paragraph" w:styleId="873">
    <w:name w:val="toc 2"/>
    <w:basedOn w:val="883"/>
    <w:next w:val="883"/>
    <w:uiPriority w:val="39"/>
    <w:unhideWhenUsed/>
    <w:pPr>
      <w:pBdr/>
      <w:spacing w:after="100"/>
      <w:ind w:left="220"/>
    </w:pPr>
  </w:style>
  <w:style w:type="paragraph" w:styleId="874">
    <w:name w:val="toc 3"/>
    <w:basedOn w:val="883"/>
    <w:next w:val="883"/>
    <w:uiPriority w:val="39"/>
    <w:unhideWhenUsed/>
    <w:pPr>
      <w:pBdr/>
      <w:spacing w:after="100"/>
      <w:ind w:left="440"/>
    </w:pPr>
  </w:style>
  <w:style w:type="paragraph" w:styleId="875">
    <w:name w:val="toc 4"/>
    <w:basedOn w:val="883"/>
    <w:next w:val="883"/>
    <w:uiPriority w:val="39"/>
    <w:unhideWhenUsed/>
    <w:pPr>
      <w:pBdr/>
      <w:spacing w:after="100"/>
      <w:ind w:left="660"/>
    </w:pPr>
  </w:style>
  <w:style w:type="paragraph" w:styleId="876">
    <w:name w:val="toc 5"/>
    <w:basedOn w:val="883"/>
    <w:next w:val="883"/>
    <w:uiPriority w:val="39"/>
    <w:unhideWhenUsed/>
    <w:pPr>
      <w:pBdr/>
      <w:spacing w:after="100"/>
      <w:ind w:left="880"/>
    </w:pPr>
  </w:style>
  <w:style w:type="paragraph" w:styleId="877">
    <w:name w:val="toc 6"/>
    <w:basedOn w:val="883"/>
    <w:next w:val="883"/>
    <w:uiPriority w:val="39"/>
    <w:unhideWhenUsed/>
    <w:pPr>
      <w:pBdr/>
      <w:spacing w:after="100"/>
      <w:ind w:left="1100"/>
    </w:pPr>
  </w:style>
  <w:style w:type="paragraph" w:styleId="878">
    <w:name w:val="toc 7"/>
    <w:basedOn w:val="883"/>
    <w:next w:val="883"/>
    <w:uiPriority w:val="39"/>
    <w:unhideWhenUsed/>
    <w:pPr>
      <w:pBdr/>
      <w:spacing w:after="100"/>
      <w:ind w:left="1320"/>
    </w:pPr>
  </w:style>
  <w:style w:type="paragraph" w:styleId="879">
    <w:name w:val="toc 8"/>
    <w:basedOn w:val="883"/>
    <w:next w:val="883"/>
    <w:uiPriority w:val="39"/>
    <w:unhideWhenUsed/>
    <w:pPr>
      <w:pBdr/>
      <w:spacing w:after="100"/>
      <w:ind w:left="1540"/>
    </w:pPr>
  </w:style>
  <w:style w:type="paragraph" w:styleId="880">
    <w:name w:val="toc 9"/>
    <w:basedOn w:val="883"/>
    <w:next w:val="883"/>
    <w:uiPriority w:val="39"/>
    <w:unhideWhenUsed/>
    <w:pPr>
      <w:pBdr/>
      <w:spacing w:after="100"/>
      <w:ind w:left="1760"/>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pPr>
      <w:pBdr/>
      <w:spacing/>
      <w:ind/>
    </w:pPr>
  </w:style>
  <w:style w:type="table" w:styleId="884">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5">
    <w:name w:val="Heading 1"/>
    <w:basedOn w:val="883"/>
    <w:next w:val="883"/>
    <w:pPr>
      <w:keepNext w:val="true"/>
      <w:keepLines w:val="true"/>
      <w:pageBreakBefore w:val="false"/>
      <w:pBdr/>
      <w:spacing w:after="120" w:before="480"/>
      <w:ind/>
    </w:pPr>
    <w:rPr>
      <w:b/>
      <w:sz w:val="48"/>
      <w:szCs w:val="48"/>
    </w:rPr>
  </w:style>
  <w:style w:type="paragraph" w:styleId="886">
    <w:name w:val="Heading 2"/>
    <w:basedOn w:val="883"/>
    <w:next w:val="883"/>
    <w:pPr>
      <w:keepNext w:val="true"/>
      <w:keepLines w:val="true"/>
      <w:pageBreakBefore w:val="false"/>
      <w:pBdr/>
      <w:spacing w:after="80" w:before="360"/>
      <w:ind/>
    </w:pPr>
    <w:rPr>
      <w:b/>
      <w:sz w:val="36"/>
      <w:szCs w:val="36"/>
    </w:rPr>
  </w:style>
  <w:style w:type="paragraph" w:styleId="887">
    <w:name w:val="Heading 3"/>
    <w:basedOn w:val="883"/>
    <w:next w:val="883"/>
    <w:pPr>
      <w:keepNext w:val="true"/>
      <w:keepLines w:val="true"/>
      <w:pageBreakBefore w:val="false"/>
      <w:pBdr/>
      <w:spacing w:after="80" w:before="280"/>
      <w:ind/>
    </w:pPr>
    <w:rPr>
      <w:b/>
      <w:sz w:val="28"/>
      <w:szCs w:val="28"/>
    </w:rPr>
  </w:style>
  <w:style w:type="paragraph" w:styleId="888">
    <w:name w:val="Heading 4"/>
    <w:basedOn w:val="883"/>
    <w:next w:val="883"/>
    <w:pPr>
      <w:keepNext w:val="true"/>
      <w:keepLines w:val="true"/>
      <w:pageBreakBefore w:val="false"/>
      <w:pBdr/>
      <w:spacing w:after="40" w:before="240"/>
      <w:ind/>
    </w:pPr>
    <w:rPr>
      <w:b/>
      <w:sz w:val="24"/>
      <w:szCs w:val="24"/>
    </w:rPr>
  </w:style>
  <w:style w:type="paragraph" w:styleId="889">
    <w:name w:val="Heading 5"/>
    <w:basedOn w:val="883"/>
    <w:next w:val="883"/>
    <w:pPr>
      <w:keepNext w:val="true"/>
      <w:keepLines w:val="true"/>
      <w:pageBreakBefore w:val="false"/>
      <w:pBdr/>
      <w:spacing w:after="40" w:before="220"/>
      <w:ind/>
    </w:pPr>
    <w:rPr>
      <w:b/>
      <w:sz w:val="22"/>
      <w:szCs w:val="22"/>
    </w:rPr>
  </w:style>
  <w:style w:type="paragraph" w:styleId="890">
    <w:name w:val="Heading 6"/>
    <w:basedOn w:val="883"/>
    <w:next w:val="883"/>
    <w:pPr>
      <w:keepNext w:val="true"/>
      <w:keepLines w:val="true"/>
      <w:pageBreakBefore w:val="false"/>
      <w:pBdr/>
      <w:spacing w:after="40" w:before="200"/>
      <w:ind/>
    </w:pPr>
    <w:rPr>
      <w:b/>
      <w:sz w:val="20"/>
      <w:szCs w:val="20"/>
    </w:rPr>
  </w:style>
  <w:style w:type="paragraph" w:styleId="891">
    <w:name w:val="Title"/>
    <w:basedOn w:val="883"/>
    <w:next w:val="883"/>
    <w:pPr>
      <w:keepNext w:val="true"/>
      <w:keepLines w:val="true"/>
      <w:pageBreakBefore w:val="false"/>
      <w:pBdr/>
      <w:spacing w:after="120" w:before="480"/>
      <w:ind/>
    </w:pPr>
    <w:rPr>
      <w:b/>
      <w:sz w:val="72"/>
      <w:szCs w:val="72"/>
    </w:rPr>
  </w:style>
  <w:style w:type="paragraph" w:styleId="892">
    <w:name w:val="Subtitle"/>
    <w:basedOn w:val="883"/>
    <w:next w:val="883"/>
    <w:pPr>
      <w:keepNext w:val="true"/>
      <w:keepLines w:val="true"/>
      <w:pageBreakBefore w:val="fals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2025-03-26T20:57:41Z</dcterms:modified>
</cp:coreProperties>
</file>