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rPr>
      </w:pPr>
      <w:r w:rsidDel="00000000" w:rsidR="00000000" w:rsidRPr="00000000">
        <w:rPr>
          <w:rtl w:val="0"/>
        </w:rPr>
      </w:r>
    </w:p>
    <w:tbl>
      <w:tblPr>
        <w:tblStyle w:val="Table1"/>
        <w:tblW w:w="10800.0" w:type="dxa"/>
        <w:jc w:val="left"/>
        <w:tblLayout w:type="fixed"/>
        <w:tblLook w:val="0600"/>
      </w:tblPr>
      <w:tblGrid>
        <w:gridCol w:w="10800"/>
        <w:tblGridChange w:id="0">
          <w:tblGrid>
            <w:gridCol w:w="10800"/>
          </w:tblGrid>
        </w:tblGridChange>
      </w:tblGrid>
      <w:tr>
        <w:trPr>
          <w:cantSplit w:val="0"/>
          <w:tblHeader w:val="0"/>
        </w:trPr>
        <w:tc>
          <w:tcPr>
            <w:shd w:fill="ffedf0" w:val="clear"/>
            <w:tcMar>
              <w:top w:w="387.36" w:type="dxa"/>
              <w:left w:w="387.36" w:type="dxa"/>
              <w:bottom w:w="387.36" w:type="dxa"/>
              <w:right w:w="387.36" w:type="dxa"/>
            </w:tcMar>
            <w:vAlign w:val="top"/>
          </w:tcPr>
          <w:p w:rsidR="00000000" w:rsidDel="00000000" w:rsidP="00000000" w:rsidRDefault="00000000" w:rsidRPr="00000000" w14:paraId="00000002">
            <w:pPr>
              <w:jc w:val="center"/>
              <w:rPr>
                <w:rFonts w:ascii="Poppins" w:cs="Poppins" w:eastAsia="Poppins" w:hAnsi="Poppins"/>
                <w:b w:val="1"/>
                <w:color w:val="1b1c57"/>
              </w:rPr>
            </w:pPr>
            <w:r w:rsidDel="00000000" w:rsidR="00000000" w:rsidRPr="00000000">
              <w:rPr>
                <w:rFonts w:ascii="Poppins" w:cs="Poppins" w:eastAsia="Poppins" w:hAnsi="Poppins"/>
                <w:b w:val="1"/>
                <w:color w:val="1b1c57"/>
                <w:rtl w:val="0"/>
              </w:rPr>
              <w:t xml:space="preserve">Instructions for Copying and Sharing this Document</w:t>
            </w:r>
          </w:p>
          <w:p w:rsidR="00000000" w:rsidDel="00000000" w:rsidP="00000000" w:rsidRDefault="00000000" w:rsidRPr="00000000" w14:paraId="00000003">
            <w:pPr>
              <w:jc w:val="center"/>
              <w:rPr>
                <w:rFonts w:ascii="Poppins" w:cs="Poppins" w:eastAsia="Poppins" w:hAnsi="Poppins"/>
                <w:b w:val="1"/>
                <w:color w:val="1b1c57"/>
              </w:rPr>
            </w:pPr>
            <w:r w:rsidDel="00000000" w:rsidR="00000000" w:rsidRPr="00000000">
              <w:rPr>
                <w:rFonts w:ascii="Poppins" w:cs="Poppins" w:eastAsia="Poppins" w:hAnsi="Poppins"/>
                <w:b w:val="1"/>
                <w:color w:val="1b1c57"/>
                <w:rtl w:val="0"/>
              </w:rPr>
              <w:t xml:space="preserve">📣 DELETE THIS BOX BEFORE SUBMITTING!!</w:t>
            </w:r>
          </w:p>
          <w:p w:rsidR="00000000" w:rsidDel="00000000" w:rsidP="00000000" w:rsidRDefault="00000000" w:rsidRPr="00000000" w14:paraId="00000004">
            <w:pPr>
              <w:rPr>
                <w:rFonts w:ascii="Poppins" w:cs="Poppins" w:eastAsia="Poppins" w:hAnsi="Poppins"/>
                <w:color w:val="1b1c57"/>
              </w:rPr>
            </w:pPr>
            <w:r w:rsidDel="00000000" w:rsidR="00000000" w:rsidRPr="00000000">
              <w:rPr>
                <w:rtl w:val="0"/>
              </w:rPr>
            </w:r>
          </w:p>
          <w:p w:rsidR="00000000" w:rsidDel="00000000" w:rsidP="00000000" w:rsidRDefault="00000000" w:rsidRPr="00000000" w14:paraId="00000005">
            <w:pPr>
              <w:rPr>
                <w:rFonts w:ascii="Poppins" w:cs="Poppins" w:eastAsia="Poppins" w:hAnsi="Poppins"/>
                <w:color w:val="1b1c57"/>
              </w:rPr>
            </w:pPr>
            <w:r w:rsidDel="00000000" w:rsidR="00000000" w:rsidRPr="00000000">
              <w:rPr>
                <w:rFonts w:ascii="Poppins" w:cs="Poppins" w:eastAsia="Poppins" w:hAnsi="Poppins"/>
                <w:color w:val="1b1c57"/>
                <w:rtl w:val="0"/>
              </w:rPr>
              <w:t xml:space="preserve">Step 1: </w:t>
            </w:r>
            <w:r w:rsidDel="00000000" w:rsidR="00000000" w:rsidRPr="00000000">
              <w:rPr>
                <w:rFonts w:ascii="Poppins" w:cs="Poppins" w:eastAsia="Poppins" w:hAnsi="Poppins"/>
                <w:b w:val="1"/>
                <w:color w:val="1b1c57"/>
                <w:rtl w:val="0"/>
              </w:rPr>
              <w:t xml:space="preserve">Click </w:t>
            </w:r>
            <w:r w:rsidDel="00000000" w:rsidR="00000000" w:rsidRPr="00000000">
              <w:rPr>
                <w:rFonts w:ascii="Poppins" w:cs="Poppins" w:eastAsia="Poppins" w:hAnsi="Poppins"/>
                <w:color w:val="1b1c57"/>
                <w:rtl w:val="0"/>
              </w:rPr>
              <w:t xml:space="preserve">“File -&gt; Make a Copy” to make a copy of this document that you can edit.</w:t>
            </w:r>
          </w:p>
          <w:p w:rsidR="00000000" w:rsidDel="00000000" w:rsidP="00000000" w:rsidRDefault="00000000" w:rsidRPr="00000000" w14:paraId="00000006">
            <w:pPr>
              <w:jc w:val="center"/>
              <w:rPr>
                <w:rFonts w:ascii="Poppins" w:cs="Poppins" w:eastAsia="Poppins" w:hAnsi="Poppins"/>
                <w:color w:val="1b1c57"/>
                <w:sz w:val="32"/>
                <w:szCs w:val="32"/>
              </w:rPr>
            </w:pPr>
            <w:r w:rsidDel="00000000" w:rsidR="00000000" w:rsidRPr="00000000">
              <w:rPr>
                <w:rFonts w:ascii="Poppins" w:cs="Poppins" w:eastAsia="Poppins" w:hAnsi="Poppins"/>
                <w:color w:val="1b1c57"/>
                <w:rtl w:val="0"/>
              </w:rPr>
              <w:t xml:space="preserve"> </w:t>
            </w:r>
            <w:r w:rsidDel="00000000" w:rsidR="00000000" w:rsidRPr="00000000">
              <w:rPr>
                <w:rFonts w:ascii="Poppins" w:cs="Poppins" w:eastAsia="Poppins" w:hAnsi="Poppins"/>
                <w:color w:val="1b1c57"/>
              </w:rPr>
              <w:drawing>
                <wp:inline distB="114300" distT="114300" distL="114300" distR="114300">
                  <wp:extent cx="1028471" cy="886825"/>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28471" cy="886825"/>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rPr>
                <w:rFonts w:ascii="Poppins" w:cs="Poppins" w:eastAsia="Poppins" w:hAnsi="Poppins"/>
                <w:color w:val="1b1c57"/>
              </w:rPr>
            </w:pPr>
            <w:r w:rsidDel="00000000" w:rsidR="00000000" w:rsidRPr="00000000">
              <w:rPr>
                <w:rFonts w:ascii="Poppins" w:cs="Poppins" w:eastAsia="Poppins" w:hAnsi="Poppins"/>
                <w:color w:val="1b1c57"/>
                <w:rtl w:val="0"/>
              </w:rPr>
              <w:t xml:space="preserve">Step 2: </w:t>
            </w:r>
            <w:r w:rsidDel="00000000" w:rsidR="00000000" w:rsidRPr="00000000">
              <w:rPr>
                <w:rFonts w:ascii="Poppins" w:cs="Poppins" w:eastAsia="Poppins" w:hAnsi="Poppins"/>
                <w:b w:val="1"/>
                <w:color w:val="1b1c57"/>
                <w:rtl w:val="0"/>
              </w:rPr>
              <w:t xml:space="preserve">Change </w:t>
            </w:r>
            <w:r w:rsidDel="00000000" w:rsidR="00000000" w:rsidRPr="00000000">
              <w:rPr>
                <w:rFonts w:ascii="Poppins" w:cs="Poppins" w:eastAsia="Poppins" w:hAnsi="Poppins"/>
                <w:color w:val="1b1c57"/>
                <w:rtl w:val="0"/>
              </w:rPr>
              <w:t xml:space="preserve">the Share settings to “Anyone with Link -&gt; Editor”. This will allow our graders to leave comments on your submission. </w:t>
            </w:r>
          </w:p>
          <w:p w:rsidR="00000000" w:rsidDel="00000000" w:rsidP="00000000" w:rsidRDefault="00000000" w:rsidRPr="00000000" w14:paraId="00000008">
            <w:pPr>
              <w:widowControl w:val="0"/>
              <w:spacing w:line="240" w:lineRule="auto"/>
              <w:jc w:val="center"/>
              <w:rPr>
                <w:rFonts w:ascii="Poppins" w:cs="Poppins" w:eastAsia="Poppins" w:hAnsi="Poppins"/>
                <w:color w:val="1b1c57"/>
              </w:rPr>
            </w:pPr>
            <w:r w:rsidDel="00000000" w:rsidR="00000000" w:rsidRPr="00000000">
              <w:rPr>
                <w:rFonts w:ascii="Poppins" w:cs="Poppins" w:eastAsia="Poppins" w:hAnsi="Poppins"/>
                <w:color w:val="1b1c57"/>
              </w:rPr>
              <w:drawing>
                <wp:inline distB="114300" distT="114300" distL="114300" distR="114300">
                  <wp:extent cx="1138238" cy="542925"/>
                  <wp:effectExtent b="12700" l="12700" r="12700" t="12700"/>
                  <wp:docPr id="3" name="image3.png"/>
                  <a:graphic>
                    <a:graphicData uri="http://schemas.openxmlformats.org/drawingml/2006/picture">
                      <pic:pic>
                        <pic:nvPicPr>
                          <pic:cNvPr id="0" name="image3.png"/>
                          <pic:cNvPicPr preferRelativeResize="0"/>
                        </pic:nvPicPr>
                        <pic:blipFill>
                          <a:blip r:embed="rId7"/>
                          <a:srcRect b="9417" l="5263" r="4887" t="0"/>
                          <a:stretch>
                            <a:fillRect/>
                          </a:stretch>
                        </pic:blipFill>
                        <pic:spPr>
                          <a:xfrm>
                            <a:off x="0" y="0"/>
                            <a:ext cx="1138238" cy="542925"/>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Poppins" w:cs="Poppins" w:eastAsia="Poppins" w:hAnsi="Poppins"/>
                <w:color w:val="1b1c57"/>
              </w:rPr>
            </w:pPr>
            <w:r w:rsidDel="00000000" w:rsidR="00000000" w:rsidRPr="00000000">
              <w:rPr>
                <w:rFonts w:ascii="Poppins" w:cs="Poppins" w:eastAsia="Poppins" w:hAnsi="Poppins"/>
                <w:color w:val="1b1c57"/>
              </w:rPr>
              <w:drawing>
                <wp:inline distB="114300" distT="114300" distL="114300" distR="114300">
                  <wp:extent cx="4743450" cy="1181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43450"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Space Mono" w:cs="Space Mono" w:eastAsia="Space Mono" w:hAnsi="Space Mono"/>
          <w:b w:val="1"/>
          <w:color w:val="1b1c57"/>
          <w:sz w:val="32"/>
          <w:szCs w:val="32"/>
        </w:rPr>
      </w:pPr>
      <w:r w:rsidDel="00000000" w:rsidR="00000000" w:rsidRPr="00000000">
        <w:rPr>
          <w:rFonts w:ascii="Space Mono" w:cs="Space Mono" w:eastAsia="Space Mono" w:hAnsi="Space Mono"/>
          <w:b w:val="1"/>
          <w:color w:val="1b1c57"/>
          <w:sz w:val="32"/>
          <w:szCs w:val="32"/>
          <w:rtl w:val="0"/>
        </w:rPr>
        <w:t xml:space="preserve">WEB101 Prework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 Student Name: Kedarisetti Vallabh Ashish</w:t>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 Email: ashishkedarisetti@gmail.com</w:t>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rPr>
          <w:rFonts w:ascii="Poppins" w:cs="Poppins" w:eastAsia="Poppins" w:hAnsi="Poppins"/>
          <w:sz w:val="28"/>
          <w:szCs w:val="28"/>
        </w:rPr>
      </w:pPr>
      <w:r w:rsidDel="00000000" w:rsidR="00000000" w:rsidRPr="00000000">
        <w:rPr>
          <w:rFonts w:ascii="Poppins" w:cs="Poppins" w:eastAsia="Poppins" w:hAnsi="Poppins"/>
          <w:b w:val="1"/>
          <w:sz w:val="28"/>
          <w:szCs w:val="28"/>
          <w:rtl w:val="0"/>
        </w:rPr>
        <w:t xml:space="preserve">Individual Brainstorm</w:t>
      </w:r>
      <w:r w:rsidDel="00000000" w:rsidR="00000000" w:rsidRPr="00000000">
        <w:rPr>
          <w:rtl w:val="0"/>
        </w:rPr>
      </w:r>
    </w:p>
    <w:p w:rsidR="00000000" w:rsidDel="00000000" w:rsidP="00000000" w:rsidRDefault="00000000" w:rsidRPr="00000000" w14:paraId="00000011">
      <w:pPr>
        <w:rPr>
          <w:rFonts w:ascii="Poppins" w:cs="Poppins" w:eastAsia="Poppins" w:hAnsi="Poppins"/>
        </w:rPr>
      </w:pP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Question #1: </w:t>
      </w:r>
      <w:r w:rsidDel="00000000" w:rsidR="00000000" w:rsidRPr="00000000">
        <w:rPr>
          <w:rFonts w:ascii="Poppins" w:cs="Poppins" w:eastAsia="Poppins" w:hAnsi="Poppins"/>
          <w:rtl w:val="0"/>
        </w:rPr>
        <w:t xml:space="preserve"> Describe your website subject in detail:</w:t>
      </w:r>
    </w:p>
    <w:p w:rsidR="00000000" w:rsidDel="00000000" w:rsidP="00000000" w:rsidRDefault="00000000" w:rsidRPr="00000000" w14:paraId="00000012">
      <w:pPr>
        <w:rPr>
          <w:rFonts w:ascii="Poppins" w:cs="Poppins" w:eastAsia="Poppins" w:hAnsi="Poppins"/>
        </w:rPr>
      </w:pPr>
      <w:r w:rsidDel="00000000" w:rsidR="00000000" w:rsidRPr="00000000">
        <w:rPr>
          <w:rtl w:val="0"/>
        </w:rPr>
      </w:r>
    </w:p>
    <w:tbl>
      <w:tblPr>
        <w:tblStyle w:val="Table2"/>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right="615"/>
              <w:rPr>
                <w:rFonts w:ascii="Poppins" w:cs="Poppins" w:eastAsia="Poppins" w:hAnsi="Poppins"/>
              </w:rPr>
            </w:pPr>
            <w:r w:rsidDel="00000000" w:rsidR="00000000" w:rsidRPr="00000000">
              <w:rPr>
                <w:rFonts w:ascii="Poppins" w:cs="Poppins" w:eastAsia="Poppins" w:hAnsi="Poppins"/>
                <w:rtl w:val="0"/>
              </w:rPr>
              <w:t xml:space="preserve">What do you already know about it? (</w:t>
            </w:r>
            <w:r w:rsidDel="00000000" w:rsidR="00000000" w:rsidRPr="00000000">
              <w:rPr>
                <w:rFonts w:ascii="Poppins" w:cs="Poppins" w:eastAsia="Poppins" w:hAnsi="Poppins"/>
                <w:i w:val="1"/>
                <w:rtl w:val="0"/>
              </w:rPr>
              <w:t xml:space="preserve">50+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 social justice website is a platform that aims to raise awareness and promote equality for marginalized groups. It typically features information and resources on issues such as racial and gender equality, LGBTQ rights, and economic justice. Some social justice websites also provide a space for community organizing and advocacy and may feature a blog or news section with articles and commentary on current events related to social justice issues.</w:t>
            </w:r>
          </w:p>
        </w:tc>
      </w:tr>
    </w:tbl>
    <w:p w:rsidR="00000000" w:rsidDel="00000000" w:rsidP="00000000" w:rsidRDefault="00000000" w:rsidRPr="00000000" w14:paraId="00000015">
      <w:pPr>
        <w:rPr>
          <w:rFonts w:ascii="Poppins" w:cs="Poppins" w:eastAsia="Poppins" w:hAnsi="Poppins"/>
        </w:rPr>
      </w:pPr>
      <w:r w:rsidDel="00000000" w:rsidR="00000000" w:rsidRPr="00000000">
        <w:rPr>
          <w:rtl w:val="0"/>
        </w:rPr>
      </w:r>
    </w:p>
    <w:tbl>
      <w:tblPr>
        <w:tblStyle w:val="Table3"/>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rHeight w:val="574.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What do you need to find out? (2</w:t>
            </w:r>
            <w:r w:rsidDel="00000000" w:rsidR="00000000" w:rsidRPr="00000000">
              <w:rPr>
                <w:rFonts w:ascii="Poppins" w:cs="Poppins" w:eastAsia="Poppins" w:hAnsi="Poppins"/>
                <w:i w:val="1"/>
                <w:rtl w:val="0"/>
              </w:rPr>
              <w:t xml:space="preserve">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To build a social justice website, you would need to research and gather information on specific social justice issues that you want to focus on, target audience, best practices for website design including accessibility guidelines and user experience (UX) principles, platforms, languages, and tools, security measures, legal and ethical considerations</w:t>
            </w:r>
          </w:p>
        </w:tc>
      </w:tr>
    </w:tbl>
    <w:p w:rsidR="00000000" w:rsidDel="00000000" w:rsidP="00000000" w:rsidRDefault="00000000" w:rsidRPr="00000000" w14:paraId="00000018">
      <w:pPr>
        <w:rPr>
          <w:rFonts w:ascii="Poppins" w:cs="Poppins" w:eastAsia="Poppins" w:hAnsi="Poppins"/>
        </w:rPr>
      </w:pPr>
      <w:r w:rsidDel="00000000" w:rsidR="00000000" w:rsidRPr="00000000">
        <w:rPr>
          <w:rtl w:val="0"/>
        </w:rPr>
      </w:r>
    </w:p>
    <w:tbl>
      <w:tblPr>
        <w:tblStyle w:val="Table4"/>
        <w:tblW w:w="101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Who is impacted by this issue? (</w:t>
            </w:r>
            <w:r w:rsidDel="00000000" w:rsidR="00000000" w:rsidRPr="00000000">
              <w:rPr>
                <w:rFonts w:ascii="Poppins" w:cs="Poppins" w:eastAsia="Poppins" w:hAnsi="Poppins"/>
                <w:i w:val="1"/>
                <w:rtl w:val="0"/>
              </w:rPr>
              <w:t xml:space="preserve">20+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Anyone who is interested to know about their rights. Who is willing to donate for people who have suffered or want to discuss injustices happening around them. Also, the people who want to support others</w:t>
            </w:r>
          </w:p>
        </w:tc>
      </w:tr>
    </w:tbl>
    <w:p w:rsidR="00000000" w:rsidDel="00000000" w:rsidP="00000000" w:rsidRDefault="00000000" w:rsidRPr="00000000" w14:paraId="0000001B">
      <w:pPr>
        <w:rPr>
          <w:rFonts w:ascii="Poppins" w:cs="Poppins" w:eastAsia="Poppins" w:hAnsi="Poppins"/>
        </w:rPr>
      </w:pPr>
      <w:r w:rsidDel="00000000" w:rsidR="00000000" w:rsidRPr="00000000">
        <w:rPr>
          <w:rtl w:val="0"/>
        </w:rPr>
      </w:r>
    </w:p>
    <w:p w:rsidR="00000000" w:rsidDel="00000000" w:rsidP="00000000" w:rsidRDefault="00000000" w:rsidRPr="00000000" w14:paraId="0000001C">
      <w:pPr>
        <w:rPr>
          <w:rFonts w:ascii="Poppins" w:cs="Poppins" w:eastAsia="Poppins" w:hAnsi="Poppins"/>
        </w:rPr>
      </w:pP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Question #2: </w:t>
      </w:r>
      <w:r w:rsidDel="00000000" w:rsidR="00000000" w:rsidRPr="00000000">
        <w:rPr>
          <w:rFonts w:ascii="Poppins" w:cs="Poppins" w:eastAsia="Poppins" w:hAnsi="Poppins"/>
          <w:rtl w:val="0"/>
        </w:rPr>
        <w:t xml:space="preserve">Describe your proposed website in detail:</w:t>
      </w:r>
    </w:p>
    <w:p w:rsidR="00000000" w:rsidDel="00000000" w:rsidP="00000000" w:rsidRDefault="00000000" w:rsidRPr="00000000" w14:paraId="0000001D">
      <w:pPr>
        <w:rPr>
          <w:rFonts w:ascii="Poppins" w:cs="Poppins" w:eastAsia="Poppins" w:hAnsi="Poppins"/>
        </w:rPr>
      </w:pPr>
      <w:r w:rsidDel="00000000" w:rsidR="00000000" w:rsidRPr="00000000">
        <w:rPr>
          <w:rtl w:val="0"/>
        </w:rPr>
      </w:r>
    </w:p>
    <w:tbl>
      <w:tblPr>
        <w:tblStyle w:val="Table5"/>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What is the purpose of your website?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purpose of a social justice website is to raise awareness and promote equality for marginalized groups. Social justice websites typically feature information and resources on issues such as racial and gender equality, LGBTQ rights, and economic justice. The website can provide a space for community organizing and advocacy, and may feature a blog or news section with articles and commentary on current events related to social justice issues. The main goal of a social justice website is to educate, inform and empower people to take action and bring about positive change in their communities and society as a whole. It can act as a catalyst for social movements and campaigns for creating a more just and equitable society for all.</w:t>
            </w:r>
          </w:p>
        </w:tc>
      </w:tr>
    </w:tbl>
    <w:p w:rsidR="00000000" w:rsidDel="00000000" w:rsidP="00000000" w:rsidRDefault="00000000" w:rsidRPr="00000000" w14:paraId="00000020">
      <w:pPr>
        <w:rPr>
          <w:rFonts w:ascii="Poppins" w:cs="Poppins" w:eastAsia="Poppins" w:hAnsi="Poppins"/>
        </w:rPr>
      </w:pPr>
      <w:r w:rsidDel="00000000" w:rsidR="00000000" w:rsidRPr="00000000">
        <w:rPr>
          <w:rtl w:val="0"/>
        </w:rPr>
      </w:r>
    </w:p>
    <w:tbl>
      <w:tblPr>
        <w:tblStyle w:val="Table6"/>
        <w:tblW w:w="101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Who is your intended user?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intended user of a social justice website can be anyone who is interested in or affected by social justice issues. This can include people from marginalized groups who are seeking resources and support, as well as allies who want to learn more about social justice issues and take action to support marginalized communities. The website can target a wide range of demographic groups such as students, activists, educators, community leaders, policymakers, and others who are committed to promoting social justice and creating a more just and equitable society.</w:t>
            </w:r>
          </w:p>
        </w:tc>
      </w:tr>
    </w:tbl>
    <w:p w:rsidR="00000000" w:rsidDel="00000000" w:rsidP="00000000" w:rsidRDefault="00000000" w:rsidRPr="00000000" w14:paraId="00000023">
      <w:pPr>
        <w:rPr>
          <w:rFonts w:ascii="Poppins" w:cs="Poppins" w:eastAsia="Poppins" w:hAnsi="Poppins"/>
        </w:rPr>
      </w:pPr>
      <w:r w:rsidDel="00000000" w:rsidR="00000000" w:rsidRPr="00000000">
        <w:rPr>
          <w:rtl w:val="0"/>
        </w:rPr>
      </w:r>
    </w:p>
    <w:tbl>
      <w:tblPr>
        <w:tblStyle w:val="Table7"/>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How will your user interact with your website?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Users of a social justice website can interact with the website in a variety of ways depending on the design and functionality of the website. Some possible ways that users may interact with the website include:</w:t>
            </w:r>
          </w:p>
          <w:p w:rsidR="00000000" w:rsidDel="00000000" w:rsidP="00000000" w:rsidRDefault="00000000" w:rsidRPr="00000000" w14:paraId="0000002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Browsing: Users can navigate through the website's pages and sections to find information on specific social justice issues and resources.</w:t>
            </w:r>
          </w:p>
          <w:p w:rsidR="00000000" w:rsidDel="00000000" w:rsidP="00000000" w:rsidRDefault="00000000" w:rsidRPr="00000000" w14:paraId="0000002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Reading: Users can read articles, blog posts, and other content on the website to learn more about social justice issues and current events.</w:t>
            </w:r>
          </w:p>
          <w:p w:rsidR="00000000" w:rsidDel="00000000" w:rsidP="00000000" w:rsidRDefault="00000000" w:rsidRPr="00000000" w14:paraId="0000002A">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Searching: Users can use the website's search function to find specific information or resources on the website.</w:t>
            </w:r>
          </w:p>
          <w:p w:rsidR="00000000" w:rsidDel="00000000" w:rsidP="00000000" w:rsidRDefault="00000000" w:rsidRPr="00000000" w14:paraId="0000002C">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Sharing: Users can share content from the website on social media or through email to raise awareness and promote the website to others.</w:t>
            </w:r>
          </w:p>
          <w:p w:rsidR="00000000" w:rsidDel="00000000" w:rsidP="00000000" w:rsidRDefault="00000000" w:rsidRPr="00000000" w14:paraId="0000002E">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Commenting: Users can leave comments on articles, blog posts, and other content to share their thoughts and engage in discussions with other users.</w:t>
            </w:r>
          </w:p>
          <w:p w:rsidR="00000000" w:rsidDel="00000000" w:rsidP="00000000" w:rsidRDefault="00000000" w:rsidRPr="00000000" w14:paraId="00000030">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Participating: Users can participate in online discussions, forums, and other interactive features on the website to connect with other users and build community.</w:t>
            </w:r>
          </w:p>
          <w:p w:rsidR="00000000" w:rsidDel="00000000" w:rsidP="00000000" w:rsidRDefault="00000000" w:rsidRPr="00000000" w14:paraId="00000032">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Donating: Users can donate to a cause or organization through the website to support social justice work.</w:t>
            </w:r>
          </w:p>
          <w:p w:rsidR="00000000" w:rsidDel="00000000" w:rsidP="00000000" w:rsidRDefault="00000000" w:rsidRPr="00000000" w14:paraId="0000003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Signing petitions: Users can sign petitions on the website to support social justice campaigns and causes.</w:t>
            </w:r>
          </w:p>
          <w:p w:rsidR="00000000" w:rsidDel="00000000" w:rsidP="00000000" w:rsidRDefault="00000000" w:rsidRPr="00000000" w14:paraId="0000003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Registering or subscribing: Users can register or subscribe to the website to receive updates and notifications on new content and events.</w:t>
            </w:r>
          </w:p>
          <w:p w:rsidR="00000000" w:rsidDel="00000000" w:rsidP="00000000" w:rsidRDefault="00000000" w:rsidRPr="00000000" w14:paraId="0000003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Contacting: Users can contact the website's administrators or other members of the community through email, contact forms, or social media.</w:t>
            </w:r>
          </w:p>
        </w:tc>
      </w:tr>
    </w:tbl>
    <w:p w:rsidR="00000000" w:rsidDel="00000000" w:rsidP="00000000" w:rsidRDefault="00000000" w:rsidRPr="00000000" w14:paraId="0000003A">
      <w:pPr>
        <w:rPr>
          <w:rFonts w:ascii="Poppins" w:cs="Poppins" w:eastAsia="Poppins" w:hAnsi="Poppins"/>
        </w:rPr>
      </w:pPr>
      <w:r w:rsidDel="00000000" w:rsidR="00000000" w:rsidRPr="00000000">
        <w:rPr>
          <w:rtl w:val="0"/>
        </w:rPr>
      </w:r>
    </w:p>
    <w:p w:rsidR="00000000" w:rsidDel="00000000" w:rsidP="00000000" w:rsidRDefault="00000000" w:rsidRPr="00000000" w14:paraId="0000003B">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Poppins" w:cs="Poppins" w:eastAsia="Poppins" w:hAnsi="Poppins"/>
        </w:rPr>
      </w:pPr>
      <w:r w:rsidDel="00000000" w:rsidR="00000000" w:rsidRPr="00000000">
        <w:rPr>
          <w:rtl w:val="0"/>
        </w:rPr>
      </w:r>
    </w:p>
    <w:p w:rsidR="00000000" w:rsidDel="00000000" w:rsidP="00000000" w:rsidRDefault="00000000" w:rsidRPr="00000000" w14:paraId="0000003D">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Wireframe </w:t>
      </w:r>
    </w:p>
    <w:p w:rsidR="00000000" w:rsidDel="00000000" w:rsidP="00000000" w:rsidRDefault="00000000" w:rsidRPr="00000000" w14:paraId="0000003E">
      <w:pPr>
        <w:spacing w:line="240" w:lineRule="auto"/>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3F">
      <w:pPr>
        <w:rPr>
          <w:rFonts w:ascii="Poppins" w:cs="Poppins" w:eastAsia="Poppins" w:hAnsi="Poppins"/>
        </w:rPr>
      </w:pPr>
      <w:r w:rsidDel="00000000" w:rsidR="00000000" w:rsidRPr="00000000">
        <w:rPr>
          <w:rFonts w:ascii="Poppins" w:cs="Poppins" w:eastAsia="Poppins" w:hAnsi="Poppins"/>
          <w:rtl w:val="0"/>
        </w:rPr>
        <w:t xml:space="preserve">❓ When creating your wireframe, ask yourself:</w:t>
      </w:r>
    </w:p>
    <w:p w:rsidR="00000000" w:rsidDel="00000000" w:rsidP="00000000" w:rsidRDefault="00000000" w:rsidRPr="00000000" w14:paraId="00000040">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What about your social justice issue do you want shared on your website?</w:t>
      </w:r>
    </w:p>
    <w:p w:rsidR="00000000" w:rsidDel="00000000" w:rsidP="00000000" w:rsidRDefault="00000000" w:rsidRPr="00000000" w14:paraId="00000041">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How do you want your content and website structured?</w:t>
      </w:r>
    </w:p>
    <w:p w:rsidR="00000000" w:rsidDel="00000000" w:rsidP="00000000" w:rsidRDefault="00000000" w:rsidRPr="00000000" w14:paraId="00000042">
      <w:pPr>
        <w:rPr>
          <w:rFonts w:ascii="Poppins" w:cs="Poppins" w:eastAsia="Poppins" w:hAnsi="Poppins"/>
        </w:rPr>
      </w:pPr>
      <w:r w:rsidDel="00000000" w:rsidR="00000000" w:rsidRPr="00000000">
        <w:rPr>
          <w:rFonts w:ascii="Poppins" w:cs="Poppins" w:eastAsia="Poppins" w:hAnsi="Poppins"/>
          <w:rtl w:val="0"/>
        </w:rPr>
        <w:t xml:space="preserve">❓ Copy/Paste a screenshot of your wireframe or a link to it below (if using a link, make sure it is publicly viewable).</w:t>
      </w:r>
    </w:p>
    <w:p w:rsidR="00000000" w:rsidDel="00000000" w:rsidP="00000000" w:rsidRDefault="00000000" w:rsidRPr="00000000" w14:paraId="00000043">
      <w:pPr>
        <w:rPr>
          <w:rFonts w:ascii="Poppins" w:cs="Poppins" w:eastAsia="Poppins" w:hAnsi="Poppins"/>
        </w:rPr>
      </w:pPr>
      <w:r w:rsidDel="00000000" w:rsidR="00000000" w:rsidRPr="00000000">
        <w:rPr>
          <w:rtl w:val="0"/>
        </w:rPr>
      </w:r>
    </w:p>
    <w:p w:rsidR="00000000" w:rsidDel="00000000" w:rsidP="00000000" w:rsidRDefault="00000000" w:rsidRPr="00000000" w14:paraId="00000044">
      <w:pPr>
        <w:rPr>
          <w:rFonts w:ascii="Poppins" w:cs="Poppins" w:eastAsia="Poppins" w:hAnsi="Poppins"/>
        </w:rPr>
      </w:pPr>
      <w:r w:rsidDel="00000000" w:rsidR="00000000" w:rsidRPr="00000000">
        <w:rPr>
          <w:rFonts w:ascii="Poppins" w:cs="Poppins" w:eastAsia="Poppins" w:hAnsi="Poppins"/>
          <w:rtl w:val="0"/>
        </w:rPr>
        <w:t xml:space="preserve">The image is attached in the next page or here is the link for the same: </w:t>
      </w:r>
      <w:hyperlink r:id="rId9">
        <w:r w:rsidDel="00000000" w:rsidR="00000000" w:rsidRPr="00000000">
          <w:rPr>
            <w:rFonts w:ascii="Poppins" w:cs="Poppins" w:eastAsia="Poppins" w:hAnsi="Poppins"/>
            <w:color w:val="1155cc"/>
            <w:u w:val="single"/>
            <w:rtl w:val="0"/>
          </w:rPr>
          <w:t xml:space="preserve">https://www.figma.com/file/MX0nHLFiPlWy3XbRXYXiUz/Social-Justice-Wireframe-(Community)?node-id=0%3A1&amp;t=ew2r8UFCjapcp7Ia-1</w:t>
        </w:r>
      </w:hyperlink>
      <w:r w:rsidDel="00000000" w:rsidR="00000000" w:rsidRPr="00000000">
        <w:rPr>
          <w:rtl w:val="0"/>
        </w:rPr>
      </w:r>
    </w:p>
    <w:p w:rsidR="00000000" w:rsidDel="00000000" w:rsidP="00000000" w:rsidRDefault="00000000" w:rsidRPr="00000000" w14:paraId="00000045">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3126342" cy="883443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26342" cy="8834438"/>
                    </a:xfrm>
                    <a:prstGeom prst="rect"/>
                    <a:ln/>
                  </pic:spPr>
                </pic:pic>
              </a:graphicData>
            </a:graphic>
          </wp:inline>
        </w:drawing>
      </w: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s://www.figma.com/file/MX0nHLFiPlWy3XbRXYXiUz/Social-Justice-Wireframe-(Community)?node-id=0%3A1&amp;t=ew2r8UFCjapcp7Ia-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