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F04" w:rsidRPr="00EC1F04" w:rsidRDefault="00EC1F04" w:rsidP="00EC1F04">
      <w:pPr>
        <w:widowControl/>
        <w:shd w:val="clear" w:color="auto" w:fill="FFFFFF"/>
        <w:spacing w:line="295" w:lineRule="atLeast"/>
        <w:ind w:right="240"/>
        <w:jc w:val="center"/>
        <w:rPr>
          <w:rFonts w:ascii="Helvetica" w:eastAsia="新細明體" w:hAnsi="Helvetica" w:cs="Helvetica"/>
          <w:b/>
          <w:color w:val="000000"/>
          <w:spacing w:val="8"/>
          <w:kern w:val="0"/>
          <w:sz w:val="40"/>
          <w:szCs w:val="21"/>
        </w:rPr>
      </w:pPr>
      <w:r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 w:val="40"/>
          <w:szCs w:val="21"/>
        </w:rPr>
        <w:t>計算機圖學期末專案報告</w:t>
      </w:r>
    </w:p>
    <w:p w:rsidR="00EC1F04" w:rsidRDefault="00EC1F04" w:rsidP="00EC1F04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9C729D" w:rsidRDefault="009C729D" w:rsidP="009C729D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題目</w:t>
      </w:r>
      <w:r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  <w:r w:rsidRPr="009C729D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Constrained</w:t>
      </w:r>
      <w:r w:rsidRPr="009C729D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 xml:space="preserve"> </w:t>
      </w:r>
      <w:r w:rsidRPr="009C729D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Texture</w:t>
      </w:r>
      <w:r w:rsidRPr="009C729D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 xml:space="preserve"> </w:t>
      </w:r>
      <w:r w:rsidRPr="009C729D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Mapping</w:t>
      </w:r>
    </w:p>
    <w:p w:rsidR="007A4A95" w:rsidRPr="009C729D" w:rsidRDefault="007A4A95" w:rsidP="007A4A95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</w:p>
    <w:p w:rsidR="00EC1F04" w:rsidRPr="00EC1F04" w:rsidRDefault="009C729D" w:rsidP="009C729D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動機</w:t>
      </w:r>
      <w:r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9C729D" w:rsidRDefault="009C729D" w:rsidP="00EC1F04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9C729D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開發一套系統，讓使用者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可以使用攝影機拍攝或讀取動物臉的照片，將此照片貼到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3D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臉模型上，並可用滑鼠拖動定義好的特徵點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(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眼睛、鼻子、嘴巴等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)</w:t>
      </w:r>
      <w:r w:rsidR="00542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，</w:t>
      </w:r>
      <w:proofErr w:type="gramStart"/>
      <w:r w:rsidR="00542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來使貼圖</w:t>
      </w:r>
      <w:proofErr w:type="gramEnd"/>
      <w:r w:rsidR="00542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的各部位可對應到</w:t>
      </w:r>
      <w:r w:rsidR="00542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model</w:t>
      </w:r>
      <w:r w:rsidR="00542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上正確的位置。</w:t>
      </w:r>
    </w:p>
    <w:p w:rsidR="00542A95" w:rsidRDefault="00542A95" w:rsidP="007A4A95">
      <w:pPr>
        <w:widowControl/>
        <w:shd w:val="clear" w:color="auto" w:fill="FFFFFF"/>
        <w:spacing w:line="295" w:lineRule="atLeast"/>
        <w:ind w:left="480" w:right="240"/>
        <w:jc w:val="center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>
        <w:rPr>
          <w:rFonts w:ascii="Helvetica" w:eastAsia="新細明體" w:hAnsi="Helvetica" w:cs="Helvetica" w:hint="eastAsia"/>
          <w:noProof/>
          <w:color w:val="000000"/>
          <w:spacing w:val="8"/>
          <w:kern w:val="0"/>
          <w:szCs w:val="21"/>
        </w:rPr>
        <w:drawing>
          <wp:inline distT="0" distB="0" distL="0" distR="0" wp14:anchorId="5D9514C8" wp14:editId="3B4B2050">
            <wp:extent cx="4324350" cy="1343025"/>
            <wp:effectExtent l="0" t="0" r="0" b="9525"/>
            <wp:docPr id="1" name="圖片 1" descr="C:\Users\Henry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\Desktop\1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95" w:rsidRPr="009C729D" w:rsidRDefault="007A4A95" w:rsidP="00542A95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EC1F04" w:rsidRPr="00EC1F04" w:rsidRDefault="009C729D" w:rsidP="00E97519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方法</w:t>
      </w:r>
      <w:r w:rsidR="00542A95"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542A95" w:rsidRPr="007A4A95" w:rsidRDefault="00542A95" w:rsidP="00EC1F04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在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 xml:space="preserve">3D </w:t>
      </w:r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model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攤平的貼圖上定義特徵點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(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通常是眼睛、鼻子、嘴巴各三點以及臉的輪廓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)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，並將這些特徵點做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mesh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。當有特徵點被移動時，其周圍</w:t>
      </w:r>
      <w:r w:rsid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與其他特徵點形成的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三角形內的點也要跟著等比例移動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(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如下圖所示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)</w:t>
      </w:r>
      <w:r w:rsid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。</w:t>
      </w:r>
    </w:p>
    <w:p w:rsidR="00542A95" w:rsidRDefault="00542A95" w:rsidP="007A4A95">
      <w:pPr>
        <w:widowControl/>
        <w:shd w:val="clear" w:color="auto" w:fill="FFFFFF"/>
        <w:spacing w:line="295" w:lineRule="atLeast"/>
        <w:ind w:right="240"/>
        <w:jc w:val="center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7C8443A2" wp14:editId="16DD57BB">
            <wp:extent cx="5274310" cy="18567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5" w:rsidRDefault="007A4A95" w:rsidP="00542A95">
      <w:pPr>
        <w:widowControl/>
        <w:shd w:val="clear" w:color="auto" w:fill="FFFFFF"/>
        <w:spacing w:line="295" w:lineRule="atLeast"/>
        <w:ind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9C729D" w:rsidRPr="00EC1F04" w:rsidRDefault="009C729D" w:rsidP="009C729D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參考文獻或現今已有方法的比較</w:t>
      </w:r>
      <w:r w:rsidR="007A4A95"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000000" w:rsidRPr="007A4A95" w:rsidRDefault="004940E5" w:rsidP="007A4A95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num" w:pos="851"/>
        </w:tabs>
        <w:spacing w:line="295" w:lineRule="atLeast"/>
        <w:ind w:left="851" w:right="240" w:hanging="284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 xml:space="preserve">V. </w:t>
      </w:r>
      <w:proofErr w:type="spellStart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Kraevoy</w:t>
      </w:r>
      <w:proofErr w:type="spellEnd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 xml:space="preserve">, A. </w:t>
      </w:r>
      <w:proofErr w:type="spellStart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Sheffer</w:t>
      </w:r>
      <w:proofErr w:type="spellEnd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 xml:space="preserve">, and C. </w:t>
      </w:r>
      <w:proofErr w:type="spellStart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Gotsman</w:t>
      </w:r>
      <w:proofErr w:type="spellEnd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, “Matchmaker: Constructing Constrained Texture Maps”, ACM Trans. Graphics, 2003.</w:t>
      </w:r>
    </w:p>
    <w:p w:rsidR="007A4A95" w:rsidRDefault="004940E5" w:rsidP="007A4A95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num" w:pos="851"/>
        </w:tabs>
        <w:spacing w:line="295" w:lineRule="atLeast"/>
        <w:ind w:left="851" w:right="240" w:hanging="284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 xml:space="preserve">Tong-Yee Lee , Shao-Wei Yen , I-Cheng </w:t>
      </w:r>
      <w:proofErr w:type="spellStart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Yeh</w:t>
      </w:r>
      <w:proofErr w:type="spellEnd"/>
      <w:r w:rsidRPr="007A4A95">
        <w:rPr>
          <w:rFonts w:ascii="Helvetica" w:eastAsia="新細明體" w:hAnsi="Helvetica" w:cs="Helvetica"/>
          <w:color w:val="000000"/>
          <w:spacing w:val="8"/>
          <w:kern w:val="0"/>
          <w:szCs w:val="21"/>
        </w:rPr>
        <w:t>, “Texture Mapping with Hard Constraints Using Warping Scheme”, IEEE Transactions on Visualization and Computer Graphics, 2008.</w:t>
      </w:r>
    </w:p>
    <w:p w:rsidR="007A4A95" w:rsidRPr="007A4A95" w:rsidRDefault="007A4A95" w:rsidP="007A4A95">
      <w:pPr>
        <w:widowControl/>
        <w:shd w:val="clear" w:color="auto" w:fill="FFFFFF"/>
        <w:spacing w:line="295" w:lineRule="atLeast"/>
        <w:ind w:left="851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7A4A95" w:rsidRPr="00EC1F04" w:rsidRDefault="009C729D" w:rsidP="00EB1F06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結果與討論</w:t>
      </w:r>
      <w:r w:rsidR="007A4A95" w:rsidRP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7A4A95" w:rsidRDefault="007A4A95" w:rsidP="004940E5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我們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實作出上述的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兩篇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paper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中最基本</w:t>
      </w: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功能</w:t>
      </w:r>
      <w:r w:rsidRPr="007A4A95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，但論文中有提出一些方法用來解決當移動點有跨過邊時，三角形內部的點要如何做處理，此部份我們只有研究出大製的想法，而沒有成功實作出來。</w:t>
      </w:r>
      <w:r w:rsidR="00B9488B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因此我們的程式移動點的前提是不能跨過三角形的邊，否則會產生嚴重的變形。</w:t>
      </w:r>
    </w:p>
    <w:p w:rsidR="004940E5" w:rsidRPr="007A4A95" w:rsidRDefault="004940E5" w:rsidP="007A4A95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lastRenderedPageBreak/>
        <w:t>成果圖：</w:t>
      </w:r>
    </w:p>
    <w:p w:rsidR="004940E5" w:rsidRDefault="004940E5" w:rsidP="004940E5">
      <w:pPr>
        <w:widowControl/>
        <w:shd w:val="clear" w:color="auto" w:fill="FFFFFF"/>
        <w:spacing w:line="295" w:lineRule="atLeast"/>
        <w:ind w:left="480" w:right="240"/>
        <w:jc w:val="center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13ED9BAB" wp14:editId="4DE5AA31">
            <wp:extent cx="5057775" cy="321318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482" cy="32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E5" w:rsidRDefault="004940E5" w:rsidP="004940E5">
      <w:pPr>
        <w:widowControl/>
        <w:shd w:val="clear" w:color="auto" w:fill="FFFFFF"/>
        <w:spacing w:line="295" w:lineRule="atLeast"/>
        <w:ind w:left="480" w:right="240"/>
        <w:jc w:val="center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0E23FDFE" wp14:editId="369E8660">
            <wp:extent cx="5105400" cy="318538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585" cy="32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04" w:rsidRPr="009C729D" w:rsidRDefault="00EC1F04" w:rsidP="007A4A95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EC1F04" w:rsidRPr="00EC1F04" w:rsidRDefault="009C729D" w:rsidP="009C729D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組員分工與貢獻百分比</w:t>
      </w:r>
      <w:r w:rsid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9C729D" w:rsidRDefault="00B9488B" w:rsidP="00EC1F04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color w:val="000000"/>
          <w:spacing w:val="8"/>
          <w:kern w:val="0"/>
          <w:szCs w:val="21"/>
        </w:rPr>
      </w:pP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涂利民：</w:t>
      </w:r>
      <w:r w:rsidR="00EC1F04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演算法研究與實作。</w:t>
      </w:r>
    </w:p>
    <w:p w:rsidR="00B9488B" w:rsidRDefault="00B9488B" w:rsidP="00B9488B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謝一豪：</w:t>
      </w:r>
      <w:r w:rsidR="00EC1F04"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介面設計、程式整合。</w:t>
      </w:r>
    </w:p>
    <w:p w:rsidR="00B9488B" w:rsidRPr="009C729D" w:rsidRDefault="00B9488B" w:rsidP="00B9488B">
      <w:pPr>
        <w:widowControl/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</w:pPr>
    </w:p>
    <w:p w:rsidR="009C729D" w:rsidRPr="00EC1F04" w:rsidRDefault="009C729D" w:rsidP="009C729D">
      <w:pPr>
        <w:widowControl/>
        <w:numPr>
          <w:ilvl w:val="0"/>
          <w:numId w:val="1"/>
        </w:numPr>
        <w:shd w:val="clear" w:color="auto" w:fill="FFFFFF"/>
        <w:spacing w:line="295" w:lineRule="atLeast"/>
        <w:ind w:left="480" w:right="240"/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</w:pPr>
      <w:r w:rsidRPr="00EC1F04">
        <w:rPr>
          <w:rFonts w:ascii="Helvetica" w:eastAsia="新細明體" w:hAnsi="Helvetica" w:cs="Helvetica"/>
          <w:b/>
          <w:color w:val="000000"/>
          <w:spacing w:val="8"/>
          <w:kern w:val="0"/>
          <w:szCs w:val="21"/>
        </w:rPr>
        <w:t>修課心得與建議事項</w:t>
      </w:r>
      <w:r w:rsidR="00EC1F04">
        <w:rPr>
          <w:rFonts w:ascii="Helvetica" w:eastAsia="新細明體" w:hAnsi="Helvetica" w:cs="Helvetica" w:hint="eastAsia"/>
          <w:b/>
          <w:color w:val="000000"/>
          <w:spacing w:val="8"/>
          <w:kern w:val="0"/>
          <w:szCs w:val="21"/>
        </w:rPr>
        <w:t>：</w:t>
      </w:r>
    </w:p>
    <w:p w:rsidR="00A8730D" w:rsidRPr="009C729D" w:rsidRDefault="00EC1F04" w:rsidP="004940E5">
      <w:pPr>
        <w:widowControl/>
        <w:shd w:val="clear" w:color="auto" w:fill="FFFFFF"/>
        <w:spacing w:line="295" w:lineRule="atLeast"/>
        <w:ind w:left="480" w:right="240"/>
        <w:rPr>
          <w:sz w:val="32"/>
        </w:rPr>
      </w:pPr>
      <w:r>
        <w:rPr>
          <w:rFonts w:ascii="Helvetica" w:eastAsia="新細明體" w:hAnsi="Helvetica" w:cs="Helvetica" w:hint="eastAsia"/>
          <w:color w:val="000000"/>
          <w:spacing w:val="8"/>
          <w:kern w:val="0"/>
          <w:szCs w:val="21"/>
        </w:rPr>
        <w:t>在這堂課真的學習到很多實用的理論及實務經驗，每次作業雖然都很具挑戰性，要花不少時間去寫，但實作出來真的很有成就感，也讓我們更深入了解圖學的一些成像原理，對於之後在製做專案時有很大的幫助。而專案的合作過程也很有趣，雖然最後沒有將論文中的演算法成功實作出來，但組員間相互討論的也激盪出很多新想法，讓我們最後得以呈現出還不錯的結果。最後很謝謝老師和助教，願意在百忙中撥時間出來與我們討論問題，也非常用心的籌備課程內容，讓我們受益良多。</w:t>
      </w:r>
      <w:bookmarkStart w:id="0" w:name="_GoBack"/>
      <w:bookmarkEnd w:id="0"/>
    </w:p>
    <w:sectPr w:rsidR="00A8730D" w:rsidRPr="009C729D" w:rsidSect="007A4A9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10F14"/>
    <w:multiLevelType w:val="hybridMultilevel"/>
    <w:tmpl w:val="64E87F10"/>
    <w:lvl w:ilvl="0" w:tplc="2DC68C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5661B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4C3BD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30B8A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40D1B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14C38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090B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BCEB1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B20B6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F5664"/>
    <w:multiLevelType w:val="multilevel"/>
    <w:tmpl w:val="FEACC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29D"/>
    <w:rsid w:val="004940E5"/>
    <w:rsid w:val="00542A95"/>
    <w:rsid w:val="007A4A95"/>
    <w:rsid w:val="009C729D"/>
    <w:rsid w:val="00A8730D"/>
    <w:rsid w:val="00B9488B"/>
    <w:rsid w:val="00EC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37344-78AC-4D94-A0AB-CCC0F764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yl5">
    <w:name w:val="_5yl5"/>
    <w:basedOn w:val="a0"/>
    <w:rsid w:val="009C729D"/>
  </w:style>
  <w:style w:type="paragraph" w:styleId="a3">
    <w:name w:val="List Paragraph"/>
    <w:basedOn w:val="a"/>
    <w:uiPriority w:val="34"/>
    <w:qFormat/>
    <w:rsid w:val="00542A9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3152">
          <w:marLeft w:val="418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3799">
          <w:marLeft w:val="418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1</cp:revision>
  <dcterms:created xsi:type="dcterms:W3CDTF">2015-06-28T12:59:00Z</dcterms:created>
  <dcterms:modified xsi:type="dcterms:W3CDTF">2015-06-28T13:58:00Z</dcterms:modified>
</cp:coreProperties>
</file>