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STRICTLY CONFIDENTIAL: PROJECT TITAN</w:t>
      </w:r>
    </w:p>
    <w:p>
      <w:r>
        <w:t>Asklepios Financial is acquiring BiotechX at a 40% premium over current market value.</w:t>
      </w:r>
    </w:p>
    <w:p>
      <w:r>
        <w:t>Target Price: $145.00 per share.</w:t>
      </w:r>
    </w:p>
    <w:p>
      <w:r>
        <w:t>Announcement Date: October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