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2012-Q3</w:t>
      </w:r>
    </w:p>
    <w:p>
      <w:r>
        <w:t>BiotechX Global Strategic Investment Committee</w:t>
      </w:r>
    </w:p>
    <w:p>
      <w:pPr>
        <w:pStyle w:val="Heading2"/>
      </w:pPr>
      <w:r>
        <w:t>Executive Summary</w:t>
      </w:r>
    </w:p>
    <w:p>
      <w:r>
        <w:t>Consectetur dignissimos cum. Ducimus quidem assumenda commodi error vitae cupiditate. Dolorum aliquid veniam.</w:t>
      </w:r>
    </w:p>
    <w:p>
      <w:r>
        <w:rPr>
          <w:b/>
        </w:rPr>
        <w:t>Confidential Signoff: Mandy Vonlanthen (AHV: 756.4981.8749.62, IBAN: CH37 0024 53219824 8, Card: 4484656482366297)</w:t>
      </w:r>
    </w:p>
    <w:p>
      <w:pPr>
        <w:pStyle w:val="Heading2"/>
      </w:pPr>
      <w:r>
        <w:t>Target Valuation &amp; EBITDA</w:t>
      </w:r>
    </w:p>
    <w:p>
      <w:r>
        <w:t>Consequuntur laudantium est tenetur voluptatum non. Distinctio aut reprehenderit dolores deleniti error rerum. Nobis dolor facere consectetur. In mollitia ea officiis cum itaque velit perspiciatis. Modi architecto quasi voluptatum. Quaerat natus officia maiores cum.</w:t>
      </w:r>
    </w:p>
    <w:p>
      <w:r>
        <w:rPr>
          <w:b/>
        </w:rPr>
        <w:t>Confidential Signoff: Michel Hartmann (AHV: 756.8585.9920.64, IBAN: CH10 0024 51381435 5, Card: 4955276365564729296)</w:t>
      </w:r>
    </w:p>
    <w:p>
      <w:pPr>
        <w:pStyle w:val="Heading2"/>
      </w:pPr>
      <w:r>
        <w:t>Risk Factors &amp; Regulatory Compliance</w:t>
      </w:r>
    </w:p>
    <w:p>
      <w:r>
        <w:t>Her who easy establish mother range. At policy guy four event than. Event better woman develop weight. Compare rock fill start. Believe give occur example even between answer. Water hope generation scientist whose mother.</w:t>
      </w:r>
    </w:p>
    <w:p>
      <w:r>
        <w:rPr>
          <w:b/>
        </w:rPr>
        <w:t>Confidential Signoff: Stacy Stanton (AHV: 756.3986.3209.18, IBAN: CH97 0024 58795078 8, Card: 4616329451168687)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