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Alain Vogel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Alain Vogel | Dept: Engineering | IBAN: CH20 0024 54905582 2</w:t>
      </w:r>
    </w:p>
    <w:p>
      <w:pPr>
        <w:pStyle w:val="Heading2"/>
      </w:pPr>
      <w:r>
        <w:t>Key Accomplishments</w:t>
      </w:r>
    </w:p>
    <w:p>
      <w:r>
        <w:t>Exercitationem quod nesciunt reprehenderit quod dolorem iste consequuntur. Incidunt facere eveniet facilis esse. Distinctio ad velit suscipit. Ad voluptatibus ut in. Nostrum laboriosam nam eius cumque nulla.</w:t>
      </w:r>
    </w:p>
    <w:p>
      <w:pPr>
        <w:pStyle w:val="Heading2"/>
      </w:pPr>
      <w:r>
        <w:t>Manager Feedback</w:t>
      </w:r>
    </w:p>
    <w:p>
      <w:r>
        <w:t>Incidunt nihil impedit consectetur similique minus. Exercitationem ea sint repudiandae.</w:t>
      </w:r>
    </w:p>
    <w:p>
      <w:r>
        <w:rPr>
          <w:b/>
        </w:rPr>
        <w:t>Confidential Signoff: Marianne Aeby (AHV: 756.2063.9882.47, IBAN: CH97 0024 56361793 6, Card: 213150583003351)</w:t>
      </w:r>
    </w:p>
    <w:p>
      <w:pPr>
        <w:pStyle w:val="Heading2"/>
      </w:pPr>
      <w:r>
        <w:t>Salary Adjustment</w:t>
      </w:r>
    </w:p>
    <w:p>
      <w:r>
        <w:t>Approved 4.5% increase for FY2026. New Base: CHF 155861.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