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Annual Performance Review - Amanda Henderson</w:t>
      </w:r>
    </w:p>
    <w:p>
      <w:r>
        <w:t>BiotechX HR Confidential File</w:t>
      </w:r>
    </w:p>
    <w:p>
      <w:pPr>
        <w:pStyle w:val="Heading2"/>
      </w:pPr>
      <w:r>
        <w:t>Employee Details</w:t>
      </w:r>
    </w:p>
    <w:p>
      <w:r>
        <w:t>Name: Amanda Henderson | Dept: HR | IBAN: CH61 0024 57073292 4</w:t>
      </w:r>
    </w:p>
    <w:p>
      <w:r>
        <w:rPr>
          <w:b/>
        </w:rPr>
        <w:t>Confidential Signoff: Adriano Kaufmann (AHV: 756.6873.9311.48, IBAN: CH97 0024 59969688 8, Card: 3511594082154541)</w:t>
      </w:r>
    </w:p>
    <w:p>
      <w:pPr>
        <w:pStyle w:val="Heading2"/>
      </w:pPr>
      <w:r>
        <w:t>Key Accomplishments</w:t>
      </w:r>
    </w:p>
    <w:p>
      <w:r>
        <w:t>Maiores magnam voluptatibus nesciunt tempore tempore assumenda. Vitae quasi modi numquam vitae unde. Adipisci reprehenderit architecto molestias id ea modi. Quidem iste sunt explicabo. Qui doloremque voluptatem voluptas fugiat ut molestiae.</w:t>
      </w:r>
    </w:p>
    <w:p>
      <w:r>
        <w:rPr>
          <w:b/>
        </w:rPr>
        <w:t>Confidential Signoff: Andrew Martin (AHV: 756.2970.8357.32, IBAN: CH74 0024 59670757 3, Card: 4147649251583776746)</w:t>
      </w:r>
    </w:p>
    <w:p>
      <w:pPr>
        <w:pStyle w:val="Heading2"/>
      </w:pPr>
      <w:r>
        <w:t>Manager Feedback</w:t>
      </w:r>
    </w:p>
    <w:p>
      <w:r>
        <w:t>Music industry floor project stock.</w:t>
      </w:r>
    </w:p>
    <w:p>
      <w:r>
        <w:rPr>
          <w:b/>
        </w:rPr>
        <w:t>Confidential Signoff: Crystal Zehnder (AHV: 756.8564.5616.58, IBAN: CH34 0024 57171347 8, Card: 6578759856420591)</w:t>
      </w:r>
    </w:p>
    <w:p>
      <w:pPr>
        <w:pStyle w:val="Heading2"/>
      </w:pPr>
      <w:r>
        <w:t>Salary Adjustment</w:t>
      </w:r>
    </w:p>
    <w:p>
      <w:r>
        <w:t>Approved 4.5% increase for FY2026. New Base: CHF 232969.</w:t>
      </w:r>
    </w:p>
    <w:p>
      <w:r>
        <w:rPr>
          <w:b/>
        </w:rPr>
        <w:t>Confidential Signoff: Julie Hartmann (AHV: 756.7201.2291.80, IBAN: CH68 0024 59996414 2, Card: 3596532871012262)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