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Nina Cossy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Nina Cossy | Dept: HR | IBAN: CH74 0024 53997281 9</w:t>
      </w:r>
    </w:p>
    <w:p>
      <w:pPr>
        <w:pStyle w:val="Heading2"/>
      </w:pPr>
      <w:r>
        <w:t>Key Accomplishments</w:t>
      </w:r>
    </w:p>
    <w:p>
      <w:r>
        <w:t>News behind forward stop against close. Seek many energy pattern investment. Their recent event.</w:t>
      </w:r>
    </w:p>
    <w:p>
      <w:r>
        <w:rPr>
          <w:b/>
        </w:rPr>
        <w:t>Confidential Signoff: Gérard Maier (AHV: 756.7302.8916.23, IBAN: CH68 0024 56068760 4, Card: 30286790874068)</w:t>
      </w:r>
    </w:p>
    <w:p>
      <w:pPr>
        <w:pStyle w:val="Heading2"/>
      </w:pPr>
      <w:r>
        <w:t>Manager Feedback</w:t>
      </w:r>
    </w:p>
    <w:p>
      <w:r>
        <w:t>Sapiente iusto qui tempore ut aperiam. Consectetur ea modi quidem occaecati molestias vero. Sint iure mollitia.</w:t>
      </w:r>
    </w:p>
    <w:p>
      <w:pPr>
        <w:pStyle w:val="Heading2"/>
      </w:pPr>
      <w:r>
        <w:t>Salary Adjustment</w:t>
      </w:r>
    </w:p>
    <w:p>
      <w:r>
        <w:t>Approved 4.5% increase for FY2026. New Base: CHF 149045.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