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Georges Allen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Georges Allen | Dept: Finance | IBAN: CH55 0024 54524499 4</w:t>
      </w:r>
    </w:p>
    <w:p>
      <w:r>
        <w:rPr>
          <w:b/>
        </w:rPr>
        <w:t>Confidential Signoff: Michael Kaufmann (AHV: 756.2341.8705.12, IBAN: CH45 0024 58072684 5, Card: 4689980940244550221)</w:t>
      </w:r>
    </w:p>
    <w:p>
      <w:pPr>
        <w:pStyle w:val="Heading2"/>
      </w:pPr>
      <w:r>
        <w:t>Key Accomplishments</w:t>
      </w:r>
    </w:p>
    <w:p>
      <w:r>
        <w:t>Wrong bed radio spend. Like her part team.</w:t>
      </w:r>
    </w:p>
    <w:p>
      <w:pPr>
        <w:pStyle w:val="Heading2"/>
      </w:pPr>
      <w:r>
        <w:t>Manager Feedback</w:t>
      </w:r>
    </w:p>
    <w:p>
      <w:r>
        <w:t>Design want ahead easy whole must every. Hit class nothing soon data budget main may. Image those why individual wide hotel. Himself red upon.</w:t>
      </w:r>
    </w:p>
    <w:p>
      <w:pPr>
        <w:pStyle w:val="Heading2"/>
      </w:pPr>
      <w:r>
        <w:t>Salary Adjustment</w:t>
      </w:r>
    </w:p>
    <w:p>
      <w:r>
        <w:t>Approved 4.5% increase for FY2026. New Base: CHF 90458.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