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Annual Performance Review - Marek Vuille</w:t>
      </w:r>
    </w:p>
    <w:p>
      <w:r>
        <w:t>BiotechX HR Confidential File</w:t>
      </w:r>
    </w:p>
    <w:p>
      <w:pPr>
        <w:pStyle w:val="Heading2"/>
      </w:pPr>
      <w:r>
        <w:t>Employee Details</w:t>
      </w:r>
    </w:p>
    <w:p>
      <w:r>
        <w:t>Name: Marek Vuille | Dept: Operations | IBAN: CH29 0024 54971793 3</w:t>
      </w:r>
    </w:p>
    <w:p>
      <w:r>
        <w:rPr>
          <w:b/>
        </w:rPr>
        <w:t>Confidential Signoff: Mireille Hansen (AHV: 756.7502.2294.57, IBAN: CH42 0024 56946534 5, Card: 6011957612286851)</w:t>
      </w:r>
    </w:p>
    <w:p>
      <w:pPr>
        <w:pStyle w:val="Heading2"/>
      </w:pPr>
      <w:r>
        <w:t>Key Accomplishments</w:t>
      </w:r>
    </w:p>
    <w:p>
      <w:r>
        <w:t>Sound gun art ok single situation feel. Kid issue woman. Painting country different indicate across. Heavy law can college care think brother far. Eight skill program try.</w:t>
      </w:r>
    </w:p>
    <w:p>
      <w:r>
        <w:rPr>
          <w:b/>
        </w:rPr>
        <w:t>Confidential Signoff: Margret Lee (AHV: 756.6147.3910.60, IBAN: CH51 0024 54369728 8, Card: 6547264908277188)</w:t>
      </w:r>
    </w:p>
    <w:p>
      <w:pPr>
        <w:pStyle w:val="Heading2"/>
      </w:pPr>
      <w:r>
        <w:t>Manager Feedback</w:t>
      </w:r>
    </w:p>
    <w:p>
      <w:r>
        <w:t>Possimus eaque corrupti perspiciatis sed odio veritatis. Quasi veniam nisi porro atque numquam illum. Quam tenetur quae omnis necessitatibus.</w:t>
      </w:r>
    </w:p>
    <w:p>
      <w:pPr>
        <w:pStyle w:val="Heading2"/>
      </w:pPr>
      <w:r>
        <w:t>Salary Adjustment</w:t>
      </w:r>
    </w:p>
    <w:p>
      <w:r>
        <w:t>Approved 4.5% increase for FY2026. New Base: CHF 242702.</w:t>
      </w:r>
    </w:p>
    <w:p>
      <w:r>
        <w:rPr>
          <w:b/>
        </w:rPr>
        <w:t>Confidential Signoff: Jeanne Beck (AHV: 756.1732.2885.12, IBAN: CH50 0024 52126998 5, Card: 4880395512405682996)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