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Heading1"/>
        <w:jc w:val="center"/>
      </w:pPr>
      <w:r>
        <w:t>eShopy – Documento 4: Modelo de Datos (ER + Naming + Índices + Constraints)</w:t>
      </w:r>
    </w:p>
    <w:p>
      <w:r>
        <w:t>Versión: 1.0</w:t>
      </w:r>
    </w:p>
    <w:p>
      <w:r>
        <w:t>Propósito: definir el modelo de datos inicial (MVP) para SQL Server, incluyendo entidades, relaciones (ER), convenciones de nombres, índices y constraints para soportar multi-tenancy por TenantId.</w:t>
      </w:r>
    </w:p>
    <w:p>
      <w:pPr>
        <w:pStyle w:val="Heading2"/>
      </w:pPr>
      <w:r>
        <w:t>1. Convenciones</w:t>
      </w:r>
    </w:p>
    <w:p>
      <w:r>
        <w:t>1.1 Idioma y estilo</w:t>
      </w:r>
    </w:p>
    <w:p>
      <w:r>
        <w:t>- Todo en inglés (tablas, columnas, constraints, índices).</w:t>
      </w:r>
    </w:p>
    <w:p>
      <w:r>
        <w:t>- Timestamps en UTC (datetime2).</w:t>
      </w:r>
    </w:p>
    <w:p>
      <w:r>
        <w:t>- Identificadores tipo GUID (uniqueidentifier) para entidades principales (recomendado en SaaS).</w:t>
      </w:r>
    </w:p>
    <w:p>
      <w:r>
        <w:t>1.2 Naming</w:t>
      </w:r>
    </w:p>
    <w:p>
      <w:r>
        <w:t>- Schema: dbo (MVP). (Opcional futuro: schema 'eshopy').</w:t>
      </w:r>
    </w:p>
    <w:p>
      <w:r>
        <w:t>- Tablas: PascalCase plural (ej. Tenants, Products, Orders).</w:t>
      </w:r>
    </w:p>
    <w:p>
      <w:r>
        <w:t>- Columnas: PascalCase (ej. TenantId, CreatedAtUtc).</w:t>
      </w:r>
    </w:p>
    <w:p>
      <w:r>
        <w:t>- PK: PK_&lt;TableName&gt;</w:t>
      </w:r>
    </w:p>
    <w:p>
      <w:r>
        <w:t>- FK: FK_&lt;ChildTable&gt;_&lt;ParentTable&gt;_&lt;ColumnName&gt;</w:t>
      </w:r>
    </w:p>
    <w:p>
      <w:r>
        <w:t>- UK (unique): UQ_&lt;TableName&gt;_&lt;Columns&gt;</w:t>
      </w:r>
    </w:p>
    <w:p>
      <w:r>
        <w:t>- Índices: IX_&lt;TableName&gt;_&lt;Columns&gt;</w:t>
      </w:r>
    </w:p>
    <w:p>
      <w:r>
        <w:t>- Checks: CK_&lt;TableName&gt;_&lt;RuleName&gt;</w:t>
      </w:r>
    </w:p>
    <w:p>
      <w:r>
        <w:t>1.3 Columnas base (AppEntity)</w:t>
      </w:r>
    </w:p>
    <w:p>
      <w:r>
        <w:t>1.4 Data JSON / Typed Data</w:t>
      </w:r>
    </w:p>
    <w:p>
      <w:r>
        <w:t>- La columna Data almacena JSON para extensiones no criticas.</w:t>
      </w:r>
    </w:p>
    <w:p>
      <w:r>
        <w:t>- El acceso debe ser tipado (ej. ProductData) usando helpers GetData/SetData.</w:t>
      </w:r>
    </w:p>
    <w:p>
      <w:r>
        <w:t>- No exponer Data directamente en API salvo casos justificados.</w:t>
      </w:r>
    </w:p>
    <w:p>
      <w:r>
        <w:t>Para todas las tablas multi-tenant:</w:t>
        <w:br/>
        <w:t>- Id (uniqueidentifier)</w:t>
        <w:br/>
        <w:t>- TenantId (uniqueidentifier)</w:t>
        <w:br/>
        <w:t>- CreatedAtUtc (datetime2)</w:t>
        <w:br/>
        <w:t>- CreatedBy (nvarchar(100))</w:t>
        <w:br/>
        <w:t>- UpdatedAtUtc (datetime2) NULL</w:t>
        <w:br/>
        <w:t>- UpdatedBy (nvarchar(100)) NULL</w:t>
        <w:br/>
        <w:t>- RowVersion (rowversion)</w:t>
        <w:br/>
        <w:t>- Data (nvarchar(max)) NULL  -- JSON para extensiones</w:t>
      </w:r>
    </w:p>
    <w:p>
      <w:pPr>
        <w:pStyle w:val="Heading2"/>
      </w:pPr>
      <w:r>
        <w:t>2. Multi-tenancy (TenantId)</w:t>
      </w:r>
    </w:p>
    <w:p>
      <w:r>
        <w:t>- Todas las tablas de negocio incluyen TenantId.</w:t>
        <w:br/>
        <w:t>- Toda clave única de negocio debe incluir TenantId.</w:t>
        <w:br/>
        <w:t>- Prohibido exponer TenantId como input directo en APIs (se resuelve por subdominio/token).</w:t>
        <w:br/>
        <w:t>- (Upgrade) Row-Level Security opcional post-MVP para hardening.</w:t>
      </w:r>
    </w:p>
    <w:p>
      <w:pPr>
        <w:pStyle w:val="Heading2"/>
      </w:pPr>
      <w:r>
        <w:t>3. Entidades (MVP) – Descripción</w:t>
      </w:r>
    </w:p>
    <w:p>
      <w:r>
        <w:rPr>
          <w:b/>
        </w:rPr>
        <w:t xml:space="preserve">- Tenants: </w:t>
      </w:r>
      <w:r>
        <w:t>Datos del comercio (tenant). Tabla global (no multi-tenant).</w:t>
      </w:r>
    </w:p>
    <w:p>
      <w:r>
        <w:rPr>
          <w:b/>
        </w:rPr>
        <w:t xml:space="preserve">- Stores: </w:t>
      </w:r>
      <w:r>
        <w:t>Configuración de la tienda (branding mínimo) por tenant.</w:t>
      </w:r>
    </w:p>
    <w:p>
      <w:r>
        <w:rPr>
          <w:b/>
        </w:rPr>
        <w:t xml:space="preserve">- TenantUsers: </w:t>
      </w:r>
      <w:r>
        <w:t>Perfil local de usuario administrativo (referencia a Keycloak).</w:t>
      </w:r>
    </w:p>
    <w:p>
      <w:r>
        <w:rPr>
          <w:b/>
        </w:rPr>
        <w:t xml:space="preserve">- Products: </w:t>
      </w:r>
      <w:r>
        <w:t>Catálogo de productos por tenant.</w:t>
      </w:r>
    </w:p>
    <w:p>
      <w:r>
        <w:rPr>
          <w:b/>
        </w:rPr>
        <w:t xml:space="preserve">- ProductImages: </w:t>
      </w:r>
      <w:r>
        <w:t>Imágenes de producto (solo metadata + URL/key).</w:t>
      </w:r>
    </w:p>
    <w:p>
      <w:r>
        <w:rPr>
          <w:b/>
        </w:rPr>
        <w:t xml:space="preserve">- Carts: </w:t>
      </w:r>
      <w:r>
        <w:t>Carritos por tenant (anónimo o asociado a email).</w:t>
      </w:r>
    </w:p>
    <w:p>
      <w:r>
        <w:rPr>
          <w:b/>
        </w:rPr>
        <w:t xml:space="preserve">- CartItems: </w:t>
      </w:r>
      <w:r>
        <w:t>Items del carrito.</w:t>
      </w:r>
    </w:p>
    <w:p>
      <w:r>
        <w:rPr>
          <w:b/>
        </w:rPr>
        <w:t xml:space="preserve">- Orders: </w:t>
      </w:r>
      <w:r>
        <w:t>Pedidos (checkout).</w:t>
      </w:r>
    </w:p>
    <w:p>
      <w:r>
        <w:rPr>
          <w:b/>
        </w:rPr>
        <w:t xml:space="preserve">- OrderItems: </w:t>
      </w:r>
      <w:r>
        <w:t>Items del pedido con snapshot de precio.</w:t>
      </w:r>
    </w:p>
    <w:p>
      <w:r>
        <w:rPr>
          <w:b/>
        </w:rPr>
        <w:t xml:space="preserve">- Payments: </w:t>
      </w:r>
      <w:r>
        <w:t>Pagos por pedido (intención + estados).</w:t>
      </w:r>
    </w:p>
    <w:p>
      <w:r>
        <w:rPr>
          <w:b/>
        </w:rPr>
        <w:t xml:space="preserve">- PaymentEventsProcessed: </w:t>
      </w:r>
      <w:r>
        <w:t>Eventos procesados (idempotencia de webhooks).</w:t>
      </w:r>
    </w:p>
    <w:p>
      <w:r>
        <w:rPr>
          <w:b/>
        </w:rPr>
        <w:t xml:space="preserve">- AuditLogs: </w:t>
      </w:r>
      <w:r>
        <w:t>Auditoría app-level para acciones sensibles.</w:t>
      </w:r>
    </w:p>
    <w:p>
      <w:pPr>
        <w:pStyle w:val="Heading2"/>
      </w:pPr>
      <w:r>
        <w:t>4. Definición de tablas (MVP)</w:t>
      </w:r>
    </w:p>
    <w:p>
      <w:r>
        <w:t>Nota: la siguiente definición es conceptual y sirve como base para generar DDL. En el Documento 5 se puede entregar el script SQL completo.</w:t>
      </w:r>
    </w:p>
    <w:p>
      <w:pPr>
        <w:pStyle w:val="Heading3"/>
      </w:pPr>
      <w:r>
        <w:t>Tenants</w:t>
      </w:r>
    </w:p>
    <w:p>
      <w:r>
        <w:t>Columns:</w:t>
      </w:r>
    </w:p>
    <w:p>
      <w:r>
        <w:t>- Id uniqueidentifier</w:t>
      </w:r>
    </w:p>
    <w:p>
      <w:r>
        <w:t>- Subdomain nvarchar(63)</w:t>
      </w:r>
    </w:p>
    <w:p>
      <w:r>
        <w:t>- LegalName nvarchar(200)</w:t>
      </w:r>
    </w:p>
    <w:p>
      <w:r>
        <w:t>- DisplayName nvarchar(200)</w:t>
      </w:r>
    </w:p>
    <w:p>
      <w:r>
        <w:t>- OwnerEmail nvarchar(256)</w:t>
      </w:r>
    </w:p>
    <w:p>
      <w:r>
        <w:t>- Status tinyint  -- 0=PendingSetup,1=Active,2=Suspended</w:t>
      </w:r>
    </w:p>
    <w:p>
      <w:r>
        <w:t>- CreatedAtUtc datetime2</w:t>
      </w:r>
    </w:p>
    <w:p>
      <w:r>
        <w:t>- UpdatedAtUtc datetime2 NULL</w:t>
      </w:r>
    </w:p>
    <w:p>
      <w:r>
        <w:t>- RowVersion rowversion</w:t>
      </w:r>
    </w:p>
    <w:p>
      <w:r>
        <w:t>- Data nvarchar(max) NULL  -- JSON</w:t>
      </w:r>
    </w:p>
    <w:p>
      <w:r>
        <w:t>Primary Key: PK_Tenants (Id)</w:t>
      </w:r>
    </w:p>
    <w:p>
      <w:r>
        <w:t>Unique Constraints:</w:t>
      </w:r>
    </w:p>
    <w:p>
      <w:r>
        <w:t>- UQ_Tenants_Subdomain (Subdomain)</w:t>
      </w:r>
    </w:p>
    <w:p>
      <w:r>
        <w:t>- UQ_Tenants_OwnerEmail (OwnerEmail)</w:t>
      </w:r>
    </w:p>
    <w:p>
      <w:r>
        <w:t>Indexes:</w:t>
      </w:r>
    </w:p>
    <w:p>
      <w:r>
        <w:t>- IX_Tenants_Status (Status)</w:t>
      </w:r>
    </w:p>
    <w:p>
      <w:r>
        <w:t>Check Constraints:</w:t>
      </w:r>
    </w:p>
    <w:p>
      <w:r>
        <w:t>- CK_Tenants_Subdomain_Format (len between 3 and 63; no spaces)</w:t>
      </w:r>
    </w:p>
    <w:p>
      <w:r>
        <w:t>Notes:</w:t>
      </w:r>
    </w:p>
    <w:p>
      <w:r>
        <w:t>- Subdomain se usa para resolver TenantId en middleware.</w:t>
      </w:r>
    </w:p>
    <w:p>
      <w:r>
        <w:t>- OwnerEmail es referencia inicial para invitar al TENANT_OWNER (Keycloak).</w:t>
      </w:r>
    </w:p>
    <w:p>
      <w:pPr>
        <w:pStyle w:val="Heading3"/>
      </w:pPr>
      <w:r>
        <w:t>Stores</w:t>
      </w:r>
    </w:p>
    <w:p>
      <w:r>
        <w:t>Columns:</w:t>
      </w:r>
    </w:p>
    <w:p>
      <w:r>
        <w:t>- Id uniqueidentifier</w:t>
      </w:r>
    </w:p>
    <w:p>
      <w:r>
        <w:t>- TenantId uniqueidentifier</w:t>
      </w:r>
    </w:p>
    <w:p>
      <w:r>
        <w:t>- Name nvarchar(200)</w:t>
      </w:r>
    </w:p>
    <w:p>
      <w:r>
        <w:t>- PublicEmail nvarchar(256) NULL</w:t>
      </w:r>
    </w:p>
    <w:p>
      <w:r>
        <w:t>- PublicPhone nvarchar(50) NULL</w:t>
      </w:r>
    </w:p>
    <w:p>
      <w:r>
        <w:t>- CurrencyCode char(3)  -- PYG</w:t>
      </w:r>
    </w:p>
    <w:p>
      <w:r>
        <w:t>- Timezone nvarchar(64)  -- America/Asuncion</w:t>
      </w:r>
    </w:p>
    <w:p>
      <w:r>
        <w:t>- PrimaryColor nvarchar(16) NULL</w:t>
      </w:r>
    </w:p>
    <w:p>
      <w:r>
        <w:t>- LogoUrl nvarchar(500) NULL</w:t>
      </w:r>
    </w:p>
    <w:p>
      <w:r>
        <w:t>- CreatedAtUtc datetime2</w:t>
      </w:r>
    </w:p>
    <w:p>
      <w:r>
        <w:t>- CreatedBy nvarchar(100)</w:t>
      </w:r>
    </w:p>
    <w:p>
      <w:r>
        <w:t>- UpdatedAtUtc datetime2 NULL</w:t>
      </w:r>
    </w:p>
    <w:p>
      <w:r>
        <w:t>- UpdatedBy nvarchar(100) NULL</w:t>
      </w:r>
    </w:p>
    <w:p>
      <w:r>
        <w:t>- RowVersion rowversion</w:t>
      </w:r>
    </w:p>
    <w:p>
      <w:r>
        <w:t>- Data nvarchar(max) NULL</w:t>
      </w:r>
    </w:p>
    <w:p>
      <w:r>
        <w:t>Primary Key: PK_Stores (Id)</w:t>
      </w:r>
    </w:p>
    <w:p>
      <w:r>
        <w:t>Foreign Keys:</w:t>
      </w:r>
    </w:p>
    <w:p>
      <w:r>
        <w:t>- FK_Stores_Tenants_TenantId (TenantId -&gt; Tenants.Id)</w:t>
      </w:r>
    </w:p>
    <w:p>
      <w:r>
        <w:t>Unique Constraints:</w:t>
      </w:r>
    </w:p>
    <w:p>
      <w:r>
        <w:t>- UQ_Stores_TenantId (TenantId)  -- 1 store por tenant (MVP)</w:t>
      </w:r>
    </w:p>
    <w:p>
      <w:r>
        <w:t>Indexes:</w:t>
      </w:r>
    </w:p>
    <w:p>
      <w:r>
        <w:t>- IX_Stores_TenantId (TenantId)</w:t>
      </w:r>
    </w:p>
    <w:p>
      <w:pPr>
        <w:pStyle w:val="Heading3"/>
      </w:pPr>
      <w:r>
        <w:t>TenantUsers</w:t>
      </w:r>
    </w:p>
    <w:p>
      <w:r>
        <w:t>Columns:</w:t>
      </w:r>
    </w:p>
    <w:p>
      <w:r>
        <w:t>- Id uniqueidentifier</w:t>
      </w:r>
    </w:p>
    <w:p>
      <w:r>
        <w:t>- TenantId uniqueidentifier</w:t>
      </w:r>
    </w:p>
    <w:p>
      <w:r>
        <w:t>- KeycloakUserId nvarchar(64)  -- sub/uuid del usuario</w:t>
      </w:r>
    </w:p>
    <w:p>
      <w:r>
        <w:t>- Email nvarchar(256)</w:t>
      </w:r>
    </w:p>
    <w:p>
      <w:r>
        <w:t>- DisplayName nvarchar(200)</w:t>
      </w:r>
    </w:p>
    <w:p>
      <w:r>
        <w:t>- Status tinyint  -- 0=Active,1=Disabled</w:t>
      </w:r>
    </w:p>
    <w:p>
      <w:r>
        <w:t>- CreatedAtUtc datetime2</w:t>
      </w:r>
    </w:p>
    <w:p>
      <w:r>
        <w:t>- CreatedBy nvarchar(100)</w:t>
      </w:r>
    </w:p>
    <w:p>
      <w:r>
        <w:t>- UpdatedAtUtc datetime2 NULL</w:t>
      </w:r>
    </w:p>
    <w:p>
      <w:r>
        <w:t>- UpdatedBy nvarchar(100) NULL</w:t>
      </w:r>
    </w:p>
    <w:p>
      <w:r>
        <w:t>- RowVersion rowversion</w:t>
      </w:r>
    </w:p>
    <w:p>
      <w:r>
        <w:t>- Data nvarchar(max) NULL</w:t>
      </w:r>
    </w:p>
    <w:p>
      <w:r>
        <w:t>Primary Key: PK_TenantUsers (Id)</w:t>
      </w:r>
    </w:p>
    <w:p>
      <w:r>
        <w:t>Foreign Keys:</w:t>
      </w:r>
    </w:p>
    <w:p>
      <w:r>
        <w:t>- FK_TenantUsers_Tenants_TenantId (TenantId -&gt; Tenants.Id)</w:t>
      </w:r>
    </w:p>
    <w:p>
      <w:r>
        <w:t>Unique Constraints:</w:t>
      </w:r>
    </w:p>
    <w:p>
      <w:r>
        <w:t>- UQ_TenantUsers_TenantId_KeycloakUserId (TenantId, KeycloakUserId)</w:t>
      </w:r>
    </w:p>
    <w:p>
      <w:r>
        <w:t>- UQ_TenantUsers_TenantId_Email (TenantId, Email)</w:t>
      </w:r>
    </w:p>
    <w:p>
      <w:r>
        <w:t>Indexes:</w:t>
      </w:r>
    </w:p>
    <w:p>
      <w:r>
        <w:t>- IX_TenantUsers_TenantId_Status (TenantId, Status)</w:t>
      </w:r>
    </w:p>
    <w:p>
      <w:pPr>
        <w:pStyle w:val="Heading3"/>
      </w:pPr>
      <w:r>
        <w:t>Products</w:t>
      </w:r>
    </w:p>
    <w:p>
      <w:r>
        <w:t>Columns:</w:t>
      </w:r>
    </w:p>
    <w:p>
      <w:r>
        <w:t>- Id uniqueidentifier</w:t>
      </w:r>
    </w:p>
    <w:p>
      <w:r>
        <w:t>- TenantId uniqueidentifier</w:t>
      </w:r>
    </w:p>
    <w:p>
      <w:r>
        <w:t>- StoreId uniqueidentifier</w:t>
      </w:r>
    </w:p>
    <w:p>
      <w:r>
        <w:t>- Sku nvarchar(64) NULL</w:t>
      </w:r>
    </w:p>
    <w:p>
      <w:r>
        <w:t>- Slug nvarchar(128)</w:t>
      </w:r>
    </w:p>
    <w:p>
      <w:r>
        <w:t>- Name nvarchar(200)</w:t>
      </w:r>
    </w:p>
    <w:p>
      <w:r>
        <w:t>- Description nvarchar(max) NULL</w:t>
      </w:r>
    </w:p>
    <w:p>
      <w:r>
        <w:t>- Price decimal(18,2)</w:t>
      </w:r>
    </w:p>
    <w:p>
      <w:r>
        <w:t>- CurrencyCode char(3)</w:t>
      </w:r>
    </w:p>
    <w:p>
      <w:r>
        <w:t>- Status tinyint  -- 0=Draft,1=Active,2=Archived</w:t>
      </w:r>
    </w:p>
    <w:p>
      <w:r>
        <w:t>- StockOnHand int NULL  -- stock simple opcional</w:t>
      </w:r>
    </w:p>
    <w:p>
      <w:r>
        <w:t>- CreatedAtUtc datetime2</w:t>
      </w:r>
    </w:p>
    <w:p>
      <w:r>
        <w:t>- CreatedBy nvarchar(100)</w:t>
      </w:r>
    </w:p>
    <w:p>
      <w:r>
        <w:t>- UpdatedAtUtc datetime2 NULL</w:t>
      </w:r>
    </w:p>
    <w:p>
      <w:r>
        <w:t>- UpdatedBy nvarchar(100) NULL</w:t>
      </w:r>
    </w:p>
    <w:p>
      <w:r>
        <w:t>- RowVersion rowversion</w:t>
      </w:r>
    </w:p>
    <w:p>
      <w:r>
        <w:t>- Data nvarchar(max) NULL</w:t>
      </w:r>
    </w:p>
    <w:p>
      <w:r>
        <w:t>Primary Key: PK_Products (Id)</w:t>
      </w:r>
    </w:p>
    <w:p>
      <w:r>
        <w:t>Foreign Keys:</w:t>
      </w:r>
    </w:p>
    <w:p>
      <w:r>
        <w:t>- FK_Products_Tenants_TenantId (TenantId -&gt; Tenants.Id)</w:t>
      </w:r>
    </w:p>
    <w:p>
      <w:r>
        <w:t>- FK_Products_Stores_StoreId (StoreId -&gt; Stores.Id)</w:t>
      </w:r>
    </w:p>
    <w:p>
      <w:r>
        <w:t>Unique Constraints:</w:t>
      </w:r>
    </w:p>
    <w:p>
      <w:r>
        <w:t>- UQ_Products_TenantId_Slug (TenantId, Slug)</w:t>
      </w:r>
    </w:p>
    <w:p>
      <w:r>
        <w:t>- UQ_Products_TenantId_Sku (TenantId, Sku)  -- si Sku no es null (filtrado por app o índice filtrado)</w:t>
      </w:r>
    </w:p>
    <w:p>
      <w:r>
        <w:t>Indexes:</w:t>
      </w:r>
    </w:p>
    <w:p>
      <w:r>
        <w:t>- IX_Products_TenantId_Status (TenantId, Status)</w:t>
      </w:r>
    </w:p>
    <w:p>
      <w:r>
        <w:t>- IX_Products_TenantId_Name (TenantId, Name)</w:t>
      </w:r>
    </w:p>
    <w:p>
      <w:r>
        <w:t>Check Constraints:</w:t>
      </w:r>
    </w:p>
    <w:p>
      <w:r>
        <w:t>- CK_Products_Price_Positive (Price &gt;= 0)</w:t>
      </w:r>
    </w:p>
    <w:p>
      <w:r>
        <w:t>- CK_Products_Stock_NonNegative (StockOnHand is null or StockOnHand &gt;= 0)</w:t>
      </w:r>
    </w:p>
    <w:p>
      <w:r>
        <w:t>Notes:</w:t>
      </w:r>
    </w:p>
    <w:p>
      <w:r>
        <w:t>- Slug es el identificador público del storefront (SEO).</w:t>
      </w:r>
    </w:p>
    <w:p>
      <w:r>
        <w:t>- Recomendado: índice único filtrado para Sku IS NOT NULL.</w:t>
      </w:r>
    </w:p>
    <w:p>
      <w:pPr>
        <w:pStyle w:val="Heading3"/>
      </w:pPr>
      <w:r>
        <w:t>ProductImages</w:t>
      </w:r>
    </w:p>
    <w:p>
      <w:r>
        <w:t>Columns:</w:t>
      </w:r>
    </w:p>
    <w:p>
      <w:r>
        <w:t>- Id uniqueidentifier</w:t>
      </w:r>
    </w:p>
    <w:p>
      <w:r>
        <w:t>- TenantId uniqueidentifier</w:t>
      </w:r>
    </w:p>
    <w:p>
      <w:r>
        <w:t>- ProductId uniqueidentifier</w:t>
      </w:r>
    </w:p>
    <w:p>
      <w:r>
        <w:t>- SortOrder int</w:t>
      </w:r>
    </w:p>
    <w:p>
      <w:r>
        <w:t>- Url nvarchar(500)</w:t>
      </w:r>
    </w:p>
    <w:p>
      <w:r>
        <w:t>- StorageKey nvarchar(300) NULL</w:t>
      </w:r>
    </w:p>
    <w:p>
      <w:r>
        <w:t>- CreatedAtUtc datetime2</w:t>
      </w:r>
    </w:p>
    <w:p>
      <w:r>
        <w:t>- CreatedBy nvarchar(100)</w:t>
      </w:r>
    </w:p>
    <w:p>
      <w:r>
        <w:t>- UpdatedAtUtc datetime2 NULL</w:t>
      </w:r>
    </w:p>
    <w:p>
      <w:r>
        <w:t>- UpdatedBy nvarchar(100) NULL</w:t>
      </w:r>
    </w:p>
    <w:p>
      <w:r>
        <w:t>- RowVersion rowversion</w:t>
      </w:r>
    </w:p>
    <w:p>
      <w:r>
        <w:t>- Data nvarchar(max) NULL</w:t>
      </w:r>
    </w:p>
    <w:p>
      <w:r>
        <w:t>Primary Key: PK_ProductImages (Id)</w:t>
      </w:r>
    </w:p>
    <w:p>
      <w:r>
        <w:t>Foreign Keys:</w:t>
      </w:r>
    </w:p>
    <w:p>
      <w:r>
        <w:t>- FK_ProductImages_Products_ProductId (ProductId -&gt; Products.Id)</w:t>
      </w:r>
    </w:p>
    <w:p>
      <w:r>
        <w:t>Indexes:</w:t>
      </w:r>
    </w:p>
    <w:p>
      <w:r>
        <w:t>- IX_ProductImages_TenantId_ProductId (TenantId, ProductId)</w:t>
      </w:r>
    </w:p>
    <w:p>
      <w:r>
        <w:t>- IX_ProductImages_ProductId_SortOrder (ProductId, SortOrder)</w:t>
      </w:r>
    </w:p>
    <w:p>
      <w:pPr>
        <w:pStyle w:val="Heading3"/>
      </w:pPr>
      <w:r>
        <w:t>Carts</w:t>
      </w:r>
    </w:p>
    <w:p>
      <w:r>
        <w:t>Columns:</w:t>
      </w:r>
    </w:p>
    <w:p>
      <w:r>
        <w:t>- Id uniqueidentifier</w:t>
      </w:r>
    </w:p>
    <w:p>
      <w:r>
        <w:t>- TenantId uniqueidentifier</w:t>
      </w:r>
    </w:p>
    <w:p>
      <w:r>
        <w:t>- StoreId uniqueidentifier</w:t>
      </w:r>
    </w:p>
    <w:p>
      <w:r>
        <w:t>- CartToken nvarchar(128)  -- token para carrito anónimo</w:t>
      </w:r>
    </w:p>
    <w:p>
      <w:r>
        <w:t>- BuyerEmail nvarchar(256) NULL</w:t>
      </w:r>
    </w:p>
    <w:p>
      <w:r>
        <w:t>- Status tinyint  -- 0=Open,1=ConvertedToOrder,2=Abandoned</w:t>
      </w:r>
    </w:p>
    <w:p>
      <w:r>
        <w:t>- ExpiresAtUtc datetime2 NULL</w:t>
      </w:r>
    </w:p>
    <w:p>
      <w:r>
        <w:t>- CreatedAtUtc datetime2</w:t>
      </w:r>
    </w:p>
    <w:p>
      <w:r>
        <w:t>- CreatedBy nvarchar(100)</w:t>
      </w:r>
    </w:p>
    <w:p>
      <w:r>
        <w:t>- UpdatedAtUtc datetime2 NULL</w:t>
      </w:r>
    </w:p>
    <w:p>
      <w:r>
        <w:t>- UpdatedBy nvarchar(100) NULL</w:t>
      </w:r>
    </w:p>
    <w:p>
      <w:r>
        <w:t>- RowVersion rowversion</w:t>
      </w:r>
    </w:p>
    <w:p>
      <w:r>
        <w:t>- Data nvarchar(max) NULL</w:t>
      </w:r>
    </w:p>
    <w:p>
      <w:r>
        <w:t>Primary Key: PK_Carts (Id)</w:t>
      </w:r>
    </w:p>
    <w:p>
      <w:r>
        <w:t>Foreign Keys:</w:t>
      </w:r>
    </w:p>
    <w:p>
      <w:r>
        <w:t>- FK_Carts_Stores_StoreId (StoreId -&gt; Stores.Id)</w:t>
      </w:r>
    </w:p>
    <w:p>
      <w:r>
        <w:t>Unique Constraints:</w:t>
      </w:r>
    </w:p>
    <w:p>
      <w:r>
        <w:t>- UQ_Carts_TenantId_CartToken (TenantId, CartToken)</w:t>
      </w:r>
    </w:p>
    <w:p>
      <w:r>
        <w:t>Indexes:</w:t>
      </w:r>
    </w:p>
    <w:p>
      <w:r>
        <w:t>- IX_Carts_TenantId_Status (TenantId, Status)</w:t>
      </w:r>
    </w:p>
    <w:p>
      <w:r>
        <w:t>- IX_Carts_ExpiresAtUtc (ExpiresAtUtc)</w:t>
      </w:r>
    </w:p>
    <w:p>
      <w:r>
        <w:t>Notes:</w:t>
      </w:r>
    </w:p>
    <w:p>
      <w:r>
        <w:t>- CartToken es el vínculo con el storefront (cookie/localStorage).</w:t>
      </w:r>
    </w:p>
    <w:p>
      <w:r>
        <w:t>- Alternativa: carrito server-side por session, pero token permite escalabilidad.</w:t>
      </w:r>
    </w:p>
    <w:p>
      <w:pPr>
        <w:pStyle w:val="Heading3"/>
      </w:pPr>
      <w:r>
        <w:t>CartItems</w:t>
      </w:r>
    </w:p>
    <w:p>
      <w:r>
        <w:t>Columns:</w:t>
      </w:r>
    </w:p>
    <w:p>
      <w:r>
        <w:t>- Id uniqueidentifier</w:t>
      </w:r>
    </w:p>
    <w:p>
      <w:r>
        <w:t>- TenantId uniqueidentifier</w:t>
      </w:r>
    </w:p>
    <w:p>
      <w:r>
        <w:t>- CartId uniqueidentifier</w:t>
      </w:r>
    </w:p>
    <w:p>
      <w:r>
        <w:t>- ProductId uniqueidentifier</w:t>
      </w:r>
    </w:p>
    <w:p>
      <w:r>
        <w:t>- Quantity int</w:t>
      </w:r>
    </w:p>
    <w:p>
      <w:r>
        <w:t>- UnitPrice decimal(18,2)  -- snapshot para mostrar</w:t>
      </w:r>
    </w:p>
    <w:p>
      <w:r>
        <w:t>- CurrencyCode char(3)</w:t>
      </w:r>
    </w:p>
    <w:p>
      <w:r>
        <w:t>- CreatedAtUtc datetime2</w:t>
      </w:r>
    </w:p>
    <w:p>
      <w:r>
        <w:t>- CreatedBy nvarchar(100)</w:t>
      </w:r>
    </w:p>
    <w:p>
      <w:r>
        <w:t>- UpdatedAtUtc datetime2 NULL</w:t>
      </w:r>
    </w:p>
    <w:p>
      <w:r>
        <w:t>- UpdatedBy nvarchar(100) NULL</w:t>
      </w:r>
    </w:p>
    <w:p>
      <w:r>
        <w:t>- RowVersion rowversion</w:t>
      </w:r>
    </w:p>
    <w:p>
      <w:r>
        <w:t>- Data nvarchar(max) NULL</w:t>
      </w:r>
    </w:p>
    <w:p>
      <w:r>
        <w:t>Primary Key: PK_CartItems (Id)</w:t>
      </w:r>
    </w:p>
    <w:p>
      <w:r>
        <w:t>Foreign Keys:</w:t>
      </w:r>
    </w:p>
    <w:p>
      <w:r>
        <w:t>- FK_CartItems_Carts_CartId (CartId -&gt; Carts.Id)</w:t>
      </w:r>
    </w:p>
    <w:p>
      <w:r>
        <w:t>- FK_CartItems_Products_ProductId (ProductId -&gt; Products.Id)</w:t>
      </w:r>
    </w:p>
    <w:p>
      <w:r>
        <w:t>Unique Constraints:</w:t>
      </w:r>
    </w:p>
    <w:p>
      <w:r>
        <w:t>- UQ_CartItems_CartId_ProductId (CartId, ProductId)  -- 1 item por producto en el carrito</w:t>
      </w:r>
    </w:p>
    <w:p>
      <w:r>
        <w:t>Indexes:</w:t>
      </w:r>
    </w:p>
    <w:p>
      <w:r>
        <w:t>- IX_CartItems_TenantId_CartId (TenantId, CartId)</w:t>
      </w:r>
    </w:p>
    <w:p>
      <w:r>
        <w:t>Check Constraints:</w:t>
      </w:r>
    </w:p>
    <w:p>
      <w:r>
        <w:t>- CK_CartItems_Quantity_Positive (Quantity &gt; 0)</w:t>
      </w:r>
    </w:p>
    <w:p>
      <w:r>
        <w:t>- CK_CartItems_UnitPrice_NonNegative (UnitPrice &gt;= 0)</w:t>
      </w:r>
    </w:p>
    <w:p>
      <w:pPr>
        <w:pStyle w:val="Heading3"/>
      </w:pPr>
      <w:r>
        <w:t>Orders</w:t>
      </w:r>
    </w:p>
    <w:p>
      <w:r>
        <w:t>Columns:</w:t>
      </w:r>
    </w:p>
    <w:p>
      <w:r>
        <w:t>- Id uniqueidentifier</w:t>
      </w:r>
    </w:p>
    <w:p>
      <w:r>
        <w:t>- TenantId uniqueidentifier</w:t>
      </w:r>
    </w:p>
    <w:p>
      <w:r>
        <w:t>- StoreId uniqueidentifier</w:t>
      </w:r>
    </w:p>
    <w:p>
      <w:r>
        <w:t>- OrderNumber bigint  -- secuencia por tenant (ver nota)</w:t>
      </w:r>
    </w:p>
    <w:p>
      <w:r>
        <w:t>- Status tinyint  -- 0=PendingPayment,1=Paid,2=Cancelled,3=Refunded</w:t>
      </w:r>
    </w:p>
    <w:p>
      <w:r>
        <w:t>- BuyerName nvarchar(200)</w:t>
      </w:r>
    </w:p>
    <w:p>
      <w:r>
        <w:t>- BuyerEmail nvarchar(256)</w:t>
      </w:r>
    </w:p>
    <w:p>
      <w:r>
        <w:t>- BuyerPhone nvarchar(50) NULL</w:t>
      </w:r>
    </w:p>
    <w:p>
      <w:r>
        <w:t>- BuyerDocument nvarchar(50) NULL</w:t>
      </w:r>
    </w:p>
    <w:p>
      <w:r>
        <w:t>- ShippingAddress nvarchar(500) NULL</w:t>
      </w:r>
    </w:p>
    <w:p>
      <w:r>
        <w:t>- Subtotal decimal(18,2)</w:t>
      </w:r>
    </w:p>
    <w:p>
      <w:r>
        <w:t>- Total decimal(18,2)</w:t>
      </w:r>
    </w:p>
    <w:p>
      <w:r>
        <w:t>- CurrencyCode char(3)</w:t>
      </w:r>
    </w:p>
    <w:p>
      <w:r>
        <w:t>- CreatedAtUtc datetime2</w:t>
      </w:r>
    </w:p>
    <w:p>
      <w:r>
        <w:t>- CreatedBy nvarchar(100)</w:t>
      </w:r>
    </w:p>
    <w:p>
      <w:r>
        <w:t>- UpdatedAtUtc datetime2 NULL</w:t>
      </w:r>
    </w:p>
    <w:p>
      <w:r>
        <w:t>- UpdatedBy nvarchar(100) NULL</w:t>
      </w:r>
    </w:p>
    <w:p>
      <w:r>
        <w:t>- RowVersion rowversion</w:t>
      </w:r>
    </w:p>
    <w:p>
      <w:r>
        <w:t>- Data nvarchar(max) NULL</w:t>
      </w:r>
    </w:p>
    <w:p>
      <w:r>
        <w:t>Primary Key: PK_Orders (Id)</w:t>
      </w:r>
    </w:p>
    <w:p>
      <w:r>
        <w:t>Foreign Keys:</w:t>
      </w:r>
    </w:p>
    <w:p>
      <w:r>
        <w:t>- FK_Orders_Stores_StoreId (StoreId -&gt; Stores.Id)</w:t>
      </w:r>
    </w:p>
    <w:p>
      <w:r>
        <w:t>Unique Constraints:</w:t>
      </w:r>
    </w:p>
    <w:p>
      <w:r>
        <w:t>- UQ_Orders_TenantId_OrderNumber (TenantId, OrderNumber)</w:t>
      </w:r>
    </w:p>
    <w:p>
      <w:r>
        <w:t>Indexes:</w:t>
      </w:r>
    </w:p>
    <w:p>
      <w:r>
        <w:t>- IX_Orders_TenantId_Status_CreatedAtUtc (TenantId, Status, CreatedAtUtc)</w:t>
      </w:r>
    </w:p>
    <w:p>
      <w:r>
        <w:t>- IX_Orders_TenantId_BuyerEmail (TenantId, BuyerEmail)</w:t>
      </w:r>
    </w:p>
    <w:p>
      <w:r>
        <w:t>Check Constraints:</w:t>
      </w:r>
    </w:p>
    <w:p>
      <w:r>
        <w:t>- CK_Orders_Totals (Total &gt;= 0 and Subtotal &gt;= 0 and Total &gt;= Subtotal)</w:t>
      </w:r>
    </w:p>
    <w:p>
      <w:r>
        <w:t>Notes:</w:t>
      </w:r>
    </w:p>
    <w:p>
      <w:r>
        <w:t>- OrderNumber: se recomienda generar por tenant (secuencia) para que sea amigable al usuario.</w:t>
      </w:r>
    </w:p>
    <w:p>
      <w:r>
        <w:t>- Puede implementarse con tabla TenantCounters o sequence + mapping por tenant.</w:t>
      </w:r>
    </w:p>
    <w:p>
      <w:pPr>
        <w:pStyle w:val="Heading3"/>
      </w:pPr>
      <w:r>
        <w:t>OrderItems</w:t>
      </w:r>
    </w:p>
    <w:p>
      <w:r>
        <w:t>Columns:</w:t>
      </w:r>
    </w:p>
    <w:p>
      <w:r>
        <w:t>- Id uniqueidentifier</w:t>
      </w:r>
    </w:p>
    <w:p>
      <w:r>
        <w:t>- TenantId uniqueidentifier</w:t>
      </w:r>
    </w:p>
    <w:p>
      <w:r>
        <w:t>- OrderId uniqueidentifier</w:t>
      </w:r>
    </w:p>
    <w:p>
      <w:r>
        <w:t>- ProductId uniqueidentifier NULL  -- puede quedar null si producto se borra/archiva</w:t>
      </w:r>
    </w:p>
    <w:p>
      <w:r>
        <w:t>- ProductName nvarchar(200)  -- snapshot</w:t>
      </w:r>
    </w:p>
    <w:p>
      <w:r>
        <w:t>- Sku nvarchar(64) NULL  -- snapshot</w:t>
      </w:r>
    </w:p>
    <w:p>
      <w:r>
        <w:t>- Quantity int</w:t>
      </w:r>
    </w:p>
    <w:p>
      <w:r>
        <w:t>- UnitPrice decimal(18,2)  -- snapshot</w:t>
      </w:r>
    </w:p>
    <w:p>
      <w:r>
        <w:t>- LineTotal decimal(18,2)</w:t>
      </w:r>
    </w:p>
    <w:p>
      <w:r>
        <w:t>- CurrencyCode char(3)</w:t>
      </w:r>
    </w:p>
    <w:p>
      <w:r>
        <w:t>- CreatedAtUtc datetime2</w:t>
      </w:r>
    </w:p>
    <w:p>
      <w:r>
        <w:t>- CreatedBy nvarchar(100)</w:t>
      </w:r>
    </w:p>
    <w:p>
      <w:r>
        <w:t>- UpdatedAtUtc datetime2 NULL</w:t>
      </w:r>
    </w:p>
    <w:p>
      <w:r>
        <w:t>- UpdatedBy nvarchar(100) NULL</w:t>
      </w:r>
    </w:p>
    <w:p>
      <w:r>
        <w:t>- RowVersion rowversion</w:t>
      </w:r>
    </w:p>
    <w:p>
      <w:r>
        <w:t>- Data nvarchar(max) NULL</w:t>
      </w:r>
    </w:p>
    <w:p>
      <w:r>
        <w:t>Primary Key: PK_OrderItems (Id)</w:t>
      </w:r>
    </w:p>
    <w:p>
      <w:r>
        <w:t>Foreign Keys:</w:t>
      </w:r>
    </w:p>
    <w:p>
      <w:r>
        <w:t>- FK_OrderItems_Orders_OrderId (OrderId -&gt; Orders.Id)</w:t>
      </w:r>
    </w:p>
    <w:p>
      <w:r>
        <w:t>Indexes:</w:t>
      </w:r>
    </w:p>
    <w:p>
      <w:r>
        <w:t>- IX_OrderItems_TenantId_OrderId (TenantId, OrderId)</w:t>
      </w:r>
    </w:p>
    <w:p>
      <w:r>
        <w:t>- IX_OrderItems_ProductId (ProductId)</w:t>
      </w:r>
    </w:p>
    <w:p>
      <w:r>
        <w:t>Check Constraints:</w:t>
      </w:r>
    </w:p>
    <w:p>
      <w:r>
        <w:t>- CK_OrderItems_Quantity_Positive (Quantity &gt; 0)</w:t>
      </w:r>
    </w:p>
    <w:p>
      <w:r>
        <w:t>- CK_OrderItems_UnitPrice_NonNegative (UnitPrice &gt;= 0)</w:t>
      </w:r>
    </w:p>
    <w:p>
      <w:r>
        <w:t>- CK_OrderItems_LineTotal (LineTotal = UnitPrice * Quantity)</w:t>
      </w:r>
    </w:p>
    <w:p>
      <w:pPr>
        <w:pStyle w:val="Heading3"/>
      </w:pPr>
      <w:r>
        <w:t>Payments</w:t>
      </w:r>
    </w:p>
    <w:p>
      <w:r>
        <w:t>Columns:</w:t>
      </w:r>
    </w:p>
    <w:p>
      <w:r>
        <w:t>- Id uniqueidentifier</w:t>
      </w:r>
    </w:p>
    <w:p>
      <w:r>
        <w:t>- TenantId uniqueidentifier</w:t>
      </w:r>
    </w:p>
    <w:p>
      <w:r>
        <w:t>- OrderId uniqueidentifier</w:t>
      </w:r>
    </w:p>
    <w:p>
      <w:r>
        <w:t>- Provider nvarchar(50)  -- 'Bancard'|'PagoPar'</w:t>
      </w:r>
    </w:p>
    <w:p>
      <w:r>
        <w:t>- ExternalPaymentId nvarchar(128) NULL</w:t>
      </w:r>
    </w:p>
    <w:p>
      <w:r>
        <w:t>- ExternalReference nvarchar(128) NULL</w:t>
      </w:r>
    </w:p>
    <w:p>
      <w:r>
        <w:t>- Status tinyint  -- 0=Initiated,1=Authorized,2=Captured,3=Failed,4=Refunded</w:t>
      </w:r>
    </w:p>
    <w:p>
      <w:r>
        <w:t>- Amount decimal(18,2)</w:t>
      </w:r>
    </w:p>
    <w:p>
      <w:r>
        <w:t>- CurrencyCode char(3)</w:t>
      </w:r>
    </w:p>
    <w:p>
      <w:r>
        <w:t>- ProviderPayload nvarchar(max) NULL  -- JSON minimal</w:t>
      </w:r>
    </w:p>
    <w:p>
      <w:r>
        <w:t>- CreatedAtUtc datetime2</w:t>
      </w:r>
    </w:p>
    <w:p>
      <w:r>
        <w:t>- CreatedBy nvarchar(100)</w:t>
      </w:r>
    </w:p>
    <w:p>
      <w:r>
        <w:t>- UpdatedAtUtc datetime2 NULL</w:t>
      </w:r>
    </w:p>
    <w:p>
      <w:r>
        <w:t>- UpdatedBy nvarchar(100) NULL</w:t>
      </w:r>
    </w:p>
    <w:p>
      <w:r>
        <w:t>- RowVersion rowversion</w:t>
      </w:r>
    </w:p>
    <w:p>
      <w:r>
        <w:t>- Data nvarchar(max) NULL</w:t>
      </w:r>
    </w:p>
    <w:p>
      <w:r>
        <w:t>Primary Key: PK_Payments (Id)</w:t>
      </w:r>
    </w:p>
    <w:p>
      <w:r>
        <w:t>Foreign Keys:</w:t>
      </w:r>
    </w:p>
    <w:p>
      <w:r>
        <w:t>- FK_Payments_Orders_OrderId (OrderId -&gt; Orders.Id)</w:t>
      </w:r>
    </w:p>
    <w:p>
      <w:r>
        <w:t>Unique Constraints:</w:t>
      </w:r>
    </w:p>
    <w:p>
      <w:r>
        <w:t>- UQ_Payments_TenantId_ExternalPaymentId (TenantId, ExternalPaymentId)  -- si no es null (filtrado)</w:t>
      </w:r>
    </w:p>
    <w:p>
      <w:r>
        <w:t>Indexes:</w:t>
      </w:r>
    </w:p>
    <w:p>
      <w:r>
        <w:t>- IX_Payments_TenantId_Status_CreatedAtUtc (TenantId, Status, CreatedAtUtc)</w:t>
      </w:r>
    </w:p>
    <w:p>
      <w:r>
        <w:t>- IX_Payments_OrderId (OrderId)</w:t>
      </w:r>
    </w:p>
    <w:p>
      <w:r>
        <w:t>Check Constraints:</w:t>
      </w:r>
    </w:p>
    <w:p>
      <w:r>
        <w:t>- CK_Payments_Amount_Positive (Amount &gt;= 0)</w:t>
      </w:r>
    </w:p>
    <w:p>
      <w:pPr>
        <w:pStyle w:val="Heading3"/>
      </w:pPr>
      <w:r>
        <w:t>PaymentEventsProcessed</w:t>
      </w:r>
    </w:p>
    <w:p>
      <w:r>
        <w:t>Columns:</w:t>
      </w:r>
    </w:p>
    <w:p>
      <w:r>
        <w:t>- Id uniqueidentifier</w:t>
      </w:r>
    </w:p>
    <w:p>
      <w:r>
        <w:t>- TenantId uniqueidentifier</w:t>
      </w:r>
    </w:p>
    <w:p>
      <w:r>
        <w:t>- Provider nvarchar(50)</w:t>
      </w:r>
    </w:p>
    <w:p>
      <w:r>
        <w:t>- ExternalEventId nvarchar(128)</w:t>
      </w:r>
    </w:p>
    <w:p>
      <w:r>
        <w:t>- ProcessedAtUtc datetime2</w:t>
      </w:r>
    </w:p>
    <w:p>
      <w:r>
        <w:t>- RowVersion rowversion</w:t>
      </w:r>
    </w:p>
    <w:p>
      <w:r>
        <w:t>- Data nvarchar(max) NULL</w:t>
      </w:r>
    </w:p>
    <w:p>
      <w:r>
        <w:t>Primary Key: PK_PaymentEventsProcessed (Id)</w:t>
      </w:r>
    </w:p>
    <w:p>
      <w:r>
        <w:t>Unique Constraints:</w:t>
      </w:r>
    </w:p>
    <w:p>
      <w:r>
        <w:t>- UQ_PaymentEventsProcessed_TenantId_Provider_ExternalEventId (TenantId, Provider, ExternalEventId)</w:t>
      </w:r>
    </w:p>
    <w:p>
      <w:r>
        <w:t>Indexes:</w:t>
      </w:r>
    </w:p>
    <w:p>
      <w:r>
        <w:t>- IX_PaymentEventsProcessed_ProcessedAtUtc (ProcessedAtUtc)</w:t>
      </w:r>
    </w:p>
    <w:p>
      <w:pPr>
        <w:pStyle w:val="Heading3"/>
      </w:pPr>
      <w:r>
        <w:t>AuditLogs</w:t>
      </w:r>
    </w:p>
    <w:p>
      <w:r>
        <w:t>Columns:</w:t>
      </w:r>
    </w:p>
    <w:p>
      <w:r>
        <w:t>- Id uniqueidentifier</w:t>
      </w:r>
    </w:p>
    <w:p>
      <w:r>
        <w:t>- TenantId uniqueidentifier NULL  -- puede ser null para eventos globales</w:t>
      </w:r>
    </w:p>
    <w:p>
      <w:r>
        <w:t>- EntityName nvarchar(100)</w:t>
      </w:r>
    </w:p>
    <w:p>
      <w:r>
        <w:t>- EntityId nvarchar(64)</w:t>
      </w:r>
    </w:p>
    <w:p>
      <w:r>
        <w:t>- Action nvarchar(50)  -- Create|Update|Delete|StatusChange|Webhook</w:t>
      </w:r>
    </w:p>
    <w:p>
      <w:r>
        <w:t>- BeforeJson nvarchar(max) NULL</w:t>
      </w:r>
    </w:p>
    <w:p>
      <w:r>
        <w:t>- AfterJson nvarchar(max) NULL</w:t>
      </w:r>
    </w:p>
    <w:p>
      <w:r>
        <w:t>- UserId nvarchar(64) NULL</w:t>
      </w:r>
    </w:p>
    <w:p>
      <w:r>
        <w:t>- UserEmail nvarchar(256) NULL</w:t>
      </w:r>
    </w:p>
    <w:p>
      <w:r>
        <w:t>- TraceId nvarchar(100) NULL</w:t>
      </w:r>
    </w:p>
    <w:p>
      <w:r>
        <w:t>- CreatedAtUtc datetime2</w:t>
      </w:r>
    </w:p>
    <w:p>
      <w:r>
        <w:t>- RowVersion rowversion</w:t>
      </w:r>
    </w:p>
    <w:p>
      <w:r>
        <w:t>- Data nvarchar(max) NULL</w:t>
      </w:r>
    </w:p>
    <w:p>
      <w:r>
        <w:t>Primary Key: PK_AuditLogs (Id)</w:t>
      </w:r>
    </w:p>
    <w:p>
      <w:r>
        <w:t>Indexes:</w:t>
      </w:r>
    </w:p>
    <w:p>
      <w:r>
        <w:t>- IX_AuditLogs_TenantId_CreatedAtUtc (TenantId, CreatedAtUtc)</w:t>
      </w:r>
    </w:p>
    <w:p>
      <w:r>
        <w:t>- IX_AuditLogs_EntityName_EntityId (EntityName, EntityId)</w:t>
      </w:r>
    </w:p>
    <w:p>
      <w:r>
        <w:t>Notes:</w:t>
      </w:r>
    </w:p>
    <w:p>
      <w:r>
        <w:t>- No guardar datos sensibles; truncar/filtrar payloads de proveedores.</w:t>
      </w:r>
    </w:p>
    <w:p>
      <w:r>
        <w:t>- Puede crecer rápido: considerar partición lógica por fecha (post-MVP).</w:t>
      </w:r>
    </w:p>
    <w:p>
      <w:pPr>
        <w:pStyle w:val="Heading2"/>
      </w:pPr>
      <w:r>
        <w:t>5. Índices y constraints críticos (resumen)</w:t>
      </w:r>
    </w:p>
    <w:p>
      <w:r>
        <w:t>5.1 Unicidad por tenant</w:t>
      </w:r>
    </w:p>
    <w:p>
      <w:r>
        <w:t>- Products: (TenantId, Slug) UNIQUE</w:t>
      </w:r>
    </w:p>
    <w:p>
      <w:r>
        <w:t>- Orders: (TenantId, OrderNumber) UNIQUE</w:t>
      </w:r>
    </w:p>
    <w:p>
      <w:r>
        <w:t>- Carts: (TenantId, CartToken) UNIQUE</w:t>
      </w:r>
    </w:p>
    <w:p>
      <w:r>
        <w:t>- Users: (TenantId, Email) UNIQUE</w:t>
      </w:r>
    </w:p>
    <w:p>
      <w:r>
        <w:t>- (Opcional) Products: unique filtered index en (TenantId, Sku) WHERE Sku IS NOT NULL</w:t>
      </w:r>
    </w:p>
    <w:p>
      <w:r>
        <w:t>5.2 Performance (consultas típicas)</w:t>
      </w:r>
    </w:p>
    <w:p>
      <w:r>
        <w:t>- Listar productos por tenant y estado -&gt; IX_Products_TenantId_Status</w:t>
      </w:r>
    </w:p>
    <w:p>
      <w:r>
        <w:t>- Buscar producto por slug en storefront -&gt; UQ_Products_TenantId_Slug</w:t>
      </w:r>
    </w:p>
    <w:p>
      <w:r>
        <w:t>- Listar pedidos por estado/fecha -&gt; IX_Orders_TenantId_Status_CreatedAtUtc</w:t>
      </w:r>
    </w:p>
    <w:p>
      <w:r>
        <w:t>- Webhook idempotente -&gt; UQ_PaymentEventsProcessed_TenantId_Provider_ExternalEventId</w:t>
      </w:r>
    </w:p>
    <w:p>
      <w:pPr>
        <w:pStyle w:val="Heading2"/>
      </w:pPr>
      <w:r>
        <w:t>6. Diagrama ER (Mermaid)</w:t>
      </w:r>
    </w:p>
    <w:p>
      <w:r>
        <w:t>```mermaid</w:t>
        <w:br/>
        <w:t>erDiagram</w:t>
        <w:br/>
        <w:t xml:space="preserve">  TENANTS ||--|| STORES : has</w:t>
        <w:br/>
        <w:t xml:space="preserve">  TENANTS ||--o{ TENANTUSERS : contains</w:t>
        <w:br/>
        <w:t xml:space="preserve">  STORES  ||--o{ PRODUCTS : offers</w:t>
        <w:br/>
        <w:t xml:space="preserve">  PRODUCTS ||--o{ PRODUCTIMAGES : has</w:t>
        <w:br/>
        <w:t xml:space="preserve">  STORES ||--o{ CARTS : owns</w:t>
        <w:br/>
        <w:t xml:space="preserve">  CARTS ||--o{ CARTITEMS : contains</w:t>
        <w:br/>
        <w:t xml:space="preserve">  PRODUCTS ||--o{ CARTITEMS : references</w:t>
        <w:br/>
        <w:t xml:space="preserve">  STORES ||--o{ ORDERS : receives</w:t>
        <w:br/>
        <w:t xml:space="preserve">  ORDERS ||--o{ ORDERITEMS : contains</w:t>
        <w:br/>
        <w:t xml:space="preserve">  ORDERS ||--o{ PAYMENTS : paid_by</w:t>
        <w:br/>
        <w:t xml:space="preserve">  PAYMENTS ||--o{ PAYMENTEVENTSPROCESSED : idempotency</w:t>
        <w:br/>
        <w:t>```</w:t>
      </w:r>
    </w:p>
    <w:p>
      <w:pPr>
        <w:pStyle w:val="Heading2"/>
      </w:pPr>
      <w:r>
        <w:t>7. Notas de implementación (EF Core / SQL Server)</w:t>
      </w:r>
    </w:p>
    <w:p>
      <w:r>
        <w:t>- Usar RowVersion como token de concurrencia (IsRowVersion).
- En el mapping EF, agregar HasComment en todas las columnas.</w:t>
      </w:r>
    </w:p>
    <w:p>
      <w:r>
        <w:t>- Global Query Filter por TenantId en todas las tablas multi-tenant.</w:t>
      </w:r>
    </w:p>
    <w:p>
      <w:r>
        <w:t>- Interceptor SaveChanges para setear CreatedAtUtc/UpdatedAtUtc y validar TenantId.</w:t>
      </w:r>
    </w:p>
    <w:p>
      <w:r>
        <w:t>- Para OrderNumber por tenant: tabla TenantCounters o procedimiento atomizado.</w:t>
      </w:r>
    </w:p>
    <w:p>
      <w:r>
        <w:t>- Para Sku y ExternalPaymentId: preferir índices únicos filtrados (WHERE ... IS NOT NULL).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