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ind w:firstLine="1166"/>
        <w:rPr>
          <w:b w:val="1"/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Diseño de una </w:t>
      </w:r>
      <w:r w:rsidDel="00000000" w:rsidR="00000000" w:rsidRPr="00000000">
        <w:rPr>
          <w:b w:val="1"/>
          <w:sz w:val="32"/>
          <w:szCs w:val="32"/>
          <w:rtl w:val="0"/>
        </w:rPr>
        <w:t xml:space="preserve">REST API</w:t>
      </w:r>
      <w:r w:rsidDel="00000000" w:rsidR="00000000" w:rsidRPr="00000000">
        <w:rPr>
          <w:sz w:val="32"/>
          <w:szCs w:val="32"/>
          <w:rtl w:val="0"/>
        </w:rPr>
        <w:t xml:space="preserve"> en </w:t>
      </w:r>
      <w:r w:rsidDel="00000000" w:rsidR="00000000" w:rsidRPr="00000000">
        <w:rPr>
          <w:b w:val="1"/>
          <w:sz w:val="32"/>
          <w:szCs w:val="32"/>
          <w:rtl w:val="0"/>
        </w:rPr>
        <w:t xml:space="preserve">asp.net Core 6.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40" w:lineRule="auto"/>
        <w:ind w:left="10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Diseñar una REST API para atender al siguiente caso de negocio: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" w:line="259" w:lineRule="auto"/>
        <w:ind w:left="100" w:right="98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Crear una API de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Transferencia 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entre Cuentas Interbancarias. La misma debe recibir la como parámetros Cod_banco_origen, Nombre Banco de Origen, CTA Origen, Cod_banco_destino, Nombre Banco Destino, CTA Destino, fecha de operación, moneda, monto a transferir y estado.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" w:line="259" w:lineRule="auto"/>
        <w:ind w:left="100" w:right="141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Realizar apis con los sgtes. EndPoints: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" w:line="259" w:lineRule="auto"/>
        <w:ind w:left="720" w:right="141" w:hanging="36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ABM de Cliente: 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Crear, modificar, Obtener, Eliminar Clientes. El número de documento no se debe repetir.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" w:line="259" w:lineRule="auto"/>
        <w:ind w:left="720" w:right="141" w:hanging="36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ABM de Bancos: 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Crear, modificar, Obtener, Eliminar Bancos. Código del banco debe ser GUID en la API.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" w:line="259" w:lineRule="auto"/>
        <w:ind w:left="720" w:right="141" w:hanging="36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ABM de Cuentas: 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Crear, modificar, Obtener, Eliminar Cuenta de Bancos. Código de Cuenta debe ser GUID en la API.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" w:line="259" w:lineRule="auto"/>
        <w:ind w:left="720" w:right="141" w:hanging="36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Crear un método que permita realizar una Transferencia de un cliente de un banco a otro cliente de otro banco.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" w:line="259" w:lineRule="auto"/>
        <w:ind w:left="1440" w:right="141" w:hanging="36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Al realizar una transferencia, el saldo de la cuenta de origen debe disminuir, y el saldo de la cuenta de destino debe aumentar.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" w:line="259" w:lineRule="auto"/>
        <w:ind w:left="1440" w:right="141" w:hanging="36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Validar que la cuenta de origen posea saldo para realizar la operación, caso contrario debe manejar una excepción por 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c00000"/>
          <w:sz w:val="20"/>
          <w:szCs w:val="20"/>
          <w:u w:val="none"/>
          <w:shd w:fill="auto" w:val="clear"/>
          <w:vertAlign w:val="baseline"/>
          <w:rtl w:val="0"/>
        </w:rPr>
        <w:t xml:space="preserve">“insuficiencia de fondos”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" w:line="259" w:lineRule="auto"/>
        <w:ind w:left="1440" w:right="141" w:hanging="36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Validar que el Banco Ordenante y beneficiario NO sean los mismos, caso contrario emitir una excepción por 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c00000"/>
          <w:sz w:val="20"/>
          <w:szCs w:val="20"/>
          <w:u w:val="none"/>
          <w:shd w:fill="auto" w:val="clear"/>
          <w:vertAlign w:val="baseline"/>
          <w:rtl w:val="0"/>
        </w:rPr>
        <w:t xml:space="preserve">“Bancos NO deben ser iguales”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" w:line="259" w:lineRule="auto"/>
        <w:ind w:left="720" w:right="141" w:hanging="36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Crear un EndPoint que permita modificar el estado de una transferencia por ID.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" w:line="259" w:lineRule="auto"/>
        <w:ind w:left="720" w:right="141" w:hanging="36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Crear una API que permita consultar el estado de una transferencia, ya sea que haya sido aprobada, en proceso o rechazada.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" w:line="259" w:lineRule="auto"/>
        <w:ind w:left="720" w:right="141" w:hanging="36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Consultar el historial de transferencias Enviadas y Recibidas por una cuenta especifica o número de cedula de cliente, o todas en general.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" w:line="259" w:lineRule="auto"/>
        <w:ind w:left="0" w:right="141" w:hanging="361"/>
        <w:jc w:val="center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Modelo de BD</w:t>
      </w:r>
    </w:p>
    <w:p w:rsidR="00000000" w:rsidDel="00000000" w:rsidP="00000000" w:rsidRDefault="00000000" w:rsidRPr="00000000" w14:paraId="00000025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                                    </w:t>
      </w:r>
      <w:r w:rsidDel="00000000" w:rsidR="00000000" w:rsidRPr="00000000">
        <w:rPr/>
        <w:drawing>
          <wp:inline distB="0" distT="0" distL="114300" distR="114300">
            <wp:extent cx="4048125" cy="4572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457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" w:line="259" w:lineRule="auto"/>
        <w:ind w:left="0" w:right="141" w:hanging="361"/>
        <w:jc w:val="left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" w:line="259" w:lineRule="auto"/>
        <w:ind w:left="0" w:right="141" w:hanging="361"/>
        <w:jc w:val="center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ind w:firstLine="10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Entregables: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0"/>
          <w:tab w:val="left" w:leader="none" w:pos="821"/>
        </w:tabs>
        <w:spacing w:after="0" w:before="192" w:line="240" w:lineRule="auto"/>
        <w:ind w:left="821" w:right="0" w:hanging="361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Repositorio Github con el código fuente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0"/>
          <w:tab w:val="left" w:leader="none" w:pos="821"/>
        </w:tabs>
        <w:spacing w:after="0" w:before="23" w:line="240" w:lineRule="auto"/>
        <w:ind w:left="821" w:right="0" w:hanging="361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Instrucciones para ejecutar la aplicación, explicar detalladamente en un Word.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0"/>
          <w:tab w:val="left" w:leader="none" w:pos="821"/>
        </w:tabs>
        <w:spacing w:after="0" w:before="22" w:line="240" w:lineRule="auto"/>
        <w:ind w:left="821" w:right="0" w:hanging="361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Colección Postman para probar la API. Métodos a ejecutar.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0"/>
          <w:tab w:val="left" w:leader="none" w:pos="821"/>
        </w:tabs>
        <w:spacing w:after="0" w:before="22" w:line="240" w:lineRule="auto"/>
        <w:ind w:left="821" w:right="0" w:hanging="361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Diagrama de la arquitectura de la solución.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0"/>
          <w:tab w:val="left" w:leader="none" w:pos="821"/>
        </w:tabs>
        <w:spacing w:after="0" w:before="22" w:line="240" w:lineRule="auto"/>
        <w:ind w:left="821" w:right="0" w:hanging="361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Incluir capturas de pantalla de las pruebas realizadas en postman o en el navegador.</w:t>
      </w:r>
    </w:p>
    <w:p w:rsidR="00000000" w:rsidDel="00000000" w:rsidP="00000000" w:rsidRDefault="00000000" w:rsidRPr="00000000" w14:paraId="0000002F">
      <w:pPr>
        <w:spacing w:before="183" w:lineRule="auto"/>
        <w:ind w:left="100" w:firstLine="0"/>
        <w:rPr>
          <w:i w:val="1"/>
          <w:sz w:val="20"/>
          <w:szCs w:val="20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Obs:</w:t>
      </w:r>
      <w:r w:rsidDel="00000000" w:rsidR="00000000" w:rsidRPr="00000000">
        <w:rPr>
          <w:i w:val="1"/>
          <w:sz w:val="20"/>
          <w:szCs w:val="20"/>
          <w:rtl w:val="0"/>
        </w:rPr>
        <w:t xml:space="preserve"> Todos los entregables pueden estar en el mismo repositorio de Github</w:t>
      </w:r>
    </w:p>
    <w:p w:rsidR="00000000" w:rsidDel="00000000" w:rsidP="00000000" w:rsidRDefault="00000000" w:rsidRPr="00000000" w14:paraId="00000030">
      <w:pPr>
        <w:pStyle w:val="Heading1"/>
        <w:spacing w:before="183" w:lineRule="auto"/>
        <w:ind w:firstLine="10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Consideraciones: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0"/>
          <w:tab w:val="left" w:leader="none" w:pos="821"/>
        </w:tabs>
        <w:spacing w:after="0" w:before="192" w:line="240" w:lineRule="auto"/>
        <w:ind w:left="821" w:right="0" w:hanging="361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La API debe exponer una documentación en Swagger. Ver como implementar Swagger en la Api.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0"/>
          <w:tab w:val="left" w:leader="none" w:pos="821"/>
        </w:tabs>
        <w:spacing w:after="0" w:before="23" w:line="259" w:lineRule="auto"/>
        <w:ind w:left="821" w:right="291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Utilizar la Base de Datos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PostgreSQL, 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para almacenar los datos en la BD.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0"/>
          <w:tab w:val="left" w:leader="none" w:pos="821"/>
        </w:tabs>
        <w:spacing w:after="0" w:before="0" w:line="291" w:lineRule="auto"/>
        <w:ind w:left="821" w:right="0" w:hanging="361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Definición de recursos disponibilizados por la API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0"/>
          <w:tab w:val="left" w:leader="none" w:pos="821"/>
        </w:tabs>
        <w:spacing w:after="0" w:before="23" w:line="240" w:lineRule="auto"/>
        <w:ind w:left="821" w:right="0" w:hanging="361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Uso de verbos HTTP apropiados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0"/>
          <w:tab w:val="left" w:leader="none" w:pos="821"/>
        </w:tabs>
        <w:spacing w:after="0" w:before="27" w:line="240" w:lineRule="auto"/>
        <w:ind w:left="821" w:right="0" w:hanging="361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Uso correcto de los estados HTTP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0"/>
          <w:tab w:val="left" w:leader="none" w:pos="821"/>
        </w:tabs>
        <w:spacing w:after="0" w:before="22" w:line="240" w:lineRule="auto"/>
        <w:ind w:left="821" w:right="0" w:hanging="361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Manejo de excepciones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0"/>
          <w:tab w:val="left" w:leader="none" w:pos="821"/>
        </w:tabs>
        <w:spacing w:after="0" w:before="23" w:line="259" w:lineRule="auto"/>
        <w:ind w:left="821" w:right="534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Uso correcto de logs de aplicación (logs descriptivos, bien categorizados según necesidad)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0"/>
          <w:tab w:val="left" w:leader="none" w:pos="821"/>
        </w:tabs>
        <w:spacing w:after="0" w:before="0" w:line="291" w:lineRule="auto"/>
        <w:ind w:left="821" w:right="0" w:hanging="361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Interfaces bien diseñadas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0"/>
          <w:tab w:val="left" w:leader="none" w:pos="821"/>
        </w:tabs>
        <w:spacing w:after="0" w:before="23" w:line="240" w:lineRule="auto"/>
        <w:ind w:left="821" w:right="0" w:hanging="361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Uso de estándares y arquitectura de software adecuada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0"/>
          <w:tab w:val="left" w:leader="none" w:pos="821"/>
        </w:tabs>
        <w:spacing w:after="0" w:before="22" w:line="240" w:lineRule="auto"/>
        <w:ind w:left="821" w:right="0" w:hanging="361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Código mantenible y extensible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0"/>
          <w:tab w:val="left" w:leader="none" w:pos="821"/>
        </w:tabs>
        <w:spacing w:after="0" w:before="27" w:line="240" w:lineRule="auto"/>
        <w:ind w:left="821" w:right="0" w:hanging="361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Código autodescriptivo</w:t>
      </w:r>
    </w:p>
    <w:p w:rsidR="00000000" w:rsidDel="00000000" w:rsidP="00000000" w:rsidRDefault="00000000" w:rsidRPr="00000000" w14:paraId="0000003C">
      <w:pPr>
        <w:spacing w:before="183" w:line="259" w:lineRule="auto"/>
        <w:ind w:left="100" w:right="98" w:firstLine="0"/>
        <w:rPr>
          <w:i w:val="1"/>
          <w:sz w:val="20"/>
          <w:szCs w:val="20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Obs:</w:t>
      </w:r>
      <w:r w:rsidDel="00000000" w:rsidR="00000000" w:rsidRPr="00000000">
        <w:rPr>
          <w:i w:val="1"/>
          <w:sz w:val="20"/>
          <w:szCs w:val="20"/>
          <w:rtl w:val="0"/>
        </w:rPr>
        <w:t xml:space="preserve"> Luego de entregar el código fuente, se solicitará cambios mínimos mediante Github Issues.</w:t>
      </w:r>
    </w:p>
    <w:p w:rsidR="00000000" w:rsidDel="00000000" w:rsidP="00000000" w:rsidRDefault="00000000" w:rsidRPr="00000000" w14:paraId="0000003D">
      <w:pPr>
        <w:spacing w:before="183" w:line="259" w:lineRule="auto"/>
        <w:ind w:left="100" w:right="98" w:firstLine="0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before="183" w:line="259" w:lineRule="auto"/>
        <w:ind w:left="100" w:right="98" w:firstLine="0"/>
        <w:jc w:val="center"/>
        <w:rPr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40" w:w="11910" w:orient="portrait"/>
      <w:pgMar w:bottom="280" w:top="720" w:left="1340" w:right="15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Quattrocento Sans"/>
  <w:font w:name="Georgia"/>
  <w:font w:name="Times New Roman"/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Quattrocento Sans" w:cs="Quattrocento Sans" w:eastAsia="Quattrocento Sans" w:hAnsi="Quattrocento Sans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Quattrocento Sans" w:cs="Quattrocento Sans" w:eastAsia="Quattrocento Sans" w:hAnsi="Quattrocento Sans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Nombre y Apellido: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-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0"/>
      <w:numFmt w:val="bullet"/>
      <w:lvlText w:val="●"/>
      <w:lvlJc w:val="left"/>
      <w:pPr>
        <w:ind w:left="821" w:hanging="360.00000000000006"/>
      </w:pPr>
      <w:rPr>
        <w:rFonts w:ascii="Noto Sans Symbols" w:cs="Noto Sans Symbols" w:eastAsia="Noto Sans Symbols" w:hAnsi="Noto Sans Symbols"/>
        <w:sz w:val="22"/>
        <w:szCs w:val="22"/>
      </w:rPr>
    </w:lvl>
    <w:lvl w:ilvl="1">
      <w:start w:val="0"/>
      <w:numFmt w:val="bullet"/>
      <w:lvlText w:val="•"/>
      <w:lvlJc w:val="left"/>
      <w:pPr>
        <w:ind w:left="1642" w:hanging="360"/>
      </w:pPr>
      <w:rPr/>
    </w:lvl>
    <w:lvl w:ilvl="2">
      <w:start w:val="0"/>
      <w:numFmt w:val="bullet"/>
      <w:lvlText w:val="•"/>
      <w:lvlJc w:val="left"/>
      <w:pPr>
        <w:ind w:left="2465" w:hanging="360"/>
      </w:pPr>
      <w:rPr/>
    </w:lvl>
    <w:lvl w:ilvl="3">
      <w:start w:val="0"/>
      <w:numFmt w:val="bullet"/>
      <w:lvlText w:val="•"/>
      <w:lvlJc w:val="left"/>
      <w:pPr>
        <w:ind w:left="3287" w:hanging="360"/>
      </w:pPr>
      <w:rPr/>
    </w:lvl>
    <w:lvl w:ilvl="4">
      <w:start w:val="0"/>
      <w:numFmt w:val="bullet"/>
      <w:lvlText w:val="•"/>
      <w:lvlJc w:val="left"/>
      <w:pPr>
        <w:ind w:left="4110" w:hanging="360"/>
      </w:pPr>
      <w:rPr/>
    </w:lvl>
    <w:lvl w:ilvl="5">
      <w:start w:val="0"/>
      <w:numFmt w:val="bullet"/>
      <w:lvlText w:val="•"/>
      <w:lvlJc w:val="left"/>
      <w:pPr>
        <w:ind w:left="4932" w:hanging="360"/>
      </w:pPr>
      <w:rPr/>
    </w:lvl>
    <w:lvl w:ilvl="6">
      <w:start w:val="0"/>
      <w:numFmt w:val="bullet"/>
      <w:lvlText w:val="•"/>
      <w:lvlJc w:val="left"/>
      <w:pPr>
        <w:ind w:left="5755" w:hanging="360"/>
      </w:pPr>
      <w:rPr/>
    </w:lvl>
    <w:lvl w:ilvl="7">
      <w:start w:val="0"/>
      <w:numFmt w:val="bullet"/>
      <w:lvlText w:val="•"/>
      <w:lvlJc w:val="left"/>
      <w:pPr>
        <w:ind w:left="6577" w:hanging="360"/>
      </w:pPr>
      <w:rPr/>
    </w:lvl>
    <w:lvl w:ilvl="8">
      <w:start w:val="0"/>
      <w:numFmt w:val="bullet"/>
      <w:lvlText w:val="•"/>
      <w:lvlJc w:val="left"/>
      <w:pPr>
        <w:ind w:left="7400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Quattrocento Sans" w:cs="Quattrocento Sans" w:eastAsia="Quattrocento Sans" w:hAnsi="Quattrocento Sans"/>
        <w:sz w:val="22"/>
        <w:szCs w:val="22"/>
        <w:lang w:val="es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157" w:lineRule="auto"/>
      <w:ind w:left="100"/>
    </w:pPr>
    <w:rPr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100" w:lineRule="auto"/>
      <w:ind w:left="1166" w:right="994"/>
      <w:jc w:val="center"/>
    </w:pPr>
    <w:rPr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