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FAF6" w14:textId="6F907509" w:rsidR="00312E33" w:rsidRDefault="001F3DED" w:rsidP="00312E33">
      <w:pPr>
        <w:rPr>
          <w:b/>
          <w:bCs/>
        </w:rPr>
      </w:pPr>
      <w:r>
        <w:rPr>
          <w:b/>
          <w:bCs/>
        </w:rPr>
        <w:t>Breast Cancer Statistics - One page summary</w:t>
      </w:r>
    </w:p>
    <w:p w14:paraId="1A5265F7" w14:textId="77777777" w:rsidR="001F3DED" w:rsidRDefault="001F3DED" w:rsidP="00312E33">
      <w:pPr>
        <w:rPr>
          <w:b/>
          <w:bCs/>
        </w:rPr>
      </w:pPr>
    </w:p>
    <w:p w14:paraId="3C9871AF" w14:textId="4D8E45F6" w:rsidR="00AE7D6F" w:rsidRDefault="002B57C7" w:rsidP="00312E33">
      <w:r>
        <w:t xml:space="preserve">Microsoft Excel was used to preview the U.S. Chronic Disease Indicators datafile, before it was brought into </w:t>
      </w:r>
      <w:proofErr w:type="spellStart"/>
      <w:r>
        <w:t>Ju</w:t>
      </w:r>
      <w:r w:rsidR="00DD2C54">
        <w:t>py</w:t>
      </w:r>
      <w:r>
        <w:t>ter</w:t>
      </w:r>
      <w:proofErr w:type="spellEnd"/>
      <w:r>
        <w:t xml:space="preserve"> notebooks for data exploration and cleaning with </w:t>
      </w:r>
      <w:r w:rsidR="00AE7D6F">
        <w:t xml:space="preserve">the help of the </w:t>
      </w:r>
      <w:proofErr w:type="gramStart"/>
      <w:r w:rsidR="00AE7D6F">
        <w:t>pandas</w:t>
      </w:r>
      <w:proofErr w:type="gramEnd"/>
      <w:r w:rsidR="00AE7D6F">
        <w:t xml:space="preserve"> package. To assist with visualization, the matplotlib package was imported which allowed seaborn to be used for enhanced plots.</w:t>
      </w:r>
    </w:p>
    <w:p w14:paraId="3DFF15DE" w14:textId="7D09DAD9" w:rsidR="00312E33" w:rsidRPr="00312E33" w:rsidRDefault="00AE7D6F" w:rsidP="00AE7D6F">
      <w:r>
        <w:t>This allowed the results of the research questions to be plotted, including:</w:t>
      </w:r>
    </w:p>
    <w:p w14:paraId="2B7F0A9B" w14:textId="77777777" w:rsidR="001F3DED" w:rsidRDefault="00312E33" w:rsidP="00AB0CCA">
      <w:pPr>
        <w:numPr>
          <w:ilvl w:val="0"/>
          <w:numId w:val="1"/>
        </w:numPr>
      </w:pPr>
      <w:r w:rsidRPr="00312E33">
        <w:t xml:space="preserve">Do </w:t>
      </w:r>
      <w:r w:rsidR="001F3DED" w:rsidRPr="00312E33">
        <w:t>some states have a higher mammography rate than others</w:t>
      </w:r>
      <w:r w:rsidR="001F3DED">
        <w:t>?</w:t>
      </w:r>
    </w:p>
    <w:p w14:paraId="7DF6C242" w14:textId="06EF7598" w:rsidR="00312E33" w:rsidRPr="00312E33" w:rsidRDefault="001F3DED" w:rsidP="00AB0CCA">
      <w:pPr>
        <w:numPr>
          <w:ilvl w:val="0"/>
          <w:numId w:val="1"/>
        </w:numPr>
      </w:pPr>
      <w:r w:rsidRPr="00312E33">
        <w:t xml:space="preserve">Do </w:t>
      </w:r>
      <w:r w:rsidR="00312E33" w:rsidRPr="00312E33">
        <w:t>some states have a higher breast cancer mortality rate than others?</w:t>
      </w:r>
    </w:p>
    <w:p w14:paraId="27607D0D" w14:textId="77777777" w:rsidR="00312E33" w:rsidRPr="00312E33" w:rsidRDefault="00312E33" w:rsidP="00312E33">
      <w:pPr>
        <w:numPr>
          <w:ilvl w:val="0"/>
          <w:numId w:val="1"/>
        </w:numPr>
      </w:pPr>
      <w:r w:rsidRPr="00312E33">
        <w:t>Are mammography rates significantly different among white, black and Hispanic women in the Tri-state area?</w:t>
      </w:r>
    </w:p>
    <w:p w14:paraId="3BAA187D" w14:textId="77777777" w:rsidR="00312E33" w:rsidRPr="00312E33" w:rsidRDefault="00312E33" w:rsidP="00312E33">
      <w:pPr>
        <w:numPr>
          <w:ilvl w:val="0"/>
          <w:numId w:val="1"/>
        </w:numPr>
      </w:pPr>
      <w:r w:rsidRPr="00312E33">
        <w:t>Are breast cancer mortality rates significantly different among white, black and Hispanic women in the Tri-state area?</w:t>
      </w:r>
    </w:p>
    <w:p w14:paraId="5F226559" w14:textId="3030BDD8" w:rsidR="00AA49F8" w:rsidRPr="00AA49F8" w:rsidRDefault="001F3DED" w:rsidP="001F3DED">
      <w:r>
        <w:t xml:space="preserve">This </w:t>
      </w:r>
      <w:r w:rsidR="00B32040">
        <w:t>led</w:t>
      </w:r>
      <w:r>
        <w:t xml:space="preserve"> to the discovery that mammography use</w:t>
      </w:r>
      <w:r w:rsidR="00B32040">
        <w:t xml:space="preserve"> is between 74 and 81%, while </w:t>
      </w:r>
      <w:r>
        <w:t xml:space="preserve">breast cancer mortality rates </w:t>
      </w:r>
      <w:r w:rsidR="00B32040">
        <w:t>sit between 23.3 and 27.3% for each region in the US.</w:t>
      </w:r>
      <w:r>
        <w:t xml:space="preserve"> W</w:t>
      </w:r>
      <w:r w:rsidR="00436E77" w:rsidRPr="00312E33">
        <w:t>ithin the Tristate area, mammography use rates are</w:t>
      </w:r>
      <w:r>
        <w:t xml:space="preserve"> </w:t>
      </w:r>
      <w:r w:rsidR="00436E77" w:rsidRPr="00312E33">
        <w:t>similar</w:t>
      </w:r>
      <w:r w:rsidR="00B32040">
        <w:t xml:space="preserve">ly high </w:t>
      </w:r>
      <w:r w:rsidR="00436E77" w:rsidRPr="00312E33">
        <w:t>for Black, White and Hispanic women,</w:t>
      </w:r>
      <w:r w:rsidR="00436E77">
        <w:t xml:space="preserve"> but </w:t>
      </w:r>
      <w:r w:rsidR="00436E77" w:rsidRPr="00312E33">
        <w:t xml:space="preserve">when comparing mortality rates, Hispanic women </w:t>
      </w:r>
      <w:r w:rsidR="00067E35">
        <w:t>showed</w:t>
      </w:r>
      <w:r w:rsidR="00436E77" w:rsidRPr="00312E33">
        <w:t xml:space="preserve"> significantly lower rates.</w:t>
      </w:r>
    </w:p>
    <w:p w14:paraId="61041970" w14:textId="791A8004" w:rsidR="00312E33" w:rsidRDefault="00C25BF2" w:rsidP="00312E33">
      <w:pPr>
        <w:tabs>
          <w:tab w:val="left" w:pos="4110"/>
        </w:tabs>
      </w:pPr>
      <w:r>
        <w:t>T</w:t>
      </w:r>
      <w:r w:rsidR="001F3DED" w:rsidRPr="00312E33">
        <w:t xml:space="preserve">his </w:t>
      </w:r>
      <w:r w:rsidR="001F3DED">
        <w:t xml:space="preserve">indicates </w:t>
      </w:r>
      <w:r>
        <w:t>a high use of</w:t>
      </w:r>
      <w:r w:rsidR="001F3DED">
        <w:t xml:space="preserve"> preventative care for breast cancer</w:t>
      </w:r>
      <w:r>
        <w:t xml:space="preserve"> </w:t>
      </w:r>
      <w:r w:rsidR="004D0582">
        <w:t>that is</w:t>
      </w:r>
      <w:r>
        <w:t xml:space="preserve"> approximately equal access across the country, so efforts should be focused on encouraging self-exams, that women can complete between mammogram appointments. Additionally, </w:t>
      </w:r>
      <w:r w:rsidR="001F3DED" w:rsidRPr="00312E33">
        <w:t xml:space="preserve">research </w:t>
      </w:r>
      <w:r>
        <w:t xml:space="preserve">should be conducted to </w:t>
      </w:r>
      <w:r w:rsidR="00B32040">
        <w:t xml:space="preserve">determine if the trend of Hispanic women </w:t>
      </w:r>
      <w:r>
        <w:t xml:space="preserve">in the Tristate area </w:t>
      </w:r>
      <w:r w:rsidR="00B32040">
        <w:t xml:space="preserve">experiencing lower mortality rates </w:t>
      </w:r>
      <w:r>
        <w:t xml:space="preserve">are representative of the demographic’s mortality rates across the country, and if any factors that </w:t>
      </w:r>
      <w:r w:rsidR="001F3DED" w:rsidRPr="00312E33">
        <w:t>influence th</w:t>
      </w:r>
      <w:r>
        <w:t>ese</w:t>
      </w:r>
      <w:r w:rsidR="001F3DED" w:rsidRPr="00312E33">
        <w:t xml:space="preserve"> lower</w:t>
      </w:r>
      <w:r w:rsidR="001F3DED">
        <w:t xml:space="preserve"> </w:t>
      </w:r>
      <w:r w:rsidR="001F3DED" w:rsidRPr="00312E33">
        <w:t>rate</w:t>
      </w:r>
      <w:r w:rsidR="001F3DED">
        <w:t>s</w:t>
      </w:r>
      <w:r w:rsidR="001F3DED" w:rsidRPr="00312E33">
        <w:t xml:space="preserve"> can be replicated for other racial groups</w:t>
      </w:r>
      <w:r w:rsidR="001F3DED">
        <w:t>.</w:t>
      </w:r>
      <w:r w:rsidR="00312E33">
        <w:tab/>
      </w:r>
    </w:p>
    <w:p w14:paraId="1481D391" w14:textId="19A818F4" w:rsidR="00312E33" w:rsidRDefault="00B32040" w:rsidP="00312E33">
      <w:r>
        <w:t xml:space="preserve">Moving forward, I will be using this dataset to </w:t>
      </w:r>
      <w:r w:rsidR="003A4677">
        <w:t>conduct f</w:t>
      </w:r>
      <w:r w:rsidR="00312E33">
        <w:t xml:space="preserve">urther research on Breast cancer statistics by race, specifically comparing Hispanic, Black and White women </w:t>
      </w:r>
      <w:r w:rsidR="00C25BF2">
        <w:t xml:space="preserve">outside of the </w:t>
      </w:r>
      <w:r w:rsidR="00312E33">
        <w:t>Tristate area to determine if</w:t>
      </w:r>
      <w:r w:rsidR="003A4677">
        <w:t xml:space="preserve"> Hispanic women continue to have lower mortality rates th</w:t>
      </w:r>
      <w:r w:rsidR="004D0582">
        <w:t>a</w:t>
      </w:r>
      <w:r w:rsidR="003A4677">
        <w:t xml:space="preserve">n their racial counterparts. </w:t>
      </w:r>
    </w:p>
    <w:p w14:paraId="7ED153B8" w14:textId="192D7D98" w:rsidR="003F20AA" w:rsidRDefault="00B32040" w:rsidP="00246805">
      <w:r>
        <w:t xml:space="preserve">Additional research will </w:t>
      </w:r>
      <w:r w:rsidR="003A4677">
        <w:t xml:space="preserve">also be </w:t>
      </w:r>
      <w:r>
        <w:t xml:space="preserve">conducted to </w:t>
      </w:r>
      <w:r w:rsidR="003A4677">
        <w:t xml:space="preserve">compare mortality rates by race, for other types of cancers, to determine if any </w:t>
      </w:r>
      <w:r w:rsidR="00B71C9E">
        <w:t xml:space="preserve">other </w:t>
      </w:r>
      <w:proofErr w:type="gramStart"/>
      <w:r w:rsidR="003A4677">
        <w:t>racial group</w:t>
      </w:r>
      <w:proofErr w:type="gramEnd"/>
      <w:r w:rsidR="003A4677">
        <w:t xml:space="preserve"> experiences lower rates</w:t>
      </w:r>
      <w:r>
        <w:t xml:space="preserve"> than their counterparts.</w:t>
      </w:r>
    </w:p>
    <w:sectPr w:rsidR="003F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23BB6" w14:textId="77777777" w:rsidR="000453F6" w:rsidRDefault="000453F6" w:rsidP="006D235B">
      <w:pPr>
        <w:spacing w:after="0" w:line="240" w:lineRule="auto"/>
      </w:pPr>
      <w:r>
        <w:separator/>
      </w:r>
    </w:p>
  </w:endnote>
  <w:endnote w:type="continuationSeparator" w:id="0">
    <w:p w14:paraId="79A4E7BA" w14:textId="77777777" w:rsidR="000453F6" w:rsidRDefault="000453F6" w:rsidP="006D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A1FCE" w14:textId="77777777" w:rsidR="000453F6" w:rsidRDefault="000453F6" w:rsidP="006D235B">
      <w:pPr>
        <w:spacing w:after="0" w:line="240" w:lineRule="auto"/>
      </w:pPr>
      <w:r>
        <w:separator/>
      </w:r>
    </w:p>
  </w:footnote>
  <w:footnote w:type="continuationSeparator" w:id="0">
    <w:p w14:paraId="5B02F4D1" w14:textId="77777777" w:rsidR="000453F6" w:rsidRDefault="000453F6" w:rsidP="006D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6017"/>
    <w:multiLevelType w:val="multilevel"/>
    <w:tmpl w:val="4702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6B5F"/>
    <w:multiLevelType w:val="multilevel"/>
    <w:tmpl w:val="F44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668E3"/>
    <w:multiLevelType w:val="multilevel"/>
    <w:tmpl w:val="213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77BB2"/>
    <w:multiLevelType w:val="multilevel"/>
    <w:tmpl w:val="817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A660F"/>
    <w:multiLevelType w:val="multilevel"/>
    <w:tmpl w:val="229AE6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25D4E"/>
    <w:multiLevelType w:val="multilevel"/>
    <w:tmpl w:val="6D52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B7EB6"/>
    <w:multiLevelType w:val="hybridMultilevel"/>
    <w:tmpl w:val="5D94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3456B"/>
    <w:multiLevelType w:val="multilevel"/>
    <w:tmpl w:val="C0A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015EBC"/>
    <w:multiLevelType w:val="multilevel"/>
    <w:tmpl w:val="268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4341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261343">
    <w:abstractNumId w:val="5"/>
  </w:num>
  <w:num w:numId="3" w16cid:durableId="1632829582">
    <w:abstractNumId w:val="2"/>
  </w:num>
  <w:num w:numId="4" w16cid:durableId="1443651927">
    <w:abstractNumId w:val="8"/>
  </w:num>
  <w:num w:numId="5" w16cid:durableId="1191410337">
    <w:abstractNumId w:val="0"/>
  </w:num>
  <w:num w:numId="6" w16cid:durableId="257567061">
    <w:abstractNumId w:val="3"/>
  </w:num>
  <w:num w:numId="7" w16cid:durableId="265576788">
    <w:abstractNumId w:val="7"/>
  </w:num>
  <w:num w:numId="8" w16cid:durableId="776144728">
    <w:abstractNumId w:val="1"/>
  </w:num>
  <w:num w:numId="9" w16cid:durableId="2087604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07"/>
    <w:rsid w:val="000453F6"/>
    <w:rsid w:val="00067E35"/>
    <w:rsid w:val="00167797"/>
    <w:rsid w:val="00172AF2"/>
    <w:rsid w:val="001C78E1"/>
    <w:rsid w:val="001F3DED"/>
    <w:rsid w:val="00246805"/>
    <w:rsid w:val="002B57C7"/>
    <w:rsid w:val="00312E33"/>
    <w:rsid w:val="003A4677"/>
    <w:rsid w:val="003E0692"/>
    <w:rsid w:val="003F20AA"/>
    <w:rsid w:val="003F3383"/>
    <w:rsid w:val="003F7EC6"/>
    <w:rsid w:val="00436E77"/>
    <w:rsid w:val="004552A7"/>
    <w:rsid w:val="004814FF"/>
    <w:rsid w:val="004D0582"/>
    <w:rsid w:val="004E7AE4"/>
    <w:rsid w:val="004F5F16"/>
    <w:rsid w:val="005F2F1C"/>
    <w:rsid w:val="0061577C"/>
    <w:rsid w:val="00622220"/>
    <w:rsid w:val="006D235B"/>
    <w:rsid w:val="00851774"/>
    <w:rsid w:val="009B4830"/>
    <w:rsid w:val="00A31FC2"/>
    <w:rsid w:val="00AA49F8"/>
    <w:rsid w:val="00AE7D6F"/>
    <w:rsid w:val="00AF6705"/>
    <w:rsid w:val="00B015B3"/>
    <w:rsid w:val="00B32040"/>
    <w:rsid w:val="00B71C9E"/>
    <w:rsid w:val="00C2211B"/>
    <w:rsid w:val="00C25BF2"/>
    <w:rsid w:val="00C263B3"/>
    <w:rsid w:val="00CD1BCD"/>
    <w:rsid w:val="00D13FC0"/>
    <w:rsid w:val="00DD2C54"/>
    <w:rsid w:val="00DE5707"/>
    <w:rsid w:val="00D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740"/>
  <w15:chartTrackingRefBased/>
  <w15:docId w15:val="{B0B0DA29-388E-4F30-946C-EAB96618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5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5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7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1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D235B"/>
  </w:style>
  <w:style w:type="paragraph" w:styleId="Header">
    <w:name w:val="header"/>
    <w:basedOn w:val="Normal"/>
    <w:link w:val="HeaderChar"/>
    <w:uiPriority w:val="99"/>
    <w:unhideWhenUsed/>
    <w:rsid w:val="006D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5B"/>
  </w:style>
  <w:style w:type="paragraph" w:styleId="Footer">
    <w:name w:val="footer"/>
    <w:basedOn w:val="Normal"/>
    <w:link w:val="FooterChar"/>
    <w:uiPriority w:val="99"/>
    <w:unhideWhenUsed/>
    <w:rsid w:val="006D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76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21072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97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67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15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511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06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9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708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4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19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771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24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73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2000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5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5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599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98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5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569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1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3546511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391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97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72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57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217209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36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63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22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1330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39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671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0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646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17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446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6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448067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742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13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3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36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0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402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1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8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697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6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3173471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297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18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03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638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17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299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485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90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5219441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150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80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65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1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6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609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19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2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405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5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26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9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439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09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3889592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197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97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586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961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397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751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30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4951020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8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10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847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76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09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976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5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7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5137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61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784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3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2028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0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70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67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90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6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90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69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158308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63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86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82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8208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3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99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2586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8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8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2095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4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31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  <w:div w:id="1755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1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71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584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08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USD25</b:Tag>
    <b:SourceType>InternetSite</b:SourceType>
    <b:Guid>{EA2188DD-64D9-4248-AD9A-D56BD89F2748}</b:Guid>
    <b:Title>U.S. Chronic Disease Indicators</b:Title>
    <b:Year>2024</b:Year>
    <b:Author>
      <b:Author>
        <b:NameList>
          <b:Person>
            <b:Last>CDC</b:Last>
          </b:Person>
        </b:NameList>
      </b:Author>
    </b:Author>
    <b:InternetSiteTitle>https://catalog.data.gov/</b:InternetSiteTitle>
    <b:Month>October</b:Month>
    <b:Day>16</b:Day>
    <b:URL>https://catalog.data.gov/dataset/u-s-chronic-disease-indicators</b:URL>
    <b:RefOrder>1</b:RefOrder>
  </b:Source>
</b:Sources>
</file>

<file path=customXml/itemProps1.xml><?xml version="1.0" encoding="utf-8"?>
<ds:datastoreItem xmlns:ds="http://schemas.openxmlformats.org/officeDocument/2006/customXml" ds:itemID="{0D4C013D-3F40-4889-94DC-0340D6BA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CUMBERBATCH, Asha S</dc:creator>
  <cp:keywords/>
  <dc:description/>
  <cp:lastModifiedBy>CUMBERBATCH, Asha S</cp:lastModifiedBy>
  <cp:revision>10</cp:revision>
  <dcterms:created xsi:type="dcterms:W3CDTF">2025-05-11T23:30:00Z</dcterms:created>
  <dcterms:modified xsi:type="dcterms:W3CDTF">2025-05-13T03:23:00Z</dcterms:modified>
</cp:coreProperties>
</file>