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7DF5F" w14:textId="3014C481" w:rsidR="009769C6" w:rsidRPr="00FA0694" w:rsidRDefault="00FA0694" w:rsidP="00FA0694">
      <w:pPr>
        <w:jc w:val="center"/>
        <w:rPr>
          <w:rFonts w:ascii="Adobe Caslon Pro Bold" w:hAnsi="Adobe Caslon Pro Bold"/>
          <w:sz w:val="40"/>
          <w:szCs w:val="40"/>
        </w:rPr>
      </w:pPr>
      <w:r w:rsidRPr="00FA0694">
        <w:rPr>
          <w:rFonts w:ascii="Adobe Caslon Pro Bold" w:hAnsi="Adobe Caslon Pro Bold"/>
          <w:sz w:val="40"/>
          <w:szCs w:val="40"/>
        </w:rPr>
        <w:t>ITDAT304 EMERGING TRENDS IN DATA TECHNOLOGY</w:t>
      </w:r>
    </w:p>
    <w:p w14:paraId="0CE80DFD" w14:textId="77777777" w:rsidR="00FA0694" w:rsidRPr="00FA0694" w:rsidRDefault="00FA0694" w:rsidP="00FA0694">
      <w:pPr>
        <w:jc w:val="center"/>
        <w:rPr>
          <w:rFonts w:ascii="Adobe Caslon Pro Bold" w:hAnsi="Adobe Caslon Pro Bold"/>
          <w:sz w:val="40"/>
          <w:szCs w:val="40"/>
        </w:rPr>
      </w:pPr>
    </w:p>
    <w:p w14:paraId="28E52B20" w14:textId="31659D71" w:rsidR="00FA0694" w:rsidRDefault="00FA0694" w:rsidP="00FA0694">
      <w:pPr>
        <w:jc w:val="center"/>
        <w:rPr>
          <w:rFonts w:ascii="Adobe Caslon Pro Bold" w:hAnsi="Adobe Caslon Pro Bold"/>
          <w:sz w:val="40"/>
          <w:szCs w:val="40"/>
        </w:rPr>
      </w:pPr>
      <w:r w:rsidRPr="00FA0694">
        <w:rPr>
          <w:rFonts w:ascii="Adobe Caslon Pro Bold" w:hAnsi="Adobe Caslon Pro Bold"/>
          <w:sz w:val="40"/>
          <w:szCs w:val="40"/>
        </w:rPr>
        <w:t>FINAL CASE STUDY REPORT</w:t>
      </w:r>
    </w:p>
    <w:p w14:paraId="7E92C17D" w14:textId="16043F1C" w:rsidR="0070569E" w:rsidRPr="0070569E" w:rsidRDefault="0070569E" w:rsidP="00FA0694">
      <w:pPr>
        <w:jc w:val="center"/>
        <w:rPr>
          <w:rFonts w:ascii="Adobe Caslon Pro Bold" w:hAnsi="Adobe Caslon Pro Bold"/>
          <w:sz w:val="44"/>
          <w:szCs w:val="44"/>
        </w:rPr>
      </w:pPr>
      <w:r w:rsidRPr="0070569E">
        <w:rPr>
          <w:rFonts w:ascii="Adobe Caslon Pro Bold" w:hAnsi="Adobe Caslon Pro Bold"/>
          <w:sz w:val="44"/>
          <w:szCs w:val="44"/>
        </w:rPr>
        <w:t>Report on MRI Tumor Classification and Segmentation Using Image Processing Techniques</w:t>
      </w:r>
    </w:p>
    <w:p w14:paraId="51DAA411" w14:textId="77777777" w:rsidR="00FA0694" w:rsidRPr="00FA0694" w:rsidRDefault="00FA0694" w:rsidP="00FA0694">
      <w:pPr>
        <w:jc w:val="center"/>
        <w:rPr>
          <w:rFonts w:ascii="Adobe Caslon Pro Bold" w:hAnsi="Adobe Caslon Pro Bold"/>
          <w:sz w:val="40"/>
          <w:szCs w:val="40"/>
        </w:rPr>
      </w:pPr>
    </w:p>
    <w:p w14:paraId="47459D92" w14:textId="77777777" w:rsidR="00FA0694" w:rsidRPr="00FA0694" w:rsidRDefault="00FA0694" w:rsidP="00FA0694">
      <w:pPr>
        <w:jc w:val="center"/>
        <w:rPr>
          <w:rFonts w:ascii="Adobe Caslon Pro Bold" w:hAnsi="Adobe Caslon Pro Bold"/>
          <w:sz w:val="40"/>
          <w:szCs w:val="40"/>
        </w:rPr>
      </w:pPr>
    </w:p>
    <w:p w14:paraId="1AB1AF28" w14:textId="77777777" w:rsidR="00FA0694" w:rsidRPr="00FA0694" w:rsidRDefault="00FA0694" w:rsidP="00FA0694">
      <w:pPr>
        <w:jc w:val="center"/>
        <w:rPr>
          <w:rFonts w:ascii="Adobe Caslon Pro Bold" w:hAnsi="Adobe Caslon Pro Bold"/>
          <w:sz w:val="40"/>
          <w:szCs w:val="40"/>
        </w:rPr>
      </w:pPr>
    </w:p>
    <w:p w14:paraId="6D521FE0" w14:textId="77777777" w:rsidR="00FA0694" w:rsidRPr="00FA0694" w:rsidRDefault="00FA0694" w:rsidP="00FA0694">
      <w:pPr>
        <w:jc w:val="center"/>
        <w:rPr>
          <w:rFonts w:ascii="Adobe Caslon Pro Bold" w:hAnsi="Adobe Caslon Pro Bold"/>
          <w:sz w:val="40"/>
          <w:szCs w:val="40"/>
        </w:rPr>
      </w:pPr>
    </w:p>
    <w:p w14:paraId="55D61FF5" w14:textId="757B3583" w:rsidR="00FA0694" w:rsidRPr="00FA0694" w:rsidRDefault="00FA0694" w:rsidP="00FA0694">
      <w:pPr>
        <w:jc w:val="center"/>
        <w:rPr>
          <w:rFonts w:ascii="Adobe Caslon Pro Bold" w:hAnsi="Adobe Caslon Pro Bold"/>
          <w:sz w:val="40"/>
          <w:szCs w:val="40"/>
        </w:rPr>
      </w:pPr>
      <w:r w:rsidRPr="00FA0694">
        <w:rPr>
          <w:rFonts w:ascii="Adobe Caslon Pro Bold" w:hAnsi="Adobe Caslon Pro Bold"/>
          <w:sz w:val="40"/>
          <w:szCs w:val="40"/>
        </w:rPr>
        <w:t>Ashitosh Dhungana</w:t>
      </w:r>
    </w:p>
    <w:p w14:paraId="0D1F939E" w14:textId="073B3646" w:rsidR="00FA0694" w:rsidRDefault="00FA0694" w:rsidP="00FA0694">
      <w:pPr>
        <w:jc w:val="center"/>
        <w:rPr>
          <w:rFonts w:ascii="Adobe Caslon Pro Bold" w:hAnsi="Adobe Caslon Pro Bold"/>
          <w:sz w:val="40"/>
          <w:szCs w:val="40"/>
        </w:rPr>
      </w:pPr>
    </w:p>
    <w:p w14:paraId="3345C521" w14:textId="77777777" w:rsidR="00FA0694" w:rsidRDefault="00FA0694" w:rsidP="00FA0694">
      <w:pPr>
        <w:jc w:val="center"/>
        <w:rPr>
          <w:rFonts w:ascii="Adobe Caslon Pro Bold" w:hAnsi="Adobe Caslon Pro Bold"/>
          <w:sz w:val="40"/>
          <w:szCs w:val="40"/>
        </w:rPr>
      </w:pPr>
    </w:p>
    <w:p w14:paraId="520F98EE" w14:textId="77777777" w:rsidR="00FA0694" w:rsidRDefault="00FA0694" w:rsidP="00FA0694">
      <w:pPr>
        <w:jc w:val="center"/>
        <w:rPr>
          <w:rFonts w:ascii="Adobe Caslon Pro Bold" w:hAnsi="Adobe Caslon Pro Bold"/>
          <w:sz w:val="40"/>
          <w:szCs w:val="40"/>
        </w:rPr>
      </w:pPr>
    </w:p>
    <w:p w14:paraId="0B72C8DE" w14:textId="438BD709" w:rsidR="00FA0694" w:rsidRDefault="0070569E" w:rsidP="0070569E">
      <w:pPr>
        <w:rPr>
          <w:rFonts w:ascii="Adobe Caslon Pro Bold" w:hAnsi="Adobe Caslon Pro Bold"/>
          <w:sz w:val="40"/>
          <w:szCs w:val="40"/>
        </w:rPr>
      </w:pPr>
      <w:r>
        <w:rPr>
          <w:rFonts w:ascii="Adobe Caslon Pro Bold" w:hAnsi="Adobe Caslon Pro Bold"/>
          <w:sz w:val="40"/>
          <w:szCs w:val="40"/>
        </w:rPr>
        <w:lastRenderedPageBreak/>
        <w:t>Introduction:</w:t>
      </w:r>
    </w:p>
    <w:p w14:paraId="2E5705AC" w14:textId="3A166D40" w:rsidR="0070569E" w:rsidRDefault="0070569E" w:rsidP="0070569E">
      <w:pPr>
        <w:rPr>
          <w:rFonts w:ascii="Adobe Caslon Pro Bold" w:hAnsi="Adobe Caslon Pro Bold"/>
          <w:sz w:val="24"/>
          <w:szCs w:val="24"/>
        </w:rPr>
      </w:pPr>
      <w:r>
        <w:rPr>
          <w:rFonts w:ascii="Adobe Caslon Pro Bold" w:hAnsi="Adobe Caslon Pro Bold"/>
          <w:sz w:val="24"/>
          <w:szCs w:val="24"/>
        </w:rPr>
        <w:t xml:space="preserve">MRI also known as Magnetic Resonance Imaging is a widely used imaging technique the provides high-contrast images of soft </w:t>
      </w:r>
      <w:proofErr w:type="gramStart"/>
      <w:r>
        <w:rPr>
          <w:rFonts w:ascii="Adobe Caslon Pro Bold" w:hAnsi="Adobe Caslon Pro Bold"/>
          <w:sz w:val="24"/>
          <w:szCs w:val="24"/>
        </w:rPr>
        <w:t>tissued</w:t>
      </w:r>
      <w:proofErr w:type="gramEnd"/>
      <w:r>
        <w:rPr>
          <w:rFonts w:ascii="Adobe Caslon Pro Bold" w:hAnsi="Adobe Caslon Pro Bold"/>
          <w:sz w:val="24"/>
          <w:szCs w:val="24"/>
        </w:rPr>
        <w:t xml:space="preserve"> in the brain making it particularly effective in detecting brain tumors. In comparison to other imaging methods like CT, MRI is highly effective when it comes to visualizing soft tissues due to its sensitivity to water content and its capability to produce high-resolution images.</w:t>
      </w:r>
    </w:p>
    <w:p w14:paraId="6A1E2221" w14:textId="41854245" w:rsidR="0070569E" w:rsidRDefault="0070569E" w:rsidP="0070569E">
      <w:pPr>
        <w:rPr>
          <w:rFonts w:ascii="Adobe Caslon Pro Bold" w:hAnsi="Adobe Caslon Pro Bold"/>
          <w:sz w:val="24"/>
          <w:szCs w:val="24"/>
        </w:rPr>
      </w:pPr>
      <w:r w:rsidRPr="0070569E">
        <w:rPr>
          <w:rFonts w:ascii="Adobe Caslon Pro Bold" w:hAnsi="Adobe Caslon Pro Bold"/>
          <w:sz w:val="24"/>
          <w:szCs w:val="24"/>
        </w:rPr>
        <w:t>It can take a lot of time and skill to manually analyze MRI scans. This procedure is streamlined by automatic classification and segmentation models, which enable quicker, more reliable, and maybe more accurate tumor identification. Automatic systems can help radiologists and doctors by identifying problem areas and provide quantitative insights by utilizing machine learning and deep learning models.</w:t>
      </w:r>
    </w:p>
    <w:p w14:paraId="67A34927" w14:textId="77777777" w:rsidR="0070569E" w:rsidRDefault="0070569E" w:rsidP="0070569E">
      <w:pPr>
        <w:rPr>
          <w:rFonts w:ascii="Adobe Caslon Pro Bold" w:hAnsi="Adobe Caslon Pro Bold"/>
          <w:sz w:val="24"/>
          <w:szCs w:val="24"/>
        </w:rPr>
      </w:pPr>
    </w:p>
    <w:p w14:paraId="1CD57CF3" w14:textId="4F3FB5C6" w:rsidR="0070569E" w:rsidRDefault="0070569E" w:rsidP="0070569E">
      <w:pPr>
        <w:rPr>
          <w:rFonts w:ascii="Adobe Caslon Pro Bold" w:hAnsi="Adobe Caslon Pro Bold"/>
          <w:sz w:val="24"/>
          <w:szCs w:val="24"/>
        </w:rPr>
      </w:pPr>
      <w:r>
        <w:rPr>
          <w:rFonts w:ascii="Adobe Caslon Pro Bold" w:hAnsi="Adobe Caslon Pro Bold"/>
          <w:sz w:val="24"/>
          <w:szCs w:val="24"/>
        </w:rPr>
        <w:t>Objective:</w:t>
      </w:r>
    </w:p>
    <w:p w14:paraId="16F23A61" w14:textId="492619DD" w:rsidR="0070569E" w:rsidRDefault="0070569E" w:rsidP="0070569E">
      <w:pPr>
        <w:rPr>
          <w:rFonts w:ascii="Adobe Caslon Pro Bold" w:hAnsi="Adobe Caslon Pro Bold"/>
          <w:sz w:val="24"/>
          <w:szCs w:val="24"/>
        </w:rPr>
      </w:pPr>
      <w:r>
        <w:rPr>
          <w:rFonts w:ascii="Adobe Caslon Pro Bold" w:hAnsi="Adobe Caslon Pro Bold"/>
          <w:sz w:val="24"/>
          <w:szCs w:val="24"/>
        </w:rPr>
        <w:t xml:space="preserve">The main goal of this project is to enhance and observe the techniques of medical image processing </w:t>
      </w:r>
      <w:r w:rsidR="00A67A52">
        <w:rPr>
          <w:rFonts w:ascii="Adobe Caslon Pro Bold" w:hAnsi="Adobe Caslon Pro Bold"/>
          <w:sz w:val="24"/>
          <w:szCs w:val="24"/>
        </w:rPr>
        <w:t xml:space="preserve">and build a system that can classify and segment brain </w:t>
      </w:r>
      <w:r w:rsidR="00A97530">
        <w:rPr>
          <w:rFonts w:ascii="Adobe Caslon Pro Bold" w:hAnsi="Adobe Caslon Pro Bold"/>
          <w:sz w:val="24"/>
          <w:szCs w:val="24"/>
        </w:rPr>
        <w:t>tumors</w:t>
      </w:r>
      <w:r w:rsidR="00A67A52">
        <w:rPr>
          <w:rFonts w:ascii="Adobe Caslon Pro Bold" w:hAnsi="Adobe Caslon Pro Bold"/>
          <w:sz w:val="24"/>
          <w:szCs w:val="24"/>
        </w:rPr>
        <w:t xml:space="preserve"> in MRI images.</w:t>
      </w:r>
    </w:p>
    <w:p w14:paraId="5AD722BF" w14:textId="7B0E2E41" w:rsidR="00A67A52" w:rsidRDefault="00A67A52" w:rsidP="00A67A52">
      <w:pPr>
        <w:rPr>
          <w:rFonts w:ascii="Adobe Caslon Pro Bold" w:hAnsi="Adobe Caslon Pro Bold"/>
          <w:sz w:val="24"/>
          <w:szCs w:val="24"/>
        </w:rPr>
      </w:pPr>
      <w:r>
        <w:rPr>
          <w:rFonts w:ascii="Adobe Caslon Pro Bold" w:hAnsi="Adobe Caslon Pro Bold"/>
          <w:sz w:val="24"/>
          <w:szCs w:val="24"/>
        </w:rPr>
        <w:t xml:space="preserve">In summary, </w:t>
      </w:r>
      <w:r w:rsidRPr="00A67A52">
        <w:rPr>
          <w:rFonts w:ascii="Adobe Caslon Pro Bold" w:hAnsi="Adobe Caslon Pro Bold"/>
          <w:sz w:val="24"/>
          <w:szCs w:val="24"/>
        </w:rPr>
        <w:t>this study blends sophisticated segmentation methods with the strength of CNN-based classification. It seeks to develop a tool that can both detect the existence and kind of a tumor and display a comprehensive visual map of the tumor's area. Such a technology could help physicians make well-informed judgements by increasing the speed and accuracy of diagnostics.</w:t>
      </w:r>
      <w:r>
        <w:rPr>
          <w:rFonts w:ascii="Adobe Caslon Pro Bold" w:hAnsi="Adobe Caslon Pro Bold"/>
          <w:sz w:val="24"/>
          <w:szCs w:val="24"/>
        </w:rPr>
        <w:t xml:space="preserve"> In addition to that, it also focuses on </w:t>
      </w:r>
      <w:r w:rsidR="00A97530">
        <w:rPr>
          <w:rFonts w:ascii="Adobe Caslon Pro Bold" w:hAnsi="Adobe Caslon Pro Bold"/>
          <w:sz w:val="24"/>
          <w:szCs w:val="24"/>
        </w:rPr>
        <w:t>several</w:t>
      </w:r>
      <w:r>
        <w:rPr>
          <w:rFonts w:ascii="Adobe Caslon Pro Bold" w:hAnsi="Adobe Caslon Pro Bold"/>
          <w:sz w:val="24"/>
          <w:szCs w:val="24"/>
        </w:rPr>
        <w:t xml:space="preserve"> image processing methods like windowing, </w:t>
      </w:r>
      <w:r w:rsidR="00A97530">
        <w:rPr>
          <w:rFonts w:ascii="Adobe Caslon Pro Bold" w:hAnsi="Adobe Caslon Pro Bold"/>
          <w:sz w:val="24"/>
          <w:szCs w:val="24"/>
        </w:rPr>
        <w:t>histogram analysis, storing metadata in dataframe, voxel size and volume, segmentation using clustering techniques.</w:t>
      </w:r>
    </w:p>
    <w:p w14:paraId="03833B58" w14:textId="77777777" w:rsidR="00A97530" w:rsidRDefault="00A97530" w:rsidP="00A67A52">
      <w:pPr>
        <w:rPr>
          <w:rFonts w:ascii="Adobe Caslon Pro Bold" w:hAnsi="Adobe Caslon Pro Bold"/>
          <w:sz w:val="24"/>
          <w:szCs w:val="24"/>
        </w:rPr>
      </w:pPr>
    </w:p>
    <w:p w14:paraId="0084E0BC" w14:textId="77777777" w:rsidR="00A97530" w:rsidRPr="00A67A52" w:rsidRDefault="00A97530" w:rsidP="00A67A52">
      <w:pPr>
        <w:rPr>
          <w:rFonts w:ascii="Adobe Caslon Pro Bold" w:hAnsi="Adobe Caslon Pro Bold"/>
          <w:sz w:val="24"/>
          <w:szCs w:val="24"/>
        </w:rPr>
      </w:pPr>
    </w:p>
    <w:p w14:paraId="4DFCD600" w14:textId="0A5CE5BD" w:rsidR="00A67A52" w:rsidRDefault="00A67A52" w:rsidP="0070569E">
      <w:pPr>
        <w:rPr>
          <w:rFonts w:ascii="Adobe Caslon Pro Bold" w:hAnsi="Adobe Caslon Pro Bold"/>
          <w:sz w:val="24"/>
          <w:szCs w:val="24"/>
        </w:rPr>
      </w:pPr>
    </w:p>
    <w:p w14:paraId="7AF1C5E7" w14:textId="1EFFA049" w:rsidR="00A67A52" w:rsidRPr="00B14F7E" w:rsidRDefault="00A97530" w:rsidP="0070569E">
      <w:pPr>
        <w:rPr>
          <w:rFonts w:ascii="Adobe Caslon Pro Bold" w:hAnsi="Adobe Caslon Pro Bold"/>
          <w:sz w:val="36"/>
          <w:szCs w:val="36"/>
        </w:rPr>
      </w:pPr>
      <w:r w:rsidRPr="00B14F7E">
        <w:rPr>
          <w:rFonts w:ascii="Adobe Caslon Pro Bold" w:hAnsi="Adobe Caslon Pro Bold"/>
          <w:sz w:val="36"/>
          <w:szCs w:val="36"/>
        </w:rPr>
        <w:lastRenderedPageBreak/>
        <w:t>Fundamentals of Image Processing:</w:t>
      </w:r>
    </w:p>
    <w:p w14:paraId="51BD3395" w14:textId="5F2F8FCA" w:rsidR="00A97530" w:rsidRDefault="003277DF" w:rsidP="0070569E">
      <w:pPr>
        <w:rPr>
          <w:rFonts w:ascii="Adobe Caslon Pro Bold" w:hAnsi="Adobe Caslon Pro Bold"/>
          <w:sz w:val="24"/>
          <w:szCs w:val="24"/>
        </w:rPr>
      </w:pPr>
      <w:r>
        <w:rPr>
          <w:rFonts w:ascii="Adobe Caslon Pro Bold" w:hAnsi="Adobe Caslon Pro Bold"/>
          <w:sz w:val="24"/>
          <w:szCs w:val="24"/>
        </w:rPr>
        <w:t>Preprocessing</w:t>
      </w:r>
      <w:r w:rsidR="00A97530">
        <w:rPr>
          <w:rFonts w:ascii="Adobe Caslon Pro Bold" w:hAnsi="Adobe Caslon Pro Bold"/>
          <w:sz w:val="24"/>
          <w:szCs w:val="24"/>
        </w:rPr>
        <w:t xml:space="preserve"> is considered a crucial step in image processing that prepares the data for further analysis and ensures consistency in the input images that will be later fed in the model.</w:t>
      </w:r>
    </w:p>
    <w:p w14:paraId="1D91D966" w14:textId="4ABD7EF1" w:rsidR="003277DF" w:rsidRDefault="003277DF" w:rsidP="003277DF">
      <w:pPr>
        <w:rPr>
          <w:rFonts w:ascii="Adobe Caslon Pro Bold" w:hAnsi="Adobe Caslon Pro Bold"/>
          <w:sz w:val="24"/>
          <w:szCs w:val="24"/>
        </w:rPr>
      </w:pPr>
      <w:r>
        <w:rPr>
          <w:rFonts w:ascii="Adobe Caslon Pro Bold" w:hAnsi="Adobe Caslon Pro Bold"/>
          <w:sz w:val="24"/>
          <w:szCs w:val="24"/>
        </w:rPr>
        <w:t xml:space="preserve">In this project resizing and normalization have been applied as a step for </w:t>
      </w:r>
      <w:r w:rsidR="00B14F7E">
        <w:rPr>
          <w:rFonts w:ascii="Adobe Caslon Pro Bold" w:hAnsi="Adobe Caslon Pro Bold"/>
          <w:sz w:val="24"/>
          <w:szCs w:val="24"/>
        </w:rPr>
        <w:t>preprocessing</w:t>
      </w:r>
      <w:r>
        <w:rPr>
          <w:rFonts w:ascii="Adobe Caslon Pro Bold" w:hAnsi="Adobe Caslon Pro Bold"/>
          <w:sz w:val="24"/>
          <w:szCs w:val="24"/>
        </w:rPr>
        <w:t>.</w:t>
      </w:r>
      <w:r w:rsidRPr="003277DF">
        <w:rPr>
          <w:rFonts w:ascii="Times New Roman" w:eastAsia="Times New Roman" w:hAnsi="Times New Roman" w:cs="Times New Roman"/>
          <w:kern w:val="0"/>
          <w:sz w:val="24"/>
          <w:szCs w:val="24"/>
          <w14:ligatures w14:val="none"/>
        </w:rPr>
        <w:t xml:space="preserve"> </w:t>
      </w:r>
      <w:r w:rsidRPr="003277DF">
        <w:rPr>
          <w:rFonts w:ascii="Adobe Caslon Pro Bold" w:hAnsi="Adobe Caslon Pro Bold"/>
          <w:sz w:val="24"/>
          <w:szCs w:val="24"/>
        </w:rPr>
        <w:t xml:space="preserve">Every MRI image is scaled to 128x128 pixels for this project. This particular size was selected to minimize computing </w:t>
      </w:r>
      <w:r w:rsidR="00B14F7E" w:rsidRPr="003277DF">
        <w:rPr>
          <w:rFonts w:ascii="Adobe Caslon Pro Bold" w:hAnsi="Adobe Caslon Pro Bold"/>
          <w:sz w:val="24"/>
          <w:szCs w:val="24"/>
        </w:rPr>
        <w:t>expenses</w:t>
      </w:r>
      <w:r w:rsidRPr="003277DF">
        <w:rPr>
          <w:rFonts w:ascii="Adobe Caslon Pro Bold" w:hAnsi="Adobe Caslon Pro Bold"/>
          <w:sz w:val="24"/>
          <w:szCs w:val="24"/>
        </w:rPr>
        <w:t xml:space="preserve"> while balancing the requirement for enough resolution to identify tumor features. Because the downsized photos match the CNN's predicted input shape, the model can analyze each image consistently.</w:t>
      </w:r>
    </w:p>
    <w:p w14:paraId="2B15D9AD" w14:textId="79EFE2CA" w:rsidR="003277DF" w:rsidRPr="003277DF" w:rsidRDefault="003277DF" w:rsidP="003277DF">
      <w:pPr>
        <w:rPr>
          <w:rFonts w:ascii="Adobe Caslon Pro Bold" w:hAnsi="Adobe Caslon Pro Bold"/>
          <w:sz w:val="24"/>
          <w:szCs w:val="24"/>
        </w:rPr>
      </w:pPr>
      <w:r w:rsidRPr="003277DF">
        <w:rPr>
          <w:rFonts w:ascii="Adobe Caslon Pro Bold" w:hAnsi="Adobe Caslon Pro Bold"/>
          <w:sz w:val="24"/>
          <w:szCs w:val="24"/>
        </w:rPr>
        <w:t xml:space="preserve">Consistent input dimensions enhance the overall performance of the classification and segmentation tasks by facilitating batch processing and increasing the effectiveness of model </w:t>
      </w:r>
      <w:r w:rsidR="00B14F7E" w:rsidRPr="003277DF">
        <w:rPr>
          <w:rFonts w:ascii="Adobe Caslon Pro Bold" w:hAnsi="Adobe Caslon Pro Bold"/>
          <w:sz w:val="24"/>
          <w:szCs w:val="24"/>
        </w:rPr>
        <w:t>training</w:t>
      </w:r>
      <w:r w:rsidRPr="003277DF">
        <w:rPr>
          <w:rFonts w:ascii="Adobe Caslon Pro Bold" w:hAnsi="Adobe Caslon Pro Bold"/>
          <w:sz w:val="24"/>
          <w:szCs w:val="24"/>
        </w:rPr>
        <w:t>.</w:t>
      </w:r>
    </w:p>
    <w:p w14:paraId="74140B91" w14:textId="56F1C89C" w:rsidR="00B14F7E" w:rsidRDefault="003277DF" w:rsidP="00B14F7E">
      <w:pPr>
        <w:rPr>
          <w:rFonts w:ascii="Adobe Caslon Pro Bold" w:hAnsi="Adobe Caslon Pro Bold"/>
          <w:sz w:val="24"/>
          <w:szCs w:val="24"/>
        </w:rPr>
      </w:pPr>
      <w:r>
        <w:rPr>
          <w:rFonts w:ascii="Adobe Caslon Pro Bold" w:hAnsi="Adobe Caslon Pro Bold"/>
          <w:sz w:val="24"/>
          <w:szCs w:val="24"/>
        </w:rPr>
        <w:t>Also, normalization was done during segmentation to adjust pixel values in images to a common range typically between 0 and 1.</w:t>
      </w:r>
      <w:r w:rsidR="00B14F7E" w:rsidRPr="00B14F7E">
        <w:rPr>
          <w:rFonts w:ascii="Times New Roman" w:eastAsia="Times New Roman" w:hAnsi="Times New Roman" w:cs="Times New Roman"/>
          <w:kern w:val="0"/>
          <w:sz w:val="24"/>
          <w:szCs w:val="24"/>
          <w14:ligatures w14:val="none"/>
        </w:rPr>
        <w:t xml:space="preserve"> </w:t>
      </w:r>
      <w:r w:rsidR="00B14F7E" w:rsidRPr="00B14F7E">
        <w:rPr>
          <w:rFonts w:ascii="Adobe Caslon Pro Bold" w:hAnsi="Adobe Caslon Pro Bold"/>
          <w:sz w:val="24"/>
          <w:szCs w:val="24"/>
        </w:rPr>
        <w:t xml:space="preserve">Pixel intensities in MRI pictures change because </w:t>
      </w:r>
      <w:proofErr w:type="gramStart"/>
      <w:r w:rsidR="00B14F7E" w:rsidRPr="00B14F7E">
        <w:rPr>
          <w:rFonts w:ascii="Adobe Caslon Pro Bold" w:hAnsi="Adobe Caslon Pro Bold"/>
          <w:sz w:val="24"/>
          <w:szCs w:val="24"/>
        </w:rPr>
        <w:t>to</w:t>
      </w:r>
      <w:proofErr w:type="gramEnd"/>
      <w:r w:rsidR="00B14F7E" w:rsidRPr="00B14F7E">
        <w:rPr>
          <w:rFonts w:ascii="Adobe Caslon Pro Bold" w:hAnsi="Adobe Caslon Pro Bold"/>
          <w:sz w:val="24"/>
          <w:szCs w:val="24"/>
        </w:rPr>
        <w:t xml:space="preserve"> variations in lighting, machine settings, and imaging techniques. In order to assist the model train more efficiently and prevent the issue of one image's high intensity overpowering another,  normali</w:t>
      </w:r>
      <w:r w:rsidR="00B14F7E">
        <w:rPr>
          <w:rFonts w:ascii="Adobe Caslon Pro Bold" w:hAnsi="Adobe Caslon Pro Bold"/>
          <w:sz w:val="24"/>
          <w:szCs w:val="24"/>
        </w:rPr>
        <w:t>zing</w:t>
      </w:r>
      <w:r w:rsidR="00B14F7E" w:rsidRPr="00B14F7E">
        <w:rPr>
          <w:rFonts w:ascii="Adobe Caslon Pro Bold" w:hAnsi="Adobe Caslon Pro Bold"/>
          <w:sz w:val="24"/>
          <w:szCs w:val="24"/>
        </w:rPr>
        <w:t xml:space="preserve"> the pixel values</w:t>
      </w:r>
      <w:r w:rsidR="00B14F7E">
        <w:rPr>
          <w:rFonts w:ascii="Adobe Caslon Pro Bold" w:hAnsi="Adobe Caslon Pro Bold"/>
          <w:sz w:val="24"/>
          <w:szCs w:val="24"/>
        </w:rPr>
        <w:t xml:space="preserve"> guarantees</w:t>
      </w:r>
      <w:r w:rsidR="00B14F7E" w:rsidRPr="00B14F7E">
        <w:rPr>
          <w:rFonts w:ascii="Adobe Caslon Pro Bold" w:hAnsi="Adobe Caslon Pro Bold"/>
          <w:sz w:val="24"/>
          <w:szCs w:val="24"/>
        </w:rPr>
        <w:t xml:space="preserve"> the input photos </w:t>
      </w:r>
      <w:r w:rsidR="00B14F7E">
        <w:rPr>
          <w:rFonts w:ascii="Adobe Caslon Pro Bold" w:hAnsi="Adobe Caslon Pro Bold"/>
          <w:sz w:val="24"/>
          <w:szCs w:val="24"/>
        </w:rPr>
        <w:t xml:space="preserve">to </w:t>
      </w:r>
      <w:r w:rsidR="00B14F7E" w:rsidRPr="00B14F7E">
        <w:rPr>
          <w:rFonts w:ascii="Adobe Caslon Pro Bold" w:hAnsi="Adobe Caslon Pro Bold"/>
          <w:sz w:val="24"/>
          <w:szCs w:val="24"/>
        </w:rPr>
        <w:t>have consisten</w:t>
      </w:r>
      <w:r w:rsidR="00B14F7E">
        <w:rPr>
          <w:rFonts w:ascii="Adobe Caslon Pro Bold" w:hAnsi="Adobe Caslon Pro Bold"/>
          <w:sz w:val="24"/>
          <w:szCs w:val="24"/>
        </w:rPr>
        <w:t xml:space="preserve">cy in </w:t>
      </w:r>
      <w:r w:rsidR="00B14F7E" w:rsidRPr="00B14F7E">
        <w:rPr>
          <w:rFonts w:ascii="Adobe Caslon Pro Bold" w:hAnsi="Adobe Caslon Pro Bold"/>
          <w:sz w:val="24"/>
          <w:szCs w:val="24"/>
        </w:rPr>
        <w:t>intensity levels.</w:t>
      </w:r>
    </w:p>
    <w:p w14:paraId="6FFB3190" w14:textId="0B9533BC" w:rsidR="00DA0C1E" w:rsidRDefault="00275CE4" w:rsidP="00DA0C1E">
      <w:pPr>
        <w:rPr>
          <w:rFonts w:ascii="Adobe Caslon Pro Bold" w:hAnsi="Adobe Caslon Pro Bold"/>
          <w:sz w:val="24"/>
          <w:szCs w:val="24"/>
        </w:rPr>
      </w:pPr>
      <w:r>
        <w:rPr>
          <w:rFonts w:ascii="Adobe Caslon Pro Bold" w:hAnsi="Adobe Caslon Pro Bold"/>
          <w:sz w:val="24"/>
          <w:szCs w:val="24"/>
        </w:rPr>
        <w:t>Windowing:</w:t>
      </w:r>
      <w:r w:rsidR="00DA0C1E">
        <w:rPr>
          <w:rFonts w:ascii="Adobe Caslon Pro Bold" w:hAnsi="Adobe Caslon Pro Bold"/>
          <w:sz w:val="24"/>
          <w:szCs w:val="24"/>
        </w:rPr>
        <w:t xml:space="preserve"> Windowing is a </w:t>
      </w:r>
      <w:r w:rsidR="00DA0C1E" w:rsidRPr="00DA0C1E">
        <w:rPr>
          <w:rFonts w:ascii="Adobe Caslon Pro Bold" w:hAnsi="Adobe Caslon Pro Bold"/>
          <w:sz w:val="24"/>
          <w:szCs w:val="24"/>
        </w:rPr>
        <w:t xml:space="preserve"> common image processing method in medical </w:t>
      </w:r>
      <w:r w:rsidR="00DA0C1E">
        <w:rPr>
          <w:rFonts w:ascii="Adobe Caslon Pro Bold" w:hAnsi="Adobe Caslon Pro Bold"/>
          <w:sz w:val="24"/>
          <w:szCs w:val="24"/>
        </w:rPr>
        <w:t>image processing</w:t>
      </w:r>
      <w:r w:rsidR="00DA0C1E" w:rsidRPr="00DA0C1E">
        <w:rPr>
          <w:rFonts w:ascii="Adobe Caslon Pro Bold" w:hAnsi="Adobe Caslon Pro Bold"/>
          <w:sz w:val="24"/>
          <w:szCs w:val="24"/>
        </w:rPr>
        <w:t xml:space="preserve"> which modifies an image's contrast to highlight particular tissue types.</w:t>
      </w:r>
    </w:p>
    <w:p w14:paraId="03040C58" w14:textId="4ED5B4BD"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A broad range of intensity levels can be seen in the images produced by MRI or CT imaging. Applying a certain window, we can emphasize particular structures (such as tumors or brain tissue) by concentrating on particular intensity ranges.</w:t>
      </w:r>
    </w:p>
    <w:p w14:paraId="0F05FC42" w14:textId="39870280"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Windowing MRI images helps by enhancing tissue contrasts, allowing both the classification model and segmentation algorithms (e.g., K-means clustering) to better differentiate between tumor and non-tumor regions.</w:t>
      </w:r>
    </w:p>
    <w:p w14:paraId="3E8F1048" w14:textId="785BFAAE" w:rsidR="00DA0C1E" w:rsidRDefault="00DA0C1E" w:rsidP="00DA0C1E">
      <w:pPr>
        <w:rPr>
          <w:rFonts w:ascii="Adobe Caslon Pro Bold" w:hAnsi="Adobe Caslon Pro Bold"/>
          <w:sz w:val="24"/>
          <w:szCs w:val="24"/>
        </w:rPr>
      </w:pPr>
      <w:r w:rsidRPr="00DA0C1E">
        <w:rPr>
          <w:rFonts w:ascii="Adobe Caslon Pro Bold" w:hAnsi="Adobe Caslon Pro Bold"/>
          <w:noProof/>
          <w:sz w:val="24"/>
          <w:szCs w:val="24"/>
        </w:rPr>
        <w:lastRenderedPageBreak/>
        <w:drawing>
          <wp:inline distT="0" distB="0" distL="0" distR="0" wp14:anchorId="7BACE02A" wp14:editId="09881F10">
            <wp:extent cx="5943600" cy="5186680"/>
            <wp:effectExtent l="0" t="0" r="0" b="0"/>
            <wp:docPr id="615828493" name="Picture 1"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28493" name="Picture 1" descr="A close-up of a brain scan&#10;&#10;Description automatically generated"/>
                    <pic:cNvPicPr/>
                  </pic:nvPicPr>
                  <pic:blipFill>
                    <a:blip r:embed="rId5"/>
                    <a:stretch>
                      <a:fillRect/>
                    </a:stretch>
                  </pic:blipFill>
                  <pic:spPr>
                    <a:xfrm>
                      <a:off x="0" y="0"/>
                      <a:ext cx="5943600" cy="5186680"/>
                    </a:xfrm>
                    <a:prstGeom prst="rect">
                      <a:avLst/>
                    </a:prstGeom>
                  </pic:spPr>
                </pic:pic>
              </a:graphicData>
            </a:graphic>
          </wp:inline>
        </w:drawing>
      </w:r>
    </w:p>
    <w:p w14:paraId="4BF2F330" w14:textId="216FF0A5" w:rsidR="00DA0C1E" w:rsidRDefault="00DA0C1E" w:rsidP="00DA0C1E">
      <w:pPr>
        <w:rPr>
          <w:rFonts w:ascii="Adobe Caslon Pro Bold" w:hAnsi="Adobe Caslon Pro Bold"/>
          <w:sz w:val="24"/>
          <w:szCs w:val="24"/>
        </w:rPr>
      </w:pPr>
      <w:r>
        <w:rPr>
          <w:rFonts w:ascii="Adobe Caslon Pro Bold" w:hAnsi="Adobe Caslon Pro Bold"/>
          <w:sz w:val="24"/>
          <w:szCs w:val="24"/>
        </w:rPr>
        <w:t xml:space="preserve">Fig: Windowing activated </w:t>
      </w:r>
    </w:p>
    <w:p w14:paraId="7C7DD1F4" w14:textId="77777777" w:rsidR="00DA0C1E" w:rsidRDefault="00DA0C1E" w:rsidP="00DA0C1E">
      <w:pPr>
        <w:rPr>
          <w:rFonts w:ascii="Adobe Caslon Pro Bold" w:hAnsi="Adobe Caslon Pro Bold"/>
          <w:sz w:val="24"/>
          <w:szCs w:val="24"/>
        </w:rPr>
      </w:pPr>
    </w:p>
    <w:p w14:paraId="65128257" w14:textId="77777777" w:rsidR="00DA0C1E" w:rsidRDefault="00DA0C1E" w:rsidP="00DA0C1E">
      <w:pPr>
        <w:rPr>
          <w:rFonts w:ascii="Adobe Caslon Pro Bold" w:hAnsi="Adobe Caslon Pro Bold"/>
          <w:sz w:val="24"/>
          <w:szCs w:val="24"/>
        </w:rPr>
      </w:pPr>
    </w:p>
    <w:p w14:paraId="509F513B" w14:textId="77777777" w:rsidR="00DA0C1E" w:rsidRDefault="00DA0C1E" w:rsidP="00DA0C1E">
      <w:pPr>
        <w:rPr>
          <w:rFonts w:ascii="Adobe Caslon Pro Bold" w:hAnsi="Adobe Caslon Pro Bold"/>
          <w:sz w:val="24"/>
          <w:szCs w:val="24"/>
        </w:rPr>
      </w:pPr>
    </w:p>
    <w:p w14:paraId="0891CD88" w14:textId="77777777" w:rsidR="00DA0C1E" w:rsidRDefault="00DA0C1E" w:rsidP="00DA0C1E">
      <w:pPr>
        <w:rPr>
          <w:rFonts w:ascii="Adobe Caslon Pro Bold" w:hAnsi="Adobe Caslon Pro Bold"/>
          <w:sz w:val="24"/>
          <w:szCs w:val="24"/>
        </w:rPr>
      </w:pPr>
    </w:p>
    <w:p w14:paraId="31AA6104" w14:textId="77777777" w:rsidR="00DA0C1E" w:rsidRDefault="00DA0C1E" w:rsidP="00DA0C1E">
      <w:pPr>
        <w:rPr>
          <w:rFonts w:ascii="Adobe Caslon Pro Bold" w:hAnsi="Adobe Caslon Pro Bold"/>
          <w:sz w:val="24"/>
          <w:szCs w:val="24"/>
        </w:rPr>
      </w:pPr>
    </w:p>
    <w:p w14:paraId="12CF5D2F" w14:textId="77777777" w:rsidR="00DA0C1E" w:rsidRDefault="00DA0C1E" w:rsidP="00DA0C1E">
      <w:pPr>
        <w:rPr>
          <w:rFonts w:ascii="Adobe Caslon Pro Bold" w:hAnsi="Adobe Caslon Pro Bold"/>
          <w:sz w:val="24"/>
          <w:szCs w:val="24"/>
        </w:rPr>
      </w:pPr>
    </w:p>
    <w:p w14:paraId="1FB2F59F" w14:textId="4418F4D8" w:rsidR="00DA0C1E" w:rsidRDefault="00DA0C1E" w:rsidP="00DA0C1E">
      <w:pPr>
        <w:rPr>
          <w:rFonts w:ascii="Adobe Caslon Pro Bold" w:hAnsi="Adobe Caslon Pro Bold"/>
          <w:sz w:val="24"/>
          <w:szCs w:val="24"/>
        </w:rPr>
      </w:pPr>
      <w:r>
        <w:rPr>
          <w:rFonts w:ascii="Adobe Caslon Pro Bold" w:hAnsi="Adobe Caslon Pro Bold"/>
          <w:sz w:val="24"/>
          <w:szCs w:val="24"/>
        </w:rPr>
        <w:lastRenderedPageBreak/>
        <w:t>Conversion of Metadata into a Dataframe:</w:t>
      </w:r>
    </w:p>
    <w:p w14:paraId="01312095" w14:textId="7BACBD24"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Metadata is arranged in a tabular fashion when it is converted to a DataFrame structure (using libraries like pandas), making it simpler to analyze, filter, and integrate with other patient data.</w:t>
      </w:r>
    </w:p>
    <w:p w14:paraId="50161B87" w14:textId="2B7C5AEF"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A DataFrame can store details about each MRI scan as individual rows, with columns for attributes like tumor type, acquisition parameters, and voxel size. This format facilitates the exploration of metadata for insights or quality control.</w:t>
      </w:r>
    </w:p>
    <w:p w14:paraId="3D41F6BC" w14:textId="12C5CFA7"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The model's performance may be impacted by variations in scan quality or resolution that are disclosed by the metadata.</w:t>
      </w:r>
      <w:r w:rsidRPr="00DA0C1E">
        <w:rPr>
          <w:rFonts w:ascii="Adobe Caslon Pro Bold" w:hAnsi="Adobe Caslon Pro Bold"/>
          <w:sz w:val="24"/>
          <w:szCs w:val="24"/>
        </w:rPr>
        <w:br/>
      </w:r>
      <w:r>
        <w:rPr>
          <w:rFonts w:ascii="Adobe Caslon Pro Bold" w:hAnsi="Adobe Caslon Pro Bold"/>
          <w:sz w:val="24"/>
          <w:szCs w:val="24"/>
        </w:rPr>
        <w:t xml:space="preserve">It is also easy to find </w:t>
      </w:r>
      <w:r w:rsidRPr="00DA0C1E">
        <w:rPr>
          <w:rFonts w:ascii="Adobe Caslon Pro Bold" w:hAnsi="Adobe Caslon Pro Bold"/>
          <w:sz w:val="24"/>
          <w:szCs w:val="24"/>
        </w:rPr>
        <w:t>any discrepancies in voxel sizes or acquisition settings that could require standardization by looking at the information in a DataFrame.</w:t>
      </w:r>
    </w:p>
    <w:p w14:paraId="4B572129" w14:textId="3E1D7CC2" w:rsidR="00DA0C1E" w:rsidRDefault="00DA0C1E" w:rsidP="00DA0C1E">
      <w:pPr>
        <w:rPr>
          <w:rFonts w:ascii="Adobe Caslon Pro Bold" w:hAnsi="Adobe Caslon Pro Bold"/>
          <w:sz w:val="24"/>
          <w:szCs w:val="24"/>
        </w:rPr>
      </w:pPr>
      <w:r w:rsidRPr="00DA0C1E">
        <w:rPr>
          <w:rFonts w:ascii="Adobe Caslon Pro Bold" w:hAnsi="Adobe Caslon Pro Bold"/>
          <w:noProof/>
          <w:sz w:val="24"/>
          <w:szCs w:val="24"/>
        </w:rPr>
        <w:drawing>
          <wp:inline distT="0" distB="0" distL="0" distR="0" wp14:anchorId="0C480103" wp14:editId="2C182A13">
            <wp:extent cx="5943600" cy="2663190"/>
            <wp:effectExtent l="0" t="0" r="0" b="3810"/>
            <wp:docPr id="442380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380337" name="Picture 1" descr="A screenshot of a computer&#10;&#10;Description automatically generated"/>
                    <pic:cNvPicPr/>
                  </pic:nvPicPr>
                  <pic:blipFill>
                    <a:blip r:embed="rId6"/>
                    <a:stretch>
                      <a:fillRect/>
                    </a:stretch>
                  </pic:blipFill>
                  <pic:spPr>
                    <a:xfrm>
                      <a:off x="0" y="0"/>
                      <a:ext cx="5943600" cy="2663190"/>
                    </a:xfrm>
                    <a:prstGeom prst="rect">
                      <a:avLst/>
                    </a:prstGeom>
                  </pic:spPr>
                </pic:pic>
              </a:graphicData>
            </a:graphic>
          </wp:inline>
        </w:drawing>
      </w:r>
    </w:p>
    <w:p w14:paraId="0E1367EB" w14:textId="241DC232" w:rsidR="00DA0C1E" w:rsidRDefault="00DA0C1E" w:rsidP="00DA0C1E">
      <w:pPr>
        <w:rPr>
          <w:rFonts w:ascii="Adobe Caslon Pro Bold" w:hAnsi="Adobe Caslon Pro Bold"/>
          <w:sz w:val="24"/>
          <w:szCs w:val="24"/>
        </w:rPr>
      </w:pPr>
      <w:r>
        <w:rPr>
          <w:rFonts w:ascii="Adobe Caslon Pro Bold" w:hAnsi="Adobe Caslon Pro Bold"/>
          <w:sz w:val="24"/>
          <w:szCs w:val="24"/>
        </w:rPr>
        <w:t>Fig: Conversion of metadata to dataframe</w:t>
      </w:r>
    </w:p>
    <w:p w14:paraId="12CEF773" w14:textId="29B5FAB1" w:rsidR="00DA0C1E" w:rsidRDefault="00DA0C1E" w:rsidP="00DA0C1E">
      <w:pPr>
        <w:rPr>
          <w:rFonts w:ascii="Adobe Caslon Pro Bold" w:hAnsi="Adobe Caslon Pro Bold"/>
          <w:sz w:val="24"/>
          <w:szCs w:val="24"/>
        </w:rPr>
      </w:pPr>
      <w:r>
        <w:rPr>
          <w:rFonts w:ascii="Adobe Caslon Pro Bold" w:hAnsi="Adobe Caslon Pro Bold"/>
          <w:sz w:val="24"/>
          <w:szCs w:val="24"/>
        </w:rPr>
        <w:t xml:space="preserve">Voxel Size </w:t>
      </w:r>
      <w:r w:rsidR="00D36852">
        <w:rPr>
          <w:rFonts w:ascii="Adobe Caslon Pro Bold" w:hAnsi="Adobe Caslon Pro Bold"/>
          <w:sz w:val="24"/>
          <w:szCs w:val="24"/>
        </w:rPr>
        <w:t xml:space="preserve">and Histogram </w:t>
      </w:r>
      <w:r>
        <w:rPr>
          <w:rFonts w:ascii="Adobe Caslon Pro Bold" w:hAnsi="Adobe Caslon Pro Bold"/>
          <w:sz w:val="24"/>
          <w:szCs w:val="24"/>
        </w:rPr>
        <w:t>Analysis:</w:t>
      </w:r>
    </w:p>
    <w:p w14:paraId="14A1E605" w14:textId="3E9894F4" w:rsidR="00DA0C1E" w:rsidRDefault="00DA0C1E" w:rsidP="00DA0C1E">
      <w:pPr>
        <w:rPr>
          <w:rFonts w:ascii="Adobe Caslon Pro Bold" w:hAnsi="Adobe Caslon Pro Bold"/>
          <w:sz w:val="24"/>
          <w:szCs w:val="24"/>
        </w:rPr>
      </w:pPr>
      <w:r w:rsidRPr="00DA0C1E">
        <w:rPr>
          <w:rFonts w:ascii="Adobe Caslon Pro Bold" w:hAnsi="Adobe Caslon Pro Bold"/>
          <w:sz w:val="24"/>
          <w:szCs w:val="24"/>
        </w:rPr>
        <w:t>The foundation for comprehending picture resolution consistency</w:t>
      </w:r>
      <w:r>
        <w:rPr>
          <w:rFonts w:ascii="Adobe Caslon Pro Bold" w:hAnsi="Adobe Caslon Pro Bold"/>
          <w:sz w:val="24"/>
          <w:szCs w:val="24"/>
        </w:rPr>
        <w:t xml:space="preserve"> </w:t>
      </w:r>
      <w:r w:rsidRPr="00DA0C1E">
        <w:rPr>
          <w:rFonts w:ascii="Adobe Caslon Pro Bold" w:hAnsi="Adobe Caslon Pro Bold"/>
          <w:sz w:val="24"/>
          <w:szCs w:val="24"/>
        </w:rPr>
        <w:t>which is necessary to preserve model accuracy across various scans is provided by voxel size analysis.</w:t>
      </w:r>
    </w:p>
    <w:p w14:paraId="20746433" w14:textId="0C826E78" w:rsidR="00D36852" w:rsidRPr="00D36852" w:rsidRDefault="00D36852" w:rsidP="00D36852">
      <w:pPr>
        <w:rPr>
          <w:rFonts w:ascii="Adobe Caslon Pro Bold" w:hAnsi="Adobe Caslon Pro Bold"/>
          <w:sz w:val="24"/>
          <w:szCs w:val="24"/>
        </w:rPr>
      </w:pPr>
      <w:r w:rsidRPr="00D36852">
        <w:rPr>
          <w:rFonts w:ascii="Adobe Caslon Pro Bold" w:hAnsi="Adobe Caslon Pro Bold"/>
          <w:noProof/>
          <w:sz w:val="24"/>
          <w:szCs w:val="24"/>
        </w:rPr>
        <w:lastRenderedPageBreak/>
        <w:drawing>
          <wp:inline distT="0" distB="0" distL="0" distR="0" wp14:anchorId="02D49FFA" wp14:editId="1610EAC1">
            <wp:extent cx="5943600" cy="2749550"/>
            <wp:effectExtent l="0" t="0" r="0" b="0"/>
            <wp:docPr id="15815208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20875" name="Picture 1" descr="A screenshot of a computer screen&#10;&#10;Description automatically generated"/>
                    <pic:cNvPicPr/>
                  </pic:nvPicPr>
                  <pic:blipFill>
                    <a:blip r:embed="rId7"/>
                    <a:stretch>
                      <a:fillRect/>
                    </a:stretch>
                  </pic:blipFill>
                  <pic:spPr>
                    <a:xfrm>
                      <a:off x="0" y="0"/>
                      <a:ext cx="5943600" cy="2749550"/>
                    </a:xfrm>
                    <a:prstGeom prst="rect">
                      <a:avLst/>
                    </a:prstGeom>
                  </pic:spPr>
                </pic:pic>
              </a:graphicData>
            </a:graphic>
          </wp:inline>
        </w:drawing>
      </w:r>
    </w:p>
    <w:p w14:paraId="0521CF0A" w14:textId="0DDB78A6" w:rsidR="00D36852" w:rsidRDefault="00D36852" w:rsidP="00DA0C1E">
      <w:pPr>
        <w:rPr>
          <w:rFonts w:ascii="Adobe Caslon Pro Bold" w:hAnsi="Adobe Caslon Pro Bold"/>
          <w:sz w:val="24"/>
          <w:szCs w:val="24"/>
        </w:rPr>
      </w:pPr>
      <w:r>
        <w:rPr>
          <w:rFonts w:ascii="Adobe Caslon Pro Bold" w:hAnsi="Adobe Caslon Pro Bold"/>
          <w:sz w:val="24"/>
          <w:szCs w:val="24"/>
        </w:rPr>
        <w:t>Fig: Histogram analysis of the pixel distribution</w:t>
      </w:r>
    </w:p>
    <w:p w14:paraId="210F5171" w14:textId="77777777" w:rsidR="009D4C28" w:rsidRPr="009D4C28" w:rsidRDefault="009D4C28" w:rsidP="009D4C28">
      <w:pPr>
        <w:rPr>
          <w:rFonts w:ascii="Adobe Caslon Pro Bold" w:hAnsi="Adobe Caslon Pro Bold"/>
          <w:sz w:val="24"/>
          <w:szCs w:val="24"/>
        </w:rPr>
      </w:pPr>
      <w:r w:rsidRPr="009D4C28">
        <w:rPr>
          <w:rFonts w:ascii="Adobe Caslon Pro Bold" w:hAnsi="Adobe Caslon Pro Bold"/>
          <w:sz w:val="24"/>
          <w:szCs w:val="24"/>
        </w:rPr>
        <w:t xml:space="preserve">According to both figures, the majority of intensities are grouped around comparable low values, indicating that the intensity distributions across many photos are generally consistent. Because the images have </w:t>
      </w:r>
      <w:proofErr w:type="gramStart"/>
      <w:r w:rsidRPr="009D4C28">
        <w:rPr>
          <w:rFonts w:ascii="Adobe Caslon Pro Bold" w:hAnsi="Adobe Caslon Pro Bold"/>
          <w:sz w:val="24"/>
          <w:szCs w:val="24"/>
        </w:rPr>
        <w:t>same</w:t>
      </w:r>
      <w:proofErr w:type="gramEnd"/>
      <w:r w:rsidRPr="009D4C28">
        <w:rPr>
          <w:rFonts w:ascii="Adobe Caslon Pro Bold" w:hAnsi="Adobe Caslon Pro Bold"/>
          <w:sz w:val="24"/>
          <w:szCs w:val="24"/>
        </w:rPr>
        <w:t xml:space="preserve"> intensity characteristics, this consistency can help with model training.</w:t>
      </w:r>
    </w:p>
    <w:p w14:paraId="76F6E31D" w14:textId="7453D112" w:rsidR="00D36852" w:rsidRDefault="009D4C28" w:rsidP="00DA0C1E">
      <w:pPr>
        <w:rPr>
          <w:rFonts w:ascii="Adobe Caslon Pro Bold" w:hAnsi="Adobe Caslon Pro Bold"/>
          <w:sz w:val="24"/>
          <w:szCs w:val="24"/>
        </w:rPr>
      </w:pPr>
      <w:r w:rsidRPr="009D4C28">
        <w:rPr>
          <w:rFonts w:ascii="Adobe Caslon Pro Bold" w:hAnsi="Adobe Caslon Pro Bold"/>
          <w:sz w:val="24"/>
          <w:szCs w:val="24"/>
        </w:rPr>
        <w:t>By normalizing and windowing, the data becomes more uniform and relevant to the regions of interest (e.g., tumor areas), which should help the model focus on meaningful structures, improving classification and segmentation accuracy.</w:t>
      </w:r>
    </w:p>
    <w:p w14:paraId="03529901" w14:textId="77777777" w:rsidR="00DA0C1E" w:rsidRPr="00DA0C1E" w:rsidRDefault="00DA0C1E" w:rsidP="00DA0C1E">
      <w:pPr>
        <w:rPr>
          <w:rFonts w:ascii="Adobe Caslon Pro Bold" w:hAnsi="Adobe Caslon Pro Bold"/>
          <w:sz w:val="24"/>
          <w:szCs w:val="24"/>
        </w:rPr>
      </w:pPr>
    </w:p>
    <w:p w14:paraId="5B0C9215" w14:textId="191CEE39" w:rsidR="00B14F7E" w:rsidRDefault="00B14F7E" w:rsidP="00B14F7E">
      <w:pPr>
        <w:rPr>
          <w:rFonts w:ascii="Adobe Caslon Pro Bold" w:hAnsi="Adobe Caslon Pro Bold"/>
          <w:sz w:val="36"/>
          <w:szCs w:val="36"/>
        </w:rPr>
      </w:pPr>
      <w:r w:rsidRPr="00B14F7E">
        <w:rPr>
          <w:rFonts w:ascii="Adobe Caslon Pro Bold" w:hAnsi="Adobe Caslon Pro Bold"/>
          <w:sz w:val="36"/>
          <w:szCs w:val="36"/>
        </w:rPr>
        <w:t>Methodology:</w:t>
      </w:r>
    </w:p>
    <w:p w14:paraId="4358A786" w14:textId="1ACF28A9" w:rsidR="00B14F7E" w:rsidRDefault="00B14F7E" w:rsidP="00B14F7E">
      <w:pPr>
        <w:rPr>
          <w:rFonts w:ascii="Adobe Caslon Pro Bold" w:hAnsi="Adobe Caslon Pro Bold"/>
          <w:sz w:val="24"/>
          <w:szCs w:val="24"/>
        </w:rPr>
      </w:pPr>
      <w:r>
        <w:rPr>
          <w:rFonts w:ascii="Adobe Caslon Pro Bold" w:hAnsi="Adobe Caslon Pro Bold"/>
          <w:sz w:val="24"/>
          <w:szCs w:val="24"/>
        </w:rPr>
        <w:t>The dataset that was analyzed was obtained from a reliable source(Kaggle) that consisted of training and testing set of images were organized on the basis of tumor types</w:t>
      </w:r>
      <w:r w:rsidR="00D80FD6">
        <w:rPr>
          <w:rFonts w:ascii="Adobe Caslon Pro Bold" w:hAnsi="Adobe Caslon Pro Bold"/>
          <w:sz w:val="24"/>
          <w:szCs w:val="24"/>
        </w:rPr>
        <w:t>.</w:t>
      </w:r>
      <w:r w:rsidR="00D80FD6" w:rsidRPr="00D80FD6">
        <w:t xml:space="preserve"> </w:t>
      </w:r>
      <w:r w:rsidR="00D80FD6" w:rsidRPr="00D80FD6">
        <w:rPr>
          <w:rFonts w:ascii="Adobe Caslon Pro Bold" w:hAnsi="Adobe Caslon Pro Bold"/>
          <w:sz w:val="24"/>
          <w:szCs w:val="24"/>
        </w:rPr>
        <w:t>Each MRI image was labeled with its respective tumor type</w:t>
      </w:r>
      <w:r w:rsidR="00D80FD6">
        <w:rPr>
          <w:rFonts w:ascii="Adobe Caslon Pro Bold" w:hAnsi="Adobe Caslon Pro Bold"/>
          <w:sz w:val="24"/>
          <w:szCs w:val="24"/>
        </w:rPr>
        <w:t>.</w:t>
      </w:r>
    </w:p>
    <w:p w14:paraId="41E3EE2A" w14:textId="4C90FE83" w:rsidR="00D80FD6" w:rsidRDefault="00D80FD6" w:rsidP="00D80FD6">
      <w:pPr>
        <w:rPr>
          <w:rFonts w:ascii="Adobe Caslon Pro Bold" w:hAnsi="Adobe Caslon Pro Bold"/>
          <w:sz w:val="24"/>
          <w:szCs w:val="24"/>
        </w:rPr>
      </w:pPr>
      <w:r w:rsidRPr="00D80FD6">
        <w:rPr>
          <w:rFonts w:ascii="Adobe Caslon Pro Bold" w:hAnsi="Adobe Caslon Pro Bold"/>
          <w:sz w:val="24"/>
          <w:szCs w:val="24"/>
        </w:rPr>
        <w:t>To improve the model's generalization and diversify the training material, data augmentation was used. Typical augmentation methods consist of:</w:t>
      </w:r>
      <w:r w:rsidRPr="00D80FD6">
        <w:rPr>
          <w:rFonts w:ascii="Adobe Caslon Pro Bold" w:hAnsi="Adobe Caslon Pro Bold"/>
          <w:sz w:val="24"/>
          <w:szCs w:val="24"/>
        </w:rPr>
        <w:br/>
        <w:t>Rotation: Images are slightly rotated to mimic MRI scan variances.</w:t>
      </w:r>
      <w:r w:rsidRPr="00D80FD6">
        <w:rPr>
          <w:rFonts w:ascii="Adobe Caslon Pro Bold" w:hAnsi="Adobe Caslon Pro Bold"/>
          <w:sz w:val="24"/>
          <w:szCs w:val="24"/>
        </w:rPr>
        <w:br/>
      </w:r>
      <w:r w:rsidRPr="00D80FD6">
        <w:rPr>
          <w:rFonts w:ascii="Adobe Caslon Pro Bold" w:hAnsi="Adobe Caslon Pro Bold"/>
          <w:sz w:val="24"/>
          <w:szCs w:val="24"/>
        </w:rPr>
        <w:lastRenderedPageBreak/>
        <w:t>Flipping: To enhance orientation diversity, perform both horizontal and vertical flips.</w:t>
      </w:r>
      <w:r w:rsidRPr="00D80FD6">
        <w:rPr>
          <w:rFonts w:ascii="Adobe Caslon Pro Bold" w:hAnsi="Adobe Caslon Pro Bold"/>
          <w:sz w:val="24"/>
          <w:szCs w:val="24"/>
        </w:rPr>
        <w:br/>
        <w:t>Scaling: To simulate varying scan resolutions, zoom in and out.</w:t>
      </w:r>
      <w:r w:rsidRPr="00D80FD6">
        <w:rPr>
          <w:rFonts w:ascii="Adobe Caslon Pro Bold" w:hAnsi="Adobe Caslon Pro Bold"/>
          <w:sz w:val="24"/>
          <w:szCs w:val="24"/>
        </w:rPr>
        <w:br/>
        <w:t>Brightness Adjustments: Modifying the brightness of an image to mimic changes in illumination.</w:t>
      </w:r>
      <w:r>
        <w:rPr>
          <w:rFonts w:ascii="Adobe Caslon Pro Bold" w:hAnsi="Adobe Caslon Pro Bold"/>
          <w:sz w:val="24"/>
          <w:szCs w:val="24"/>
        </w:rPr>
        <w:t xml:space="preserve"> This helped the data to reduce overfitting enabling the model to learn invariant features and improve performance.</w:t>
      </w:r>
    </w:p>
    <w:p w14:paraId="47BB544E" w14:textId="0C59D886" w:rsidR="009D4C28" w:rsidRDefault="009D4C28" w:rsidP="00D80FD6">
      <w:pPr>
        <w:rPr>
          <w:rFonts w:ascii="Adobe Caslon Pro Bold" w:hAnsi="Adobe Caslon Pro Bold"/>
          <w:sz w:val="24"/>
          <w:szCs w:val="24"/>
        </w:rPr>
      </w:pPr>
      <w:r w:rsidRPr="009D4C28">
        <w:rPr>
          <w:rFonts w:ascii="Adobe Caslon Pro Bold" w:hAnsi="Adobe Caslon Pro Bold"/>
          <w:noProof/>
          <w:sz w:val="24"/>
          <w:szCs w:val="24"/>
        </w:rPr>
        <w:drawing>
          <wp:inline distT="0" distB="0" distL="0" distR="0" wp14:anchorId="6DD442B3" wp14:editId="25A84DEA">
            <wp:extent cx="5943600" cy="2517775"/>
            <wp:effectExtent l="0" t="0" r="0" b="0"/>
            <wp:docPr id="2715102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51026" name="Picture 1" descr="A computer screen shot of a computer program&#10;&#10;Description automatically generated"/>
                    <pic:cNvPicPr/>
                  </pic:nvPicPr>
                  <pic:blipFill>
                    <a:blip r:embed="rId8"/>
                    <a:stretch>
                      <a:fillRect/>
                    </a:stretch>
                  </pic:blipFill>
                  <pic:spPr>
                    <a:xfrm>
                      <a:off x="0" y="0"/>
                      <a:ext cx="5943600" cy="2517775"/>
                    </a:xfrm>
                    <a:prstGeom prst="rect">
                      <a:avLst/>
                    </a:prstGeom>
                  </pic:spPr>
                </pic:pic>
              </a:graphicData>
            </a:graphic>
          </wp:inline>
        </w:drawing>
      </w:r>
    </w:p>
    <w:p w14:paraId="5A1012E1" w14:textId="6570D71E" w:rsidR="009D4C28" w:rsidRDefault="009D4C28" w:rsidP="00D80FD6">
      <w:pPr>
        <w:rPr>
          <w:rFonts w:ascii="Adobe Caslon Pro Bold" w:hAnsi="Adobe Caslon Pro Bold"/>
          <w:sz w:val="24"/>
          <w:szCs w:val="24"/>
        </w:rPr>
      </w:pPr>
      <w:r>
        <w:rPr>
          <w:rFonts w:ascii="Adobe Caslon Pro Bold" w:hAnsi="Adobe Caslon Pro Bold"/>
          <w:sz w:val="24"/>
          <w:szCs w:val="24"/>
        </w:rPr>
        <w:t>Fig: Data Augmentation</w:t>
      </w:r>
    </w:p>
    <w:p w14:paraId="61A04268" w14:textId="77777777" w:rsidR="009D4C28" w:rsidRDefault="009D4C28" w:rsidP="00D80FD6">
      <w:pPr>
        <w:rPr>
          <w:rFonts w:ascii="Adobe Caslon Pro Bold" w:hAnsi="Adobe Caslon Pro Bold"/>
          <w:sz w:val="24"/>
          <w:szCs w:val="24"/>
        </w:rPr>
      </w:pPr>
    </w:p>
    <w:p w14:paraId="74B73D0D" w14:textId="34F978E9" w:rsidR="00D80FD6" w:rsidRDefault="00D80FD6" w:rsidP="00D80FD6">
      <w:pPr>
        <w:rPr>
          <w:rFonts w:ascii="Adobe Caslon Pro Bold" w:hAnsi="Adobe Caslon Pro Bold"/>
          <w:sz w:val="24"/>
          <w:szCs w:val="24"/>
        </w:rPr>
      </w:pPr>
      <w:r>
        <w:rPr>
          <w:rFonts w:ascii="Adobe Caslon Pro Bold" w:hAnsi="Adobe Caslon Pro Bold"/>
          <w:sz w:val="24"/>
          <w:szCs w:val="24"/>
        </w:rPr>
        <w:t>Model Architecture and Training:</w:t>
      </w:r>
    </w:p>
    <w:p w14:paraId="0CFE48CB" w14:textId="66BEF9CF" w:rsidR="00D80FD6" w:rsidRDefault="00D80FD6" w:rsidP="00D80FD6">
      <w:pPr>
        <w:rPr>
          <w:rFonts w:ascii="Adobe Caslon Pro Bold" w:hAnsi="Adobe Caslon Pro Bold"/>
          <w:sz w:val="24"/>
          <w:szCs w:val="24"/>
        </w:rPr>
      </w:pPr>
      <w:r w:rsidRPr="00D80FD6">
        <w:rPr>
          <w:rFonts w:ascii="Adobe Caslon Pro Bold" w:hAnsi="Adobe Caslon Pro Bold"/>
          <w:sz w:val="24"/>
          <w:szCs w:val="24"/>
        </w:rPr>
        <w:t xml:space="preserve">To classify the MRI images into their respective tumor types, a </w:t>
      </w:r>
      <w:r w:rsidRPr="00275CE4">
        <w:rPr>
          <w:rFonts w:ascii="Adobe Caslon Pro Bold" w:hAnsi="Adobe Caslon Pro Bold"/>
          <w:sz w:val="24"/>
          <w:szCs w:val="24"/>
        </w:rPr>
        <w:t>Convolutional Neural Network (CNN)</w:t>
      </w:r>
      <w:r w:rsidRPr="00D80FD6">
        <w:rPr>
          <w:rFonts w:ascii="Adobe Caslon Pro Bold" w:hAnsi="Adobe Caslon Pro Bold"/>
          <w:sz w:val="24"/>
          <w:szCs w:val="24"/>
        </w:rPr>
        <w:t xml:space="preserve"> was employed. CNNs are highly effective in image classification tasks due to their ability to capture spatial hierarchies in data.</w:t>
      </w:r>
    </w:p>
    <w:p w14:paraId="1833DF30" w14:textId="1506E376" w:rsidR="00275CE4" w:rsidRDefault="00275CE4" w:rsidP="00D80FD6">
      <w:pPr>
        <w:rPr>
          <w:rFonts w:ascii="Adobe Caslon Pro Bold" w:hAnsi="Adobe Caslon Pro Bold"/>
          <w:sz w:val="24"/>
          <w:szCs w:val="24"/>
        </w:rPr>
      </w:pPr>
      <w:r>
        <w:rPr>
          <w:rFonts w:ascii="Adobe Caslon Pro Bold" w:hAnsi="Adobe Caslon Pro Bold"/>
          <w:sz w:val="24"/>
          <w:szCs w:val="24"/>
        </w:rPr>
        <w:t xml:space="preserve">The architecture consists of multiple convolutional layers with </w:t>
      </w:r>
      <w:proofErr w:type="spellStart"/>
      <w:r>
        <w:rPr>
          <w:rFonts w:ascii="Adobe Caslon Pro Bold" w:hAnsi="Adobe Caslon Pro Bold"/>
          <w:sz w:val="24"/>
          <w:szCs w:val="24"/>
        </w:rPr>
        <w:t>ReLU</w:t>
      </w:r>
      <w:proofErr w:type="spellEnd"/>
      <w:r>
        <w:rPr>
          <w:rFonts w:ascii="Adobe Caslon Pro Bold" w:hAnsi="Adobe Caslon Pro Bold"/>
          <w:sz w:val="24"/>
          <w:szCs w:val="24"/>
        </w:rPr>
        <w:t xml:space="preserve"> activation function that extracts features from the images by learning filters that work on specific </w:t>
      </w:r>
      <w:r w:rsidR="009D4C28">
        <w:rPr>
          <w:rFonts w:ascii="Adobe Caslon Pro Bold" w:hAnsi="Adobe Caslon Pro Bold"/>
          <w:sz w:val="24"/>
          <w:szCs w:val="24"/>
        </w:rPr>
        <w:t>patterns</w:t>
      </w:r>
      <w:r>
        <w:rPr>
          <w:rFonts w:ascii="Adobe Caslon Pro Bold" w:hAnsi="Adobe Caslon Pro Bold"/>
          <w:sz w:val="24"/>
          <w:szCs w:val="24"/>
        </w:rPr>
        <w:t>.</w:t>
      </w:r>
    </w:p>
    <w:p w14:paraId="1EA0BA05" w14:textId="155A64D3" w:rsidR="00275CE4" w:rsidRDefault="00275CE4" w:rsidP="00D80FD6">
      <w:pPr>
        <w:rPr>
          <w:rFonts w:ascii="Adobe Caslon Pro Bold" w:hAnsi="Adobe Caslon Pro Bold"/>
          <w:sz w:val="24"/>
          <w:szCs w:val="24"/>
        </w:rPr>
      </w:pPr>
      <w:r>
        <w:rPr>
          <w:rFonts w:ascii="Adobe Caslon Pro Bold" w:hAnsi="Adobe Caslon Pro Bold"/>
          <w:sz w:val="24"/>
          <w:szCs w:val="24"/>
        </w:rPr>
        <w:t>Followed by pooling layers that reduce dimension of the image to retain essential feature of the MRI image.</w:t>
      </w:r>
    </w:p>
    <w:p w14:paraId="43534C95" w14:textId="3F9A1BB9" w:rsidR="00275CE4" w:rsidRDefault="00275CE4" w:rsidP="00D80FD6">
      <w:pPr>
        <w:rPr>
          <w:rFonts w:ascii="Adobe Caslon Pro Bold" w:hAnsi="Adobe Caslon Pro Bold"/>
          <w:sz w:val="24"/>
          <w:szCs w:val="24"/>
        </w:rPr>
      </w:pPr>
      <w:r>
        <w:rPr>
          <w:rFonts w:ascii="Adobe Caslon Pro Bold" w:hAnsi="Adobe Caslon Pro Bold"/>
          <w:sz w:val="24"/>
          <w:szCs w:val="24"/>
        </w:rPr>
        <w:lastRenderedPageBreak/>
        <w:t>Furthermore, those features are flattened and passed by the fully connected layers and finally activated via SoftMax activation function to output the probabilities of the four classes (glioma, meningioma, nontumor and pituitary) specifying a multi-class classification output.</w:t>
      </w:r>
    </w:p>
    <w:p w14:paraId="58670539" w14:textId="455A07D0" w:rsidR="00275CE4" w:rsidRDefault="00275CE4" w:rsidP="00D80FD6">
      <w:pPr>
        <w:rPr>
          <w:rFonts w:ascii="Adobe Caslon Pro Bold" w:hAnsi="Adobe Caslon Pro Bold"/>
          <w:sz w:val="24"/>
          <w:szCs w:val="24"/>
        </w:rPr>
      </w:pPr>
      <w:r>
        <w:rPr>
          <w:rFonts w:ascii="Adobe Caslon Pro Bold" w:hAnsi="Adobe Caslon Pro Bold"/>
          <w:sz w:val="24"/>
          <w:szCs w:val="24"/>
        </w:rPr>
        <w:t>When it comes to the loss function, categorical cross entropy guides the model to adjust the weight to improve classification accuracy.</w:t>
      </w:r>
    </w:p>
    <w:p w14:paraId="1432E873" w14:textId="2BBF6A41" w:rsidR="009D4C28" w:rsidRDefault="009D4C28" w:rsidP="00D80FD6">
      <w:pPr>
        <w:rPr>
          <w:rFonts w:ascii="Adobe Caslon Pro Bold" w:hAnsi="Adobe Caslon Pro Bold"/>
          <w:sz w:val="24"/>
          <w:szCs w:val="24"/>
        </w:rPr>
      </w:pPr>
      <w:r w:rsidRPr="009D4C28">
        <w:rPr>
          <w:rFonts w:ascii="Adobe Caslon Pro Bold" w:hAnsi="Adobe Caslon Pro Bold"/>
          <w:noProof/>
          <w:sz w:val="24"/>
          <w:szCs w:val="24"/>
        </w:rPr>
        <w:drawing>
          <wp:inline distT="0" distB="0" distL="0" distR="0" wp14:anchorId="22D7A1DC" wp14:editId="051EE668">
            <wp:extent cx="5943600" cy="2157730"/>
            <wp:effectExtent l="0" t="0" r="0" b="0"/>
            <wp:docPr id="1693564248" name="Picture 1" descr="A diagram of 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64248" name="Picture 1" descr="A diagram of a diagram of a computer&#10;&#10;Description automatically generated with medium confidence"/>
                    <pic:cNvPicPr/>
                  </pic:nvPicPr>
                  <pic:blipFill>
                    <a:blip r:embed="rId9"/>
                    <a:stretch>
                      <a:fillRect/>
                    </a:stretch>
                  </pic:blipFill>
                  <pic:spPr>
                    <a:xfrm>
                      <a:off x="0" y="0"/>
                      <a:ext cx="5943600" cy="2157730"/>
                    </a:xfrm>
                    <a:prstGeom prst="rect">
                      <a:avLst/>
                    </a:prstGeom>
                  </pic:spPr>
                </pic:pic>
              </a:graphicData>
            </a:graphic>
          </wp:inline>
        </w:drawing>
      </w:r>
      <w:r>
        <w:rPr>
          <w:rFonts w:ascii="Adobe Caslon Pro Bold" w:hAnsi="Adobe Caslon Pro Bold"/>
          <w:sz w:val="24"/>
          <w:szCs w:val="24"/>
        </w:rPr>
        <w:t>Fig: Model Architecture</w:t>
      </w:r>
    </w:p>
    <w:p w14:paraId="0960F5D2" w14:textId="77777777" w:rsidR="009D4C28" w:rsidRDefault="009D4C28" w:rsidP="00D80FD6">
      <w:pPr>
        <w:rPr>
          <w:rFonts w:ascii="Adobe Caslon Pro Bold" w:hAnsi="Adobe Caslon Pro Bold"/>
          <w:sz w:val="24"/>
          <w:szCs w:val="24"/>
        </w:rPr>
      </w:pPr>
    </w:p>
    <w:p w14:paraId="6952F669" w14:textId="3D379B05" w:rsidR="009D4C28" w:rsidRDefault="009D4C28" w:rsidP="009D4C28">
      <w:pPr>
        <w:rPr>
          <w:sz w:val="28"/>
          <w:szCs w:val="28"/>
        </w:rPr>
      </w:pPr>
      <w:r>
        <w:rPr>
          <w:sz w:val="28"/>
          <w:szCs w:val="28"/>
        </w:rPr>
        <w:t>The training of the model is done through training dataset, with validation dataset(being split form the training dataset itself)is used to tune the hyperparameters and prevent overfitting. Furthermore, t</w:t>
      </w:r>
      <w:r w:rsidRPr="00395CD6">
        <w:rPr>
          <w:sz w:val="28"/>
          <w:szCs w:val="28"/>
        </w:rPr>
        <w:t xml:space="preserve">he training process is iterated over </w:t>
      </w:r>
      <w:r>
        <w:rPr>
          <w:sz w:val="28"/>
          <w:szCs w:val="28"/>
        </w:rPr>
        <w:t>2</w:t>
      </w:r>
      <w:r w:rsidRPr="00395CD6">
        <w:rPr>
          <w:sz w:val="28"/>
          <w:szCs w:val="28"/>
        </w:rPr>
        <w:t>0 epoch</w:t>
      </w:r>
      <w:r>
        <w:rPr>
          <w:sz w:val="28"/>
          <w:szCs w:val="28"/>
        </w:rPr>
        <w:t>s and all the results produced post training are noted.</w:t>
      </w:r>
    </w:p>
    <w:p w14:paraId="3554B8AE" w14:textId="77777777" w:rsidR="009D4C28" w:rsidRDefault="009D4C28" w:rsidP="009D4C28">
      <w:pPr>
        <w:rPr>
          <w:sz w:val="28"/>
          <w:szCs w:val="28"/>
        </w:rPr>
      </w:pPr>
    </w:p>
    <w:p w14:paraId="72477AB2" w14:textId="75ECF5F8" w:rsidR="009D4C28" w:rsidRPr="0083185F" w:rsidRDefault="009D4C28" w:rsidP="009D4C28">
      <w:pPr>
        <w:rPr>
          <w:rFonts w:ascii="Adobe Caslon Pro Bold" w:hAnsi="Adobe Caslon Pro Bold"/>
          <w:sz w:val="28"/>
          <w:szCs w:val="28"/>
        </w:rPr>
      </w:pPr>
      <w:r w:rsidRPr="0083185F">
        <w:rPr>
          <w:rFonts w:ascii="Adobe Caslon Pro Bold" w:hAnsi="Adobe Caslon Pro Bold"/>
          <w:sz w:val="28"/>
          <w:szCs w:val="28"/>
        </w:rPr>
        <w:t>Segmentation:</w:t>
      </w:r>
    </w:p>
    <w:p w14:paraId="7E8D8CA6" w14:textId="5DB892CE" w:rsidR="009D4C28" w:rsidRPr="0083185F" w:rsidRDefault="009D4C28" w:rsidP="009D4C28">
      <w:pPr>
        <w:rPr>
          <w:rFonts w:ascii="Adobe Caslon Pro Bold" w:hAnsi="Adobe Caslon Pro Bold"/>
          <w:sz w:val="24"/>
          <w:szCs w:val="24"/>
        </w:rPr>
      </w:pPr>
      <w:r w:rsidRPr="0083185F">
        <w:rPr>
          <w:rFonts w:ascii="Adobe Caslon Pro Bold" w:hAnsi="Adobe Caslon Pro Bold"/>
          <w:sz w:val="24"/>
          <w:szCs w:val="24"/>
        </w:rPr>
        <w:t>For the purpose of segmentation, K-means clustering was applied to segment the MRI images by distinguishing tumor and non-tumor regions based on pixel intensity.</w:t>
      </w:r>
      <w:r w:rsidRPr="0083185F">
        <w:rPr>
          <w:sz w:val="20"/>
          <w:szCs w:val="20"/>
        </w:rPr>
        <w:t xml:space="preserve"> </w:t>
      </w:r>
      <w:r w:rsidRPr="0083185F">
        <w:rPr>
          <w:rFonts w:ascii="Adobe Caslon Pro Bold" w:hAnsi="Adobe Caslon Pro Bold"/>
          <w:sz w:val="24"/>
          <w:szCs w:val="24"/>
        </w:rPr>
        <w:t>In MRI scans, tumors and non-tumor regions often have distinct pixel intensities. Tumor regions may appear brighter or darker than surrounding tissue, depending on the imaging modality and scan settings.</w:t>
      </w:r>
      <w:r w:rsidRPr="0083185F">
        <w:rPr>
          <w:rFonts w:ascii="Times New Roman" w:eastAsia="Times New Roman" w:hAnsi="Times New Roman" w:cs="Times New Roman"/>
          <w:kern w:val="0"/>
          <w14:ligatures w14:val="none"/>
        </w:rPr>
        <w:t xml:space="preserve"> </w:t>
      </w:r>
      <w:r w:rsidRPr="0083185F">
        <w:rPr>
          <w:rFonts w:ascii="Adobe Caslon Pro Bold" w:hAnsi="Adobe Caslon Pro Bold"/>
          <w:sz w:val="24"/>
          <w:szCs w:val="24"/>
        </w:rPr>
        <w:t xml:space="preserve">K-means was configured for this project to produce two clusters (K=2), one of </w:t>
      </w:r>
      <w:r w:rsidRPr="0083185F">
        <w:rPr>
          <w:rFonts w:ascii="Adobe Caslon Pro Bold" w:hAnsi="Adobe Caslon Pro Bold"/>
          <w:sz w:val="24"/>
          <w:szCs w:val="24"/>
        </w:rPr>
        <w:lastRenderedPageBreak/>
        <w:t>which represented the tumor region and the other the non-tumor/background regions. The program can split the image according to intensity ranges with the help of these clusters.</w:t>
      </w:r>
    </w:p>
    <w:p w14:paraId="2E422BD8" w14:textId="269CCFCC" w:rsidR="0083185F" w:rsidRPr="0083185F" w:rsidRDefault="0083185F" w:rsidP="0083185F">
      <w:pPr>
        <w:rPr>
          <w:rFonts w:ascii="Adobe Caslon Pro Bold" w:hAnsi="Adobe Caslon Pro Bold"/>
          <w:sz w:val="24"/>
          <w:szCs w:val="24"/>
        </w:rPr>
      </w:pPr>
      <w:r w:rsidRPr="0083185F">
        <w:rPr>
          <w:rFonts w:ascii="Adobe Caslon Pro Bold" w:hAnsi="Adobe Caslon Pro Bold"/>
          <w:sz w:val="24"/>
          <w:szCs w:val="24"/>
        </w:rPr>
        <w:t>After clustering, morphological techniques (such erosion and dilatation) were used to overcome the constraints of K-means. These procedures aid in the removal of tiny, isolated areas and improve the segmented tumor area's interconnected structure.</w:t>
      </w:r>
    </w:p>
    <w:p w14:paraId="1C763208" w14:textId="668F9030" w:rsidR="0083185F" w:rsidRDefault="0083185F" w:rsidP="0083185F">
      <w:pPr>
        <w:rPr>
          <w:rFonts w:ascii="Adobe Caslon Pro Bold" w:hAnsi="Adobe Caslon Pro Bold"/>
          <w:sz w:val="24"/>
          <w:szCs w:val="24"/>
        </w:rPr>
      </w:pPr>
      <w:r w:rsidRPr="0083185F">
        <w:rPr>
          <w:rFonts w:ascii="Adobe Caslon Pro Bold" w:hAnsi="Adobe Caslon Pro Bold"/>
          <w:sz w:val="24"/>
          <w:szCs w:val="24"/>
        </w:rPr>
        <w:t>Thus, post all the morphological processing and K-means clustering, the segmentation map that is produced provides a basis for more intricate analysis or model training, particularly in projects where obtaining pixel-level annotations is difficult.</w:t>
      </w:r>
    </w:p>
    <w:p w14:paraId="6A69D58B" w14:textId="77777777" w:rsidR="0083185F" w:rsidRDefault="0083185F" w:rsidP="0083185F">
      <w:pPr>
        <w:rPr>
          <w:rFonts w:ascii="Adobe Caslon Pro Bold" w:hAnsi="Adobe Caslon Pro Bold"/>
          <w:sz w:val="24"/>
          <w:szCs w:val="24"/>
        </w:rPr>
      </w:pPr>
    </w:p>
    <w:p w14:paraId="14ECD518" w14:textId="5AACACDE" w:rsidR="0083185F" w:rsidRDefault="0083185F" w:rsidP="0083185F">
      <w:pPr>
        <w:rPr>
          <w:rFonts w:ascii="Adobe Caslon Pro Bold" w:hAnsi="Adobe Caslon Pro Bold"/>
          <w:sz w:val="24"/>
          <w:szCs w:val="24"/>
        </w:rPr>
      </w:pPr>
      <w:r>
        <w:rPr>
          <w:rFonts w:ascii="Adobe Caslon Pro Bold" w:hAnsi="Adobe Caslon Pro Bold"/>
          <w:sz w:val="24"/>
          <w:szCs w:val="24"/>
        </w:rPr>
        <w:t>Evaluation and Results:</w:t>
      </w:r>
    </w:p>
    <w:p w14:paraId="576456BB" w14:textId="63F9836D" w:rsidR="0083185F" w:rsidRDefault="00A67991" w:rsidP="0083185F">
      <w:pPr>
        <w:rPr>
          <w:rFonts w:ascii="Adobe Caslon Pro Bold" w:hAnsi="Adobe Caslon Pro Bold"/>
          <w:sz w:val="24"/>
          <w:szCs w:val="24"/>
        </w:rPr>
      </w:pPr>
      <w:r w:rsidRPr="00A67991">
        <w:rPr>
          <w:rFonts w:ascii="Adobe Caslon Pro Bold" w:hAnsi="Adobe Caslon Pro Bold"/>
          <w:sz w:val="24"/>
          <w:szCs w:val="24"/>
        </w:rPr>
        <w:t>The classification model was trained to categorize MRI images into four classes: glioma, meningioma, pituitary, and no tumor. The following metrics were used to evaluate the model's performance on the test set:</w:t>
      </w:r>
    </w:p>
    <w:p w14:paraId="3BB0A1A6" w14:textId="7AE757ED" w:rsidR="00A67991" w:rsidRPr="00A67991" w:rsidRDefault="00A67991" w:rsidP="00A67991">
      <w:pPr>
        <w:rPr>
          <w:rFonts w:ascii="Adobe Caslon Pro Bold" w:hAnsi="Adobe Caslon Pro Bold"/>
          <w:sz w:val="24"/>
          <w:szCs w:val="24"/>
        </w:rPr>
      </w:pPr>
      <w:r w:rsidRPr="00A67991">
        <w:rPr>
          <w:rFonts w:ascii="Adobe Caslon Pro Bold" w:hAnsi="Adobe Caslon Pro Bold"/>
          <w:sz w:val="24"/>
          <w:szCs w:val="24"/>
        </w:rPr>
        <w:t xml:space="preserve"> Accuracy: The model achieved an accuracy of approximately 90% on the test set, demonstrating its effectiveness in distinguishing between tumor types and normal cases.</w:t>
      </w:r>
    </w:p>
    <w:p w14:paraId="1D72EF07" w14:textId="1C051AD1" w:rsidR="00A67991" w:rsidRPr="0083185F" w:rsidRDefault="00A67991" w:rsidP="00A67991">
      <w:pPr>
        <w:rPr>
          <w:rFonts w:ascii="Adobe Caslon Pro Bold" w:hAnsi="Adobe Caslon Pro Bold"/>
          <w:sz w:val="24"/>
          <w:szCs w:val="24"/>
        </w:rPr>
      </w:pPr>
      <w:r w:rsidRPr="000F4142">
        <w:rPr>
          <w:rFonts w:ascii="Adobe Caslon Pro Bold" w:hAnsi="Adobe Caslon Pro Bold"/>
          <w:sz w:val="24"/>
          <w:szCs w:val="24"/>
        </w:rPr>
        <w:t>Loss:</w:t>
      </w:r>
      <w:r w:rsidRPr="00A67991">
        <w:rPr>
          <w:rFonts w:ascii="Adobe Caslon Pro Bold" w:hAnsi="Adobe Caslon Pro Bold"/>
          <w:sz w:val="24"/>
          <w:szCs w:val="24"/>
        </w:rPr>
        <w:t xml:space="preserve"> The final test loss was around 0.2</w:t>
      </w:r>
      <w:r>
        <w:rPr>
          <w:rFonts w:ascii="Adobe Caslon Pro Bold" w:hAnsi="Adobe Caslon Pro Bold"/>
          <w:sz w:val="24"/>
          <w:szCs w:val="24"/>
        </w:rPr>
        <w:t>3</w:t>
      </w:r>
      <w:r w:rsidRPr="00A67991">
        <w:rPr>
          <w:rFonts w:ascii="Adobe Caslon Pro Bold" w:hAnsi="Adobe Caslon Pro Bold"/>
          <w:sz w:val="24"/>
          <w:szCs w:val="24"/>
        </w:rPr>
        <w:t>, indicating that the model had a low error rate in its predictions.</w:t>
      </w:r>
    </w:p>
    <w:p w14:paraId="4082E7B5" w14:textId="453F4767" w:rsidR="009D4C28" w:rsidRPr="009D4C28" w:rsidRDefault="00A67991" w:rsidP="009D4C28">
      <w:pPr>
        <w:rPr>
          <w:rFonts w:ascii="Adobe Caslon Pro Bold" w:hAnsi="Adobe Caslon Pro Bold"/>
          <w:sz w:val="28"/>
          <w:szCs w:val="28"/>
        </w:rPr>
      </w:pPr>
      <w:r w:rsidRPr="00A67991">
        <w:rPr>
          <w:rFonts w:ascii="Adobe Caslon Pro Bold" w:hAnsi="Adobe Caslon Pro Bold"/>
          <w:noProof/>
          <w:sz w:val="28"/>
          <w:szCs w:val="28"/>
        </w:rPr>
        <w:drawing>
          <wp:inline distT="0" distB="0" distL="0" distR="0" wp14:anchorId="27A30CEA" wp14:editId="0B8E138F">
            <wp:extent cx="5943600" cy="2150745"/>
            <wp:effectExtent l="0" t="0" r="0" b="1905"/>
            <wp:docPr id="9348672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67246" name="Picture 1" descr="A screenshot of a computer screen&#10;&#10;Description automatically generated"/>
                    <pic:cNvPicPr/>
                  </pic:nvPicPr>
                  <pic:blipFill>
                    <a:blip r:embed="rId10"/>
                    <a:stretch>
                      <a:fillRect/>
                    </a:stretch>
                  </pic:blipFill>
                  <pic:spPr>
                    <a:xfrm>
                      <a:off x="0" y="0"/>
                      <a:ext cx="5943600" cy="2150745"/>
                    </a:xfrm>
                    <a:prstGeom prst="rect">
                      <a:avLst/>
                    </a:prstGeom>
                  </pic:spPr>
                </pic:pic>
              </a:graphicData>
            </a:graphic>
          </wp:inline>
        </w:drawing>
      </w:r>
    </w:p>
    <w:p w14:paraId="4127782F" w14:textId="049FC9C2" w:rsidR="009D4C28" w:rsidRPr="000F4142" w:rsidRDefault="00A67991" w:rsidP="009D4C28">
      <w:pPr>
        <w:rPr>
          <w:rFonts w:ascii="Adobe Caslon Pro Bold" w:hAnsi="Adobe Caslon Pro Bold"/>
        </w:rPr>
      </w:pPr>
      <w:r w:rsidRPr="000F4142">
        <w:rPr>
          <w:rFonts w:ascii="Adobe Caslon Pro Bold" w:hAnsi="Adobe Caslon Pro Bold"/>
        </w:rPr>
        <w:t>Fig: Classification Results</w:t>
      </w:r>
    </w:p>
    <w:p w14:paraId="03F3762E" w14:textId="6E11BB0B" w:rsidR="009D4C28" w:rsidRPr="009D4C28" w:rsidRDefault="00330059" w:rsidP="009D4C28">
      <w:pPr>
        <w:rPr>
          <w:rFonts w:ascii="Adobe Caslon Pro Bold" w:hAnsi="Adobe Caslon Pro Bold"/>
          <w:sz w:val="28"/>
          <w:szCs w:val="28"/>
        </w:rPr>
      </w:pPr>
      <w:r w:rsidRPr="00330059">
        <w:rPr>
          <w:rFonts w:ascii="Adobe Caslon Pro Bold" w:hAnsi="Adobe Caslon Pro Bold"/>
          <w:noProof/>
          <w:sz w:val="28"/>
          <w:szCs w:val="28"/>
        </w:rPr>
        <w:lastRenderedPageBreak/>
        <w:drawing>
          <wp:inline distT="0" distB="0" distL="0" distR="0" wp14:anchorId="3941858A" wp14:editId="7E0FA582">
            <wp:extent cx="5890770" cy="2423370"/>
            <wp:effectExtent l="0" t="0" r="0" b="0"/>
            <wp:docPr id="2087769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769697" name="Picture 1" descr="A screenshot of a computer&#10;&#10;Description automatically generated"/>
                    <pic:cNvPicPr/>
                  </pic:nvPicPr>
                  <pic:blipFill>
                    <a:blip r:embed="rId11"/>
                    <a:stretch>
                      <a:fillRect/>
                    </a:stretch>
                  </pic:blipFill>
                  <pic:spPr>
                    <a:xfrm>
                      <a:off x="0" y="0"/>
                      <a:ext cx="5890770" cy="2423370"/>
                    </a:xfrm>
                    <a:prstGeom prst="rect">
                      <a:avLst/>
                    </a:prstGeom>
                  </pic:spPr>
                </pic:pic>
              </a:graphicData>
            </a:graphic>
          </wp:inline>
        </w:drawing>
      </w:r>
    </w:p>
    <w:p w14:paraId="253FD029" w14:textId="2565F491" w:rsidR="00275CE4" w:rsidRDefault="00330059" w:rsidP="00D80FD6">
      <w:pPr>
        <w:rPr>
          <w:rFonts w:ascii="Adobe Caslon Pro Bold" w:hAnsi="Adobe Caslon Pro Bold"/>
          <w:sz w:val="24"/>
          <w:szCs w:val="24"/>
        </w:rPr>
      </w:pPr>
      <w:r>
        <w:rPr>
          <w:rFonts w:ascii="Adobe Caslon Pro Bold" w:hAnsi="Adobe Caslon Pro Bold"/>
          <w:sz w:val="24"/>
          <w:szCs w:val="24"/>
        </w:rPr>
        <w:t>Fig: Classification Results</w:t>
      </w:r>
    </w:p>
    <w:p w14:paraId="2524D518" w14:textId="50C74A4C" w:rsidR="00330059" w:rsidRDefault="00330059" w:rsidP="00330059">
      <w:pPr>
        <w:rPr>
          <w:rFonts w:ascii="Adobe Caslon Pro Bold" w:hAnsi="Adobe Caslon Pro Bold"/>
          <w:sz w:val="24"/>
          <w:szCs w:val="24"/>
        </w:rPr>
      </w:pPr>
      <w:r w:rsidRPr="00330059">
        <w:rPr>
          <w:rFonts w:ascii="Adobe Caslon Pro Bold" w:hAnsi="Adobe Caslon Pro Bold"/>
          <w:sz w:val="24"/>
          <w:szCs w:val="24"/>
        </w:rPr>
        <w:t>Glioma: The model's F1 score is 0.91 due to its high precision (0.95) and recall (0.88). This suggests that although the model has some false negatives (lower recall), it is quite good at accurately identifying glioma cases.</w:t>
      </w:r>
      <w:r w:rsidRPr="00330059">
        <w:rPr>
          <w:rFonts w:ascii="Adobe Caslon Pro Bold" w:hAnsi="Adobe Caslon Pro Bold"/>
          <w:sz w:val="24"/>
          <w:szCs w:val="24"/>
        </w:rPr>
        <w:br/>
        <w:t>Meningioma: With an F1 score of 0.82 and precision and recall of 0.88 and 0.78, respectively, the model performs somewhat worse for this class. This reduced recall implies that meningioma patients may be missed by the model on occasion.</w:t>
      </w:r>
      <w:r w:rsidRPr="00330059">
        <w:rPr>
          <w:rFonts w:ascii="Adobe Caslon Pro Bold" w:hAnsi="Adobe Caslon Pro Bold"/>
          <w:sz w:val="24"/>
          <w:szCs w:val="24"/>
        </w:rPr>
        <w:br/>
        <w:t>Pituitary: With a high F1 score of 0.95 and a recall of 1.00, which means it detected all pituitary cases, the model performs exceptionally well for pituitary tumors. This implies that the model has few misclassifications and is especially good at detecting pituitary tumors.</w:t>
      </w:r>
    </w:p>
    <w:p w14:paraId="4174B7EE" w14:textId="5E0E7453" w:rsidR="00330059" w:rsidRDefault="00330059" w:rsidP="00330059">
      <w:pPr>
        <w:rPr>
          <w:rFonts w:ascii="Adobe Caslon Pro Bold" w:hAnsi="Adobe Caslon Pro Bold"/>
          <w:sz w:val="24"/>
          <w:szCs w:val="24"/>
        </w:rPr>
      </w:pPr>
      <w:r w:rsidRPr="00330059">
        <w:rPr>
          <w:rFonts w:ascii="Adobe Caslon Pro Bold" w:hAnsi="Adobe Caslon Pro Bold"/>
          <w:sz w:val="24"/>
          <w:szCs w:val="24"/>
        </w:rPr>
        <w:t>No Tumor: This class has strong metrics, with precision of 0.93 and recall of 0.99, resulting in an F1 score of 0.96. The model correctly identifies nearly all cases of no tumor.</w:t>
      </w:r>
    </w:p>
    <w:p w14:paraId="6F45FD01" w14:textId="3972C1E0" w:rsidR="00330059" w:rsidRPr="00330059" w:rsidRDefault="00330059" w:rsidP="00330059">
      <w:pPr>
        <w:rPr>
          <w:rFonts w:ascii="Adobe Caslon Pro Bold" w:hAnsi="Adobe Caslon Pro Bold"/>
          <w:sz w:val="24"/>
          <w:szCs w:val="24"/>
        </w:rPr>
      </w:pPr>
      <w:r>
        <w:rPr>
          <w:rFonts w:ascii="Adobe Caslon Pro Bold" w:hAnsi="Adobe Caslon Pro Bold"/>
          <w:sz w:val="24"/>
          <w:szCs w:val="24"/>
        </w:rPr>
        <w:t>It has been noted that the</w:t>
      </w:r>
      <w:r w:rsidRPr="00330059">
        <w:rPr>
          <w:rFonts w:ascii="Adobe Caslon Pro Bold" w:hAnsi="Adobe Caslon Pro Bold"/>
          <w:sz w:val="24"/>
          <w:szCs w:val="24"/>
        </w:rPr>
        <w:t xml:space="preserve"> significant lower recall (0.78) for the meningioma class indicates that some meningioma instances may be missed by the model. Techniques like data augmentation, more training samples, or adjusting model hyperparameters could enhance this.</w:t>
      </w:r>
    </w:p>
    <w:p w14:paraId="487ECFED" w14:textId="6B0807FF" w:rsidR="00330059" w:rsidRDefault="00330059" w:rsidP="00330059">
      <w:pPr>
        <w:rPr>
          <w:rFonts w:ascii="Adobe Caslon Pro Bold" w:hAnsi="Adobe Caslon Pro Bold"/>
          <w:sz w:val="24"/>
          <w:szCs w:val="24"/>
        </w:rPr>
      </w:pPr>
    </w:p>
    <w:p w14:paraId="658856C6" w14:textId="77777777" w:rsidR="00330059" w:rsidRDefault="00330059" w:rsidP="00330059">
      <w:pPr>
        <w:rPr>
          <w:rFonts w:ascii="Adobe Caslon Pro Bold" w:hAnsi="Adobe Caslon Pro Bold"/>
          <w:sz w:val="24"/>
          <w:szCs w:val="24"/>
        </w:rPr>
      </w:pPr>
    </w:p>
    <w:p w14:paraId="465EFD99" w14:textId="49A8A32A" w:rsidR="00330059" w:rsidRDefault="00330059" w:rsidP="00330059">
      <w:pPr>
        <w:rPr>
          <w:rFonts w:ascii="Adobe Caslon Pro Bold" w:hAnsi="Adobe Caslon Pro Bold"/>
          <w:sz w:val="24"/>
          <w:szCs w:val="24"/>
        </w:rPr>
      </w:pPr>
      <w:r>
        <w:rPr>
          <w:rFonts w:ascii="Adobe Caslon Pro Bold" w:hAnsi="Adobe Caslon Pro Bold"/>
          <w:sz w:val="24"/>
          <w:szCs w:val="24"/>
        </w:rPr>
        <w:lastRenderedPageBreak/>
        <w:t>Segmentation Results:</w:t>
      </w:r>
    </w:p>
    <w:p w14:paraId="45667DE1" w14:textId="658A3632" w:rsidR="00330059" w:rsidRPr="00330059" w:rsidRDefault="00330059" w:rsidP="00330059">
      <w:pPr>
        <w:rPr>
          <w:rFonts w:ascii="Adobe Caslon Pro Bold" w:hAnsi="Adobe Caslon Pro Bold"/>
          <w:sz w:val="24"/>
          <w:szCs w:val="24"/>
        </w:rPr>
      </w:pPr>
      <w:r w:rsidRPr="00330059">
        <w:rPr>
          <w:rFonts w:ascii="Adobe Caslon Pro Bold" w:hAnsi="Adobe Caslon Pro Bold"/>
          <w:sz w:val="24"/>
          <w:szCs w:val="24"/>
        </w:rPr>
        <w:t>The tumor regions in the MRI scans were well delineated by the segmentation results. Glioma, meningioma, and pituitary tumor locations were precisely identified on the segmentation map superimposed on the original MRI scans.</w:t>
      </w:r>
    </w:p>
    <w:p w14:paraId="2B1116E9" w14:textId="77777777" w:rsidR="00330059" w:rsidRDefault="00330059" w:rsidP="00330059">
      <w:pPr>
        <w:rPr>
          <w:rFonts w:ascii="Adobe Caslon Pro Bold" w:hAnsi="Adobe Caslon Pro Bold"/>
          <w:sz w:val="24"/>
          <w:szCs w:val="24"/>
        </w:rPr>
      </w:pPr>
    </w:p>
    <w:p w14:paraId="0D244737" w14:textId="02BC9A51" w:rsidR="00330059" w:rsidRPr="00330059" w:rsidRDefault="00330059" w:rsidP="00330059">
      <w:pPr>
        <w:rPr>
          <w:rFonts w:ascii="Adobe Caslon Pro Bold" w:hAnsi="Adobe Caslon Pro Bold"/>
          <w:sz w:val="24"/>
          <w:szCs w:val="24"/>
        </w:rPr>
      </w:pPr>
      <w:r w:rsidRPr="00330059">
        <w:rPr>
          <w:rFonts w:ascii="Adobe Caslon Pro Bold" w:hAnsi="Adobe Caslon Pro Bold"/>
          <w:noProof/>
          <w:sz w:val="24"/>
          <w:szCs w:val="24"/>
        </w:rPr>
        <w:drawing>
          <wp:inline distT="0" distB="0" distL="0" distR="0" wp14:anchorId="1878CD06" wp14:editId="0E8135C9">
            <wp:extent cx="5943600" cy="1752600"/>
            <wp:effectExtent l="0" t="0" r="0" b="0"/>
            <wp:docPr id="652382132" name="Picture 1" descr="A close-up of a scan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82132" name="Picture 1" descr="A close-up of a scan of a brain&#10;&#10;Description automatically generated"/>
                    <pic:cNvPicPr/>
                  </pic:nvPicPr>
                  <pic:blipFill>
                    <a:blip r:embed="rId12"/>
                    <a:stretch>
                      <a:fillRect/>
                    </a:stretch>
                  </pic:blipFill>
                  <pic:spPr>
                    <a:xfrm>
                      <a:off x="0" y="0"/>
                      <a:ext cx="5943600" cy="1752600"/>
                    </a:xfrm>
                    <a:prstGeom prst="rect">
                      <a:avLst/>
                    </a:prstGeom>
                  </pic:spPr>
                </pic:pic>
              </a:graphicData>
            </a:graphic>
          </wp:inline>
        </w:drawing>
      </w:r>
    </w:p>
    <w:p w14:paraId="51B61DB2" w14:textId="2BC46ECC" w:rsidR="00330059" w:rsidRDefault="00330059" w:rsidP="00330059">
      <w:pPr>
        <w:rPr>
          <w:rFonts w:ascii="Adobe Caslon Pro Bold" w:hAnsi="Adobe Caslon Pro Bold"/>
          <w:sz w:val="24"/>
          <w:szCs w:val="24"/>
        </w:rPr>
      </w:pPr>
      <w:r>
        <w:rPr>
          <w:rFonts w:ascii="Adobe Caslon Pro Bold" w:hAnsi="Adobe Caslon Pro Bold"/>
          <w:sz w:val="24"/>
          <w:szCs w:val="24"/>
        </w:rPr>
        <w:t>Fig:</w:t>
      </w:r>
      <w:r w:rsidRPr="00330059">
        <w:t xml:space="preserve"> </w:t>
      </w:r>
      <w:r w:rsidRPr="00330059">
        <w:rPr>
          <w:rFonts w:ascii="Adobe Caslon Pro Bold" w:hAnsi="Adobe Caslon Pro Bold"/>
          <w:sz w:val="24"/>
          <w:szCs w:val="24"/>
        </w:rPr>
        <w:t>Glioma - The segmentation mask accurately outlin</w:t>
      </w:r>
      <w:r>
        <w:rPr>
          <w:rFonts w:ascii="Adobe Caslon Pro Bold" w:hAnsi="Adobe Caslon Pro Bold"/>
          <w:sz w:val="24"/>
          <w:szCs w:val="24"/>
        </w:rPr>
        <w:t>ing</w:t>
      </w:r>
      <w:r w:rsidRPr="00330059">
        <w:rPr>
          <w:rFonts w:ascii="Adobe Caslon Pro Bold" w:hAnsi="Adobe Caslon Pro Bold"/>
          <w:sz w:val="24"/>
          <w:szCs w:val="24"/>
        </w:rPr>
        <w:t xml:space="preserve"> the glioma region.</w:t>
      </w:r>
    </w:p>
    <w:p w14:paraId="30C69F06" w14:textId="0FE9ECA8" w:rsidR="00330059" w:rsidRDefault="00330059" w:rsidP="00330059">
      <w:pPr>
        <w:rPr>
          <w:rFonts w:ascii="Adobe Caslon Pro Bold" w:hAnsi="Adobe Caslon Pro Bold"/>
          <w:sz w:val="24"/>
          <w:szCs w:val="24"/>
        </w:rPr>
      </w:pPr>
      <w:r w:rsidRPr="00330059">
        <w:rPr>
          <w:rFonts w:ascii="Adobe Caslon Pro Bold" w:hAnsi="Adobe Caslon Pro Bold"/>
          <w:sz w:val="24"/>
          <w:szCs w:val="24"/>
        </w:rPr>
        <w:t>In some cases, the tumor boundary was faint or blended into surrounding tissues, making it difficult for the segmentation to accurately delineate the edges. This led to partial or incomplete segmentation.</w:t>
      </w:r>
    </w:p>
    <w:p w14:paraId="3EDC9D4B" w14:textId="6A0A3784" w:rsidR="00330059" w:rsidRPr="00330059" w:rsidRDefault="00330059" w:rsidP="00330059">
      <w:pPr>
        <w:rPr>
          <w:rFonts w:ascii="Adobe Caslon Pro Bold" w:hAnsi="Adobe Caslon Pro Bold"/>
          <w:sz w:val="24"/>
          <w:szCs w:val="24"/>
        </w:rPr>
      </w:pPr>
      <w:r w:rsidRPr="00330059">
        <w:rPr>
          <w:rFonts w:ascii="Adobe Caslon Pro Bold" w:hAnsi="Adobe Caslon Pro Bold"/>
          <w:sz w:val="24"/>
          <w:szCs w:val="24"/>
        </w:rPr>
        <w:t>The size, form, and intensity of tumors vary widely. Because some tumor shapes were irregular and deviated from standard patterns, these changes made continuous segmentation difficult.</w:t>
      </w:r>
    </w:p>
    <w:p w14:paraId="6A18F65C" w14:textId="77777777" w:rsidR="00330059" w:rsidRDefault="00330059" w:rsidP="00330059">
      <w:pPr>
        <w:rPr>
          <w:rFonts w:ascii="Adobe Caslon Pro Bold" w:hAnsi="Adobe Caslon Pro Bold"/>
          <w:sz w:val="24"/>
          <w:szCs w:val="24"/>
        </w:rPr>
      </w:pPr>
    </w:p>
    <w:p w14:paraId="5BE67D5B" w14:textId="55FD871E" w:rsidR="009E7E14" w:rsidRDefault="009E7E14" w:rsidP="00330059">
      <w:pPr>
        <w:rPr>
          <w:rFonts w:ascii="Adobe Caslon Pro Bold" w:hAnsi="Adobe Caslon Pro Bold"/>
          <w:sz w:val="24"/>
          <w:szCs w:val="24"/>
        </w:rPr>
      </w:pPr>
      <w:r>
        <w:rPr>
          <w:rFonts w:ascii="Adobe Caslon Pro Bold" w:hAnsi="Adobe Caslon Pro Bold"/>
          <w:sz w:val="24"/>
          <w:szCs w:val="24"/>
        </w:rPr>
        <w:t>Lessons Learned and Future Works:</w:t>
      </w:r>
    </w:p>
    <w:p w14:paraId="185D3C5D" w14:textId="0EA9E19D" w:rsidR="009E7E14" w:rsidRDefault="009E7E14" w:rsidP="009E7E14">
      <w:pPr>
        <w:rPr>
          <w:rFonts w:ascii="Adobe Caslon Pro Bold" w:hAnsi="Adobe Caslon Pro Bold"/>
          <w:sz w:val="24"/>
          <w:szCs w:val="24"/>
        </w:rPr>
      </w:pPr>
      <w:r>
        <w:rPr>
          <w:rFonts w:ascii="Adobe Caslon Pro Bold" w:hAnsi="Adobe Caslon Pro Bold"/>
          <w:sz w:val="24"/>
          <w:szCs w:val="24"/>
        </w:rPr>
        <w:t xml:space="preserve">A significant amount of image processing insights </w:t>
      </w:r>
      <w:proofErr w:type="gramStart"/>
      <w:r>
        <w:rPr>
          <w:rFonts w:ascii="Adobe Caslon Pro Bold" w:hAnsi="Adobe Caslon Pro Bold"/>
          <w:sz w:val="24"/>
          <w:szCs w:val="24"/>
        </w:rPr>
        <w:t>were</w:t>
      </w:r>
      <w:proofErr w:type="gramEnd"/>
      <w:r>
        <w:rPr>
          <w:rFonts w:ascii="Adobe Caslon Pro Bold" w:hAnsi="Adobe Caslon Pro Bold"/>
          <w:sz w:val="24"/>
          <w:szCs w:val="24"/>
        </w:rPr>
        <w:t xml:space="preserve"> gathered along with</w:t>
      </w:r>
      <w:r w:rsidRPr="009E7E14">
        <w:rPr>
          <w:rFonts w:ascii="Adobe Caslon Pro Bold" w:hAnsi="Adobe Caslon Pro Bold"/>
          <w:sz w:val="24"/>
          <w:szCs w:val="24"/>
        </w:rPr>
        <w:t xml:space="preserve"> </w:t>
      </w:r>
      <w:proofErr w:type="gramStart"/>
      <w:r w:rsidRPr="009E7E14">
        <w:rPr>
          <w:rFonts w:ascii="Adobe Caslon Pro Bold" w:hAnsi="Adobe Caslon Pro Bold"/>
          <w:sz w:val="24"/>
          <w:szCs w:val="24"/>
        </w:rPr>
        <w:t>use</w:t>
      </w:r>
      <w:proofErr w:type="gramEnd"/>
      <w:r w:rsidRPr="009E7E14">
        <w:rPr>
          <w:rFonts w:ascii="Adobe Caslon Pro Bold" w:hAnsi="Adobe Caslon Pro Bold"/>
          <w:sz w:val="24"/>
          <w:szCs w:val="24"/>
        </w:rPr>
        <w:t xml:space="preserve"> of deep learning and image processing methods for medical imaging, particularly in the segmentation and classification of brain tumors, throughout this study. Among the most important lessons learned were the value of clustering-based segmentation techniques in identifying tumor locations and the significance of pre-processing processes like normalization and resizing in improving model performance and consistency. The difficulties in identifying low-contrast </w:t>
      </w:r>
      <w:r w:rsidRPr="009E7E14">
        <w:rPr>
          <w:rFonts w:ascii="Adobe Caslon Pro Bold" w:hAnsi="Adobe Caslon Pro Bold"/>
          <w:sz w:val="24"/>
          <w:szCs w:val="24"/>
        </w:rPr>
        <w:lastRenderedPageBreak/>
        <w:t>tumor boundaries and controlling class imbalances were also acknowledged by us, underscoring the necessity for larger, more varied datasets and more reliable augmentation methods.</w:t>
      </w:r>
    </w:p>
    <w:p w14:paraId="6233D92F" w14:textId="0DF17E65" w:rsidR="009E7E14" w:rsidRDefault="009E7E14" w:rsidP="009E7E14">
      <w:pPr>
        <w:rPr>
          <w:rFonts w:ascii="Adobe Caslon Pro Bold" w:hAnsi="Adobe Caslon Pro Bold"/>
          <w:sz w:val="24"/>
          <w:szCs w:val="24"/>
        </w:rPr>
      </w:pPr>
      <w:r w:rsidRPr="009E7E14">
        <w:rPr>
          <w:rFonts w:ascii="Adobe Caslon Pro Bold" w:hAnsi="Adobe Caslon Pro Bold"/>
          <w:sz w:val="24"/>
          <w:szCs w:val="24"/>
        </w:rPr>
        <w:t xml:space="preserve">In order to enhance tumor border identification in subsequent research, </w:t>
      </w:r>
      <w:r>
        <w:rPr>
          <w:rFonts w:ascii="Adobe Caslon Pro Bold" w:hAnsi="Adobe Caslon Pro Bold"/>
          <w:sz w:val="24"/>
          <w:szCs w:val="24"/>
        </w:rPr>
        <w:t xml:space="preserve">a </w:t>
      </w:r>
      <w:r w:rsidRPr="009E7E14">
        <w:rPr>
          <w:rFonts w:ascii="Adobe Caslon Pro Bold" w:hAnsi="Adobe Caslon Pro Bold"/>
          <w:sz w:val="24"/>
          <w:szCs w:val="24"/>
        </w:rPr>
        <w:t xml:space="preserve">plan to improve the segmentation process by including cutting-edge techniques like U-Net </w:t>
      </w:r>
      <w:r>
        <w:rPr>
          <w:rFonts w:ascii="Adobe Caslon Pro Bold" w:hAnsi="Adobe Caslon Pro Bold"/>
          <w:sz w:val="24"/>
          <w:szCs w:val="24"/>
        </w:rPr>
        <w:t>will be examined.</w:t>
      </w:r>
      <w:r w:rsidRPr="009E7E14">
        <w:rPr>
          <w:rFonts w:ascii="Adobe Caslon Pro Bold" w:hAnsi="Adobe Caslon Pro Bold"/>
          <w:sz w:val="24"/>
          <w:szCs w:val="24"/>
        </w:rPr>
        <w:t xml:space="preserve"> Furthermore, the diagnostic capabilities of the model might be improved by adding 3D volumetric data and metadata analysis, such as voxel sizes and patient demographics. Other possible directions for project expansion include investigating real-time deployment in clinical settings and adding more uncommon tumor forms to the dataset. By taking these actions, the system's applicability and dependability in supporting medical professionals would be significantly improved.</w:t>
      </w:r>
    </w:p>
    <w:p w14:paraId="57A0EC3F" w14:textId="77777777" w:rsidR="009E7E14" w:rsidRDefault="009E7E14" w:rsidP="009E7E14">
      <w:pPr>
        <w:rPr>
          <w:rFonts w:ascii="Adobe Caslon Pro Bold" w:hAnsi="Adobe Caslon Pro Bold"/>
          <w:sz w:val="24"/>
          <w:szCs w:val="24"/>
        </w:rPr>
      </w:pPr>
    </w:p>
    <w:p w14:paraId="701DC763" w14:textId="583D99CF" w:rsidR="009E7E14" w:rsidRDefault="009E7E14" w:rsidP="009E7E14">
      <w:pPr>
        <w:rPr>
          <w:rFonts w:ascii="Adobe Caslon Pro Bold" w:hAnsi="Adobe Caslon Pro Bold"/>
          <w:sz w:val="24"/>
          <w:szCs w:val="24"/>
        </w:rPr>
      </w:pPr>
      <w:r>
        <w:rPr>
          <w:rFonts w:ascii="Adobe Caslon Pro Bold" w:hAnsi="Adobe Caslon Pro Bold"/>
          <w:sz w:val="24"/>
          <w:szCs w:val="24"/>
        </w:rPr>
        <w:t>Conclusion:</w:t>
      </w:r>
    </w:p>
    <w:p w14:paraId="2FF31252" w14:textId="67961432" w:rsidR="000F4142" w:rsidRDefault="000F4142" w:rsidP="000F4142">
      <w:pPr>
        <w:rPr>
          <w:rFonts w:ascii="Adobe Caslon Pro Bold" w:hAnsi="Adobe Caslon Pro Bold"/>
          <w:sz w:val="24"/>
          <w:szCs w:val="24"/>
        </w:rPr>
      </w:pPr>
      <w:r w:rsidRPr="000F4142">
        <w:rPr>
          <w:rFonts w:ascii="Adobe Caslon Pro Bold" w:hAnsi="Adobe Caslon Pro Bold"/>
          <w:sz w:val="24"/>
          <w:szCs w:val="24"/>
        </w:rPr>
        <w:t>This project effectively illustrated the use of deep learning and image processing methods for the segmentation and classification of brain tumors from MRI scans.</w:t>
      </w:r>
      <w:r>
        <w:rPr>
          <w:rFonts w:ascii="Adobe Caslon Pro Bold" w:hAnsi="Adobe Caslon Pro Bold"/>
          <w:sz w:val="24"/>
          <w:szCs w:val="24"/>
        </w:rPr>
        <w:t xml:space="preserve"> Furthermore, it was also</w:t>
      </w:r>
      <w:r w:rsidRPr="000F4142">
        <w:rPr>
          <w:rFonts w:ascii="Adobe Caslon Pro Bold" w:hAnsi="Adobe Caslon Pro Bold"/>
          <w:sz w:val="24"/>
          <w:szCs w:val="24"/>
        </w:rPr>
        <w:t xml:space="preserve"> </w:t>
      </w:r>
      <w:r>
        <w:rPr>
          <w:rFonts w:ascii="Adobe Caslon Pro Bold" w:hAnsi="Adobe Caslon Pro Bold"/>
          <w:sz w:val="24"/>
          <w:szCs w:val="24"/>
        </w:rPr>
        <w:t>a</w:t>
      </w:r>
      <w:r w:rsidRPr="000F4142">
        <w:rPr>
          <w:rFonts w:ascii="Adobe Caslon Pro Bold" w:hAnsi="Adobe Caslon Pro Bold"/>
          <w:sz w:val="24"/>
          <w:szCs w:val="24"/>
        </w:rPr>
        <w:t xml:space="preserve">ble to classify tumor types into glioma, meningioma, pituitary </w:t>
      </w:r>
      <w:proofErr w:type="spellStart"/>
      <w:r w:rsidRPr="000F4142">
        <w:rPr>
          <w:rFonts w:ascii="Adobe Caslon Pro Bold" w:hAnsi="Adobe Caslon Pro Bold"/>
          <w:sz w:val="24"/>
          <w:szCs w:val="24"/>
        </w:rPr>
        <w:t>tumours</w:t>
      </w:r>
      <w:proofErr w:type="spellEnd"/>
      <w:r w:rsidRPr="000F4142">
        <w:rPr>
          <w:rFonts w:ascii="Adobe Caslon Pro Bold" w:hAnsi="Adobe Caslon Pro Bold"/>
          <w:sz w:val="24"/>
          <w:szCs w:val="24"/>
        </w:rPr>
        <w:t xml:space="preserve">, and no </w:t>
      </w:r>
      <w:proofErr w:type="spellStart"/>
      <w:r w:rsidRPr="000F4142">
        <w:rPr>
          <w:rFonts w:ascii="Adobe Caslon Pro Bold" w:hAnsi="Adobe Caslon Pro Bold"/>
          <w:sz w:val="24"/>
          <w:szCs w:val="24"/>
        </w:rPr>
        <w:t>tumour</w:t>
      </w:r>
      <w:proofErr w:type="spellEnd"/>
      <w:r w:rsidRPr="000F4142">
        <w:rPr>
          <w:rFonts w:ascii="Adobe Caslon Pro Bold" w:hAnsi="Adobe Caslon Pro Bold"/>
          <w:sz w:val="24"/>
          <w:szCs w:val="24"/>
        </w:rPr>
        <w:t xml:space="preserve"> categories with excellent accuracy by using a CNN-based classification algorithm. By using techniques </w:t>
      </w:r>
      <w:r>
        <w:rPr>
          <w:rFonts w:ascii="Adobe Caslon Pro Bold" w:hAnsi="Adobe Caslon Pro Bold"/>
          <w:sz w:val="24"/>
          <w:szCs w:val="24"/>
        </w:rPr>
        <w:t>like</w:t>
      </w:r>
      <w:r w:rsidRPr="000F4142">
        <w:rPr>
          <w:rFonts w:ascii="Adobe Caslon Pro Bold" w:hAnsi="Adobe Caslon Pro Bold"/>
          <w:sz w:val="24"/>
          <w:szCs w:val="24"/>
        </w:rPr>
        <w:t xml:space="preserve"> K-means clustering, the segmentation method successfully separated tumor areas and produced a visual representation to aid in diagnosis. These techniques demonstrate how automated technologies can speed up diagnostic procedures, increase accuracy, and support physicians' decision-making.</w:t>
      </w:r>
      <w:r>
        <w:rPr>
          <w:rFonts w:ascii="Adobe Caslon Pro Bold" w:hAnsi="Adobe Caslon Pro Bold"/>
          <w:sz w:val="24"/>
          <w:szCs w:val="24"/>
        </w:rPr>
        <w:t xml:space="preserve"> With all the fundamental image processing techniques like windowing, histogram analysis, and augmentation,  the project also proved that</w:t>
      </w:r>
      <w:r w:rsidRPr="000F4142">
        <w:rPr>
          <w:rFonts w:ascii="Adobe Caslon Pro Bold" w:hAnsi="Adobe Caslon Pro Bold"/>
          <w:sz w:val="24"/>
          <w:szCs w:val="24"/>
        </w:rPr>
        <w:t xml:space="preserve"> thorough pre-processing, sophisticated segmentation techniques, and a variety of datasets are </w:t>
      </w:r>
      <w:r>
        <w:rPr>
          <w:rFonts w:ascii="Adobe Caslon Pro Bold" w:hAnsi="Adobe Caslon Pro Bold"/>
          <w:sz w:val="24"/>
          <w:szCs w:val="24"/>
        </w:rPr>
        <w:t xml:space="preserve">the key things in </w:t>
      </w:r>
      <w:r w:rsidRPr="000F4142">
        <w:rPr>
          <w:rFonts w:ascii="Adobe Caslon Pro Bold" w:hAnsi="Adobe Caslon Pro Bold"/>
          <w:sz w:val="24"/>
          <w:szCs w:val="24"/>
        </w:rPr>
        <w:t>improving model performance. In order to get closer to real-world use in clinical settings, this study lays the groundwork for future research that will integrate more sophisticated segmentation systems, use 3D imaging data, and investigate real-time applications.</w:t>
      </w:r>
    </w:p>
    <w:p w14:paraId="05795443" w14:textId="77777777" w:rsidR="000F4142" w:rsidRDefault="000F4142" w:rsidP="000F4142">
      <w:pPr>
        <w:rPr>
          <w:rFonts w:ascii="Adobe Caslon Pro Bold" w:hAnsi="Adobe Caslon Pro Bold"/>
          <w:sz w:val="24"/>
          <w:szCs w:val="24"/>
        </w:rPr>
      </w:pPr>
    </w:p>
    <w:p w14:paraId="5D17485B" w14:textId="73DE8C2F" w:rsidR="000F4142" w:rsidRDefault="000F4142" w:rsidP="000F4142">
      <w:pPr>
        <w:rPr>
          <w:rFonts w:ascii="Adobe Caslon Pro Bold" w:hAnsi="Adobe Caslon Pro Bold"/>
          <w:sz w:val="24"/>
          <w:szCs w:val="24"/>
        </w:rPr>
      </w:pPr>
      <w:r>
        <w:rPr>
          <w:rFonts w:ascii="Adobe Caslon Pro Bold" w:hAnsi="Adobe Caslon Pro Bold"/>
          <w:sz w:val="24"/>
          <w:szCs w:val="24"/>
        </w:rPr>
        <w:t>References:</w:t>
      </w:r>
    </w:p>
    <w:p w14:paraId="24C07010" w14:textId="74E77404" w:rsidR="000F4142" w:rsidRDefault="000F4142" w:rsidP="000F4142">
      <w:pPr>
        <w:rPr>
          <w:rFonts w:ascii="Adobe Caslon Pro Bold" w:hAnsi="Adobe Caslon Pro Bold"/>
          <w:sz w:val="24"/>
          <w:szCs w:val="24"/>
        </w:rPr>
      </w:pPr>
      <w:proofErr w:type="spellStart"/>
      <w:r w:rsidRPr="000F4142">
        <w:rPr>
          <w:rFonts w:ascii="Adobe Caslon Pro Bold" w:hAnsi="Adobe Caslon Pro Bold"/>
          <w:sz w:val="24"/>
          <w:szCs w:val="24"/>
        </w:rPr>
        <w:t>Methil</w:t>
      </w:r>
      <w:proofErr w:type="spellEnd"/>
      <w:r w:rsidRPr="000F4142">
        <w:rPr>
          <w:rFonts w:ascii="Adobe Caslon Pro Bold" w:hAnsi="Adobe Caslon Pro Bold"/>
          <w:sz w:val="24"/>
          <w:szCs w:val="24"/>
        </w:rPr>
        <w:t>, A.S., 2021, March. Brain tumor detection using deep learning and image processing. In </w:t>
      </w:r>
      <w:r w:rsidRPr="000F4142">
        <w:rPr>
          <w:rFonts w:ascii="Adobe Caslon Pro Bold" w:hAnsi="Adobe Caslon Pro Bold"/>
          <w:i/>
          <w:iCs/>
          <w:sz w:val="24"/>
          <w:szCs w:val="24"/>
        </w:rPr>
        <w:t>2021 international conference on artificial intelligence and smart systems (ICAIS)</w:t>
      </w:r>
      <w:r w:rsidRPr="000F4142">
        <w:rPr>
          <w:rFonts w:ascii="Adobe Caslon Pro Bold" w:hAnsi="Adobe Caslon Pro Bold"/>
          <w:sz w:val="24"/>
          <w:szCs w:val="24"/>
        </w:rPr>
        <w:t> (pp. 100-108). IEEE.</w:t>
      </w:r>
    </w:p>
    <w:p w14:paraId="0E9AC32F" w14:textId="5E8F885B" w:rsidR="000F4142" w:rsidRPr="000F4142" w:rsidRDefault="000F4142" w:rsidP="000F4142">
      <w:pPr>
        <w:rPr>
          <w:rFonts w:ascii="Adobe Caslon Pro Bold" w:hAnsi="Adobe Caslon Pro Bold"/>
          <w:sz w:val="24"/>
          <w:szCs w:val="24"/>
        </w:rPr>
      </w:pPr>
      <w:r w:rsidRPr="000F4142">
        <w:rPr>
          <w:rFonts w:ascii="Adobe Caslon Pro Bold" w:hAnsi="Adobe Caslon Pro Bold"/>
          <w:sz w:val="24"/>
          <w:szCs w:val="24"/>
        </w:rPr>
        <w:t>Jia, Z. and Chen, D., 2020. Brain tumor identification and classification of MRI images using deep learning techniques. </w:t>
      </w:r>
      <w:r w:rsidRPr="000F4142">
        <w:rPr>
          <w:rFonts w:ascii="Adobe Caslon Pro Bold" w:hAnsi="Adobe Caslon Pro Bold"/>
          <w:i/>
          <w:iCs/>
          <w:sz w:val="24"/>
          <w:szCs w:val="24"/>
        </w:rPr>
        <w:t>IEEE Access</w:t>
      </w:r>
      <w:r w:rsidRPr="000F4142">
        <w:rPr>
          <w:rFonts w:ascii="Adobe Caslon Pro Bold" w:hAnsi="Adobe Caslon Pro Bold"/>
          <w:sz w:val="24"/>
          <w:szCs w:val="24"/>
        </w:rPr>
        <w:t>.</w:t>
      </w:r>
    </w:p>
    <w:p w14:paraId="72417164" w14:textId="1B129504" w:rsidR="000F4142" w:rsidRPr="000F4142" w:rsidRDefault="000F4142" w:rsidP="000F4142">
      <w:pPr>
        <w:rPr>
          <w:rFonts w:ascii="Adobe Caslon Pro Bold" w:hAnsi="Adobe Caslon Pro Bold"/>
          <w:sz w:val="24"/>
          <w:szCs w:val="24"/>
        </w:rPr>
      </w:pPr>
    </w:p>
    <w:p w14:paraId="69AEEFAB" w14:textId="77777777" w:rsidR="009E7E14" w:rsidRPr="009E7E14" w:rsidRDefault="009E7E14" w:rsidP="009E7E14">
      <w:pPr>
        <w:rPr>
          <w:rFonts w:ascii="Adobe Caslon Pro Bold" w:hAnsi="Adobe Caslon Pro Bold"/>
          <w:sz w:val="24"/>
          <w:szCs w:val="24"/>
        </w:rPr>
      </w:pPr>
    </w:p>
    <w:p w14:paraId="7A88F957" w14:textId="77777777" w:rsidR="009E7E14" w:rsidRPr="009E7E14" w:rsidRDefault="009E7E14" w:rsidP="009E7E14">
      <w:pPr>
        <w:rPr>
          <w:rFonts w:ascii="Adobe Caslon Pro Bold" w:hAnsi="Adobe Caslon Pro Bold"/>
          <w:sz w:val="24"/>
          <w:szCs w:val="24"/>
        </w:rPr>
      </w:pPr>
    </w:p>
    <w:p w14:paraId="6CE41F78" w14:textId="77777777" w:rsidR="009E7E14" w:rsidRDefault="009E7E14" w:rsidP="00330059">
      <w:pPr>
        <w:rPr>
          <w:rFonts w:ascii="Adobe Caslon Pro Bold" w:hAnsi="Adobe Caslon Pro Bold"/>
          <w:sz w:val="24"/>
          <w:szCs w:val="24"/>
        </w:rPr>
      </w:pPr>
    </w:p>
    <w:p w14:paraId="5DC595EB" w14:textId="77777777" w:rsidR="00330059" w:rsidRDefault="00330059" w:rsidP="00330059">
      <w:pPr>
        <w:rPr>
          <w:rFonts w:ascii="Adobe Caslon Pro Bold" w:hAnsi="Adobe Caslon Pro Bold"/>
          <w:sz w:val="24"/>
          <w:szCs w:val="24"/>
        </w:rPr>
      </w:pPr>
    </w:p>
    <w:p w14:paraId="743B2708" w14:textId="77777777" w:rsidR="00330059" w:rsidRPr="00330059" w:rsidRDefault="00330059" w:rsidP="00330059">
      <w:pPr>
        <w:rPr>
          <w:rFonts w:ascii="Adobe Caslon Pro Bold" w:hAnsi="Adobe Caslon Pro Bold"/>
          <w:sz w:val="24"/>
          <w:szCs w:val="24"/>
        </w:rPr>
      </w:pPr>
    </w:p>
    <w:p w14:paraId="423B86C7" w14:textId="77777777" w:rsidR="00330059" w:rsidRDefault="00330059" w:rsidP="00D80FD6">
      <w:pPr>
        <w:rPr>
          <w:rFonts w:ascii="Adobe Caslon Pro Bold" w:hAnsi="Adobe Caslon Pro Bold"/>
          <w:sz w:val="24"/>
          <w:szCs w:val="24"/>
        </w:rPr>
      </w:pPr>
    </w:p>
    <w:p w14:paraId="29E1F4A3" w14:textId="23B71FFF" w:rsidR="00275CE4" w:rsidRPr="00D80FD6" w:rsidRDefault="00275CE4" w:rsidP="00D80FD6">
      <w:pPr>
        <w:rPr>
          <w:rFonts w:ascii="Adobe Caslon Pro Bold" w:hAnsi="Adobe Caslon Pro Bold"/>
          <w:sz w:val="24"/>
          <w:szCs w:val="24"/>
        </w:rPr>
      </w:pPr>
      <w:r>
        <w:rPr>
          <w:rFonts w:ascii="Adobe Caslon Pro Bold" w:hAnsi="Adobe Caslon Pro Bold"/>
          <w:sz w:val="24"/>
          <w:szCs w:val="24"/>
        </w:rPr>
        <w:t xml:space="preserve"> </w:t>
      </w:r>
    </w:p>
    <w:p w14:paraId="651090A2" w14:textId="77777777" w:rsidR="00D80FD6" w:rsidRPr="00B14F7E" w:rsidRDefault="00D80FD6" w:rsidP="00B14F7E">
      <w:pPr>
        <w:rPr>
          <w:rFonts w:ascii="Adobe Caslon Pro Bold" w:hAnsi="Adobe Caslon Pro Bold"/>
          <w:sz w:val="24"/>
          <w:szCs w:val="24"/>
        </w:rPr>
      </w:pPr>
    </w:p>
    <w:p w14:paraId="3F40F72D" w14:textId="77777777" w:rsidR="00B14F7E" w:rsidRDefault="00B14F7E" w:rsidP="00B14F7E">
      <w:pPr>
        <w:rPr>
          <w:rFonts w:ascii="Adobe Caslon Pro Bold" w:hAnsi="Adobe Caslon Pro Bold"/>
          <w:sz w:val="24"/>
          <w:szCs w:val="24"/>
        </w:rPr>
      </w:pPr>
    </w:p>
    <w:p w14:paraId="54F90689" w14:textId="77777777" w:rsidR="00B14F7E" w:rsidRPr="00B14F7E" w:rsidRDefault="00B14F7E" w:rsidP="00B14F7E">
      <w:pPr>
        <w:rPr>
          <w:rFonts w:ascii="Adobe Caslon Pro Bold" w:hAnsi="Adobe Caslon Pro Bold"/>
          <w:sz w:val="24"/>
          <w:szCs w:val="24"/>
        </w:rPr>
      </w:pPr>
    </w:p>
    <w:p w14:paraId="0AE70362" w14:textId="400CB0E3" w:rsidR="003277DF" w:rsidRPr="003277DF" w:rsidRDefault="003277DF" w:rsidP="003277DF">
      <w:pPr>
        <w:rPr>
          <w:rFonts w:ascii="Adobe Caslon Pro Bold" w:hAnsi="Adobe Caslon Pro Bold"/>
          <w:sz w:val="24"/>
          <w:szCs w:val="24"/>
        </w:rPr>
      </w:pPr>
    </w:p>
    <w:p w14:paraId="1A7328E4" w14:textId="7F4DDDE4" w:rsidR="003277DF" w:rsidRDefault="003277DF" w:rsidP="0070569E">
      <w:pPr>
        <w:rPr>
          <w:rFonts w:ascii="Adobe Caslon Pro Bold" w:hAnsi="Adobe Caslon Pro Bold"/>
          <w:sz w:val="24"/>
          <w:szCs w:val="24"/>
        </w:rPr>
      </w:pPr>
    </w:p>
    <w:p w14:paraId="6E181A47" w14:textId="77777777" w:rsidR="003277DF" w:rsidRDefault="003277DF" w:rsidP="0070569E">
      <w:pPr>
        <w:rPr>
          <w:rFonts w:ascii="Adobe Caslon Pro Bold" w:hAnsi="Adobe Caslon Pro Bold"/>
          <w:sz w:val="24"/>
          <w:szCs w:val="24"/>
        </w:rPr>
      </w:pPr>
    </w:p>
    <w:p w14:paraId="66FD8638" w14:textId="77777777" w:rsidR="00A97530" w:rsidRDefault="00A97530" w:rsidP="0070569E">
      <w:pPr>
        <w:rPr>
          <w:rFonts w:ascii="Adobe Caslon Pro Bold" w:hAnsi="Adobe Caslon Pro Bold"/>
          <w:sz w:val="24"/>
          <w:szCs w:val="24"/>
        </w:rPr>
      </w:pPr>
    </w:p>
    <w:p w14:paraId="71EF1C4A" w14:textId="77777777" w:rsidR="0070569E" w:rsidRPr="0070569E" w:rsidRDefault="0070569E" w:rsidP="0070569E">
      <w:pPr>
        <w:rPr>
          <w:rFonts w:ascii="Adobe Caslon Pro Bold" w:hAnsi="Adobe Caslon Pro Bold"/>
          <w:sz w:val="24"/>
          <w:szCs w:val="24"/>
        </w:rPr>
      </w:pPr>
    </w:p>
    <w:p w14:paraId="44D83D1B" w14:textId="77777777" w:rsidR="0070569E" w:rsidRPr="0070569E" w:rsidRDefault="0070569E" w:rsidP="0070569E">
      <w:pPr>
        <w:rPr>
          <w:rFonts w:ascii="Adobe Caslon Pro Bold" w:hAnsi="Adobe Caslon Pro Bold"/>
          <w:sz w:val="24"/>
          <w:szCs w:val="24"/>
        </w:rPr>
      </w:pPr>
    </w:p>
    <w:p w14:paraId="3BFEA693" w14:textId="77777777" w:rsidR="0070569E" w:rsidRPr="0070569E" w:rsidRDefault="0070569E" w:rsidP="0070569E">
      <w:pPr>
        <w:rPr>
          <w:rFonts w:ascii="Adobe Caslon Pro Bold" w:hAnsi="Adobe Caslon Pro Bold"/>
          <w:sz w:val="28"/>
          <w:szCs w:val="28"/>
        </w:rPr>
      </w:pPr>
    </w:p>
    <w:p w14:paraId="42C8A15D" w14:textId="77777777" w:rsidR="00FA0694" w:rsidRDefault="00FA0694" w:rsidP="00FA0694">
      <w:pPr>
        <w:jc w:val="center"/>
        <w:rPr>
          <w:rFonts w:ascii="Adobe Caslon Pro Bold" w:hAnsi="Adobe Caslon Pro Bold"/>
          <w:sz w:val="40"/>
          <w:szCs w:val="40"/>
        </w:rPr>
      </w:pPr>
    </w:p>
    <w:p w14:paraId="19DD0806" w14:textId="77777777" w:rsidR="00FA0694" w:rsidRPr="00FA0694" w:rsidRDefault="00FA0694" w:rsidP="00FA0694">
      <w:pPr>
        <w:jc w:val="center"/>
        <w:rPr>
          <w:rFonts w:ascii="Adobe Caslon Pro Bold" w:hAnsi="Adobe Caslon Pro Bold"/>
          <w:sz w:val="40"/>
          <w:szCs w:val="40"/>
        </w:rPr>
      </w:pPr>
    </w:p>
    <w:sectPr w:rsidR="00FA0694" w:rsidRPr="00FA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Caslon Pro Bold">
    <w:panose1 w:val="0205070206050A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F05293"/>
    <w:multiLevelType w:val="multilevel"/>
    <w:tmpl w:val="22D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943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94"/>
    <w:rsid w:val="000F4142"/>
    <w:rsid w:val="00275CE4"/>
    <w:rsid w:val="002C491F"/>
    <w:rsid w:val="003277DF"/>
    <w:rsid w:val="00330059"/>
    <w:rsid w:val="003B5030"/>
    <w:rsid w:val="00596662"/>
    <w:rsid w:val="0070569E"/>
    <w:rsid w:val="007F0DE7"/>
    <w:rsid w:val="0083185F"/>
    <w:rsid w:val="009769C6"/>
    <w:rsid w:val="009D4C28"/>
    <w:rsid w:val="009E7E14"/>
    <w:rsid w:val="00A54CBA"/>
    <w:rsid w:val="00A67991"/>
    <w:rsid w:val="00A67A52"/>
    <w:rsid w:val="00A97530"/>
    <w:rsid w:val="00B14F7E"/>
    <w:rsid w:val="00B201A9"/>
    <w:rsid w:val="00B41044"/>
    <w:rsid w:val="00D36852"/>
    <w:rsid w:val="00D80FD6"/>
    <w:rsid w:val="00DA0C1E"/>
    <w:rsid w:val="00F82F52"/>
    <w:rsid w:val="00FA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A52"/>
  <w15:chartTrackingRefBased/>
  <w15:docId w15:val="{08055B14-75D7-4E05-8580-56A2F20C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6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6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6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6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6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6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6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6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6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6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6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6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6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6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6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6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6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694"/>
    <w:rPr>
      <w:rFonts w:eastAsiaTheme="majorEastAsia" w:cstheme="majorBidi"/>
      <w:color w:val="272727" w:themeColor="text1" w:themeTint="D8"/>
    </w:rPr>
  </w:style>
  <w:style w:type="paragraph" w:styleId="Title">
    <w:name w:val="Title"/>
    <w:basedOn w:val="Normal"/>
    <w:next w:val="Normal"/>
    <w:link w:val="TitleChar"/>
    <w:uiPriority w:val="10"/>
    <w:qFormat/>
    <w:rsid w:val="00FA06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6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6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6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694"/>
    <w:pPr>
      <w:spacing w:before="160"/>
      <w:jc w:val="center"/>
    </w:pPr>
    <w:rPr>
      <w:i/>
      <w:iCs/>
      <w:color w:val="404040" w:themeColor="text1" w:themeTint="BF"/>
    </w:rPr>
  </w:style>
  <w:style w:type="character" w:customStyle="1" w:styleId="QuoteChar">
    <w:name w:val="Quote Char"/>
    <w:basedOn w:val="DefaultParagraphFont"/>
    <w:link w:val="Quote"/>
    <w:uiPriority w:val="29"/>
    <w:rsid w:val="00FA0694"/>
    <w:rPr>
      <w:i/>
      <w:iCs/>
      <w:color w:val="404040" w:themeColor="text1" w:themeTint="BF"/>
    </w:rPr>
  </w:style>
  <w:style w:type="paragraph" w:styleId="ListParagraph">
    <w:name w:val="List Paragraph"/>
    <w:basedOn w:val="Normal"/>
    <w:uiPriority w:val="34"/>
    <w:qFormat/>
    <w:rsid w:val="00FA0694"/>
    <w:pPr>
      <w:ind w:left="720"/>
      <w:contextualSpacing/>
    </w:pPr>
  </w:style>
  <w:style w:type="character" w:styleId="IntenseEmphasis">
    <w:name w:val="Intense Emphasis"/>
    <w:basedOn w:val="DefaultParagraphFont"/>
    <w:uiPriority w:val="21"/>
    <w:qFormat/>
    <w:rsid w:val="00FA0694"/>
    <w:rPr>
      <w:i/>
      <w:iCs/>
      <w:color w:val="0F4761" w:themeColor="accent1" w:themeShade="BF"/>
    </w:rPr>
  </w:style>
  <w:style w:type="paragraph" w:styleId="IntenseQuote">
    <w:name w:val="Intense Quote"/>
    <w:basedOn w:val="Normal"/>
    <w:next w:val="Normal"/>
    <w:link w:val="IntenseQuoteChar"/>
    <w:uiPriority w:val="30"/>
    <w:qFormat/>
    <w:rsid w:val="00FA06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694"/>
    <w:rPr>
      <w:i/>
      <w:iCs/>
      <w:color w:val="0F4761" w:themeColor="accent1" w:themeShade="BF"/>
    </w:rPr>
  </w:style>
  <w:style w:type="character" w:styleId="IntenseReference">
    <w:name w:val="Intense Reference"/>
    <w:basedOn w:val="DefaultParagraphFont"/>
    <w:uiPriority w:val="32"/>
    <w:qFormat/>
    <w:rsid w:val="00FA06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4857">
      <w:bodyDiv w:val="1"/>
      <w:marLeft w:val="0"/>
      <w:marRight w:val="0"/>
      <w:marTop w:val="0"/>
      <w:marBottom w:val="0"/>
      <w:divBdr>
        <w:top w:val="none" w:sz="0" w:space="0" w:color="auto"/>
        <w:left w:val="none" w:sz="0" w:space="0" w:color="auto"/>
        <w:bottom w:val="none" w:sz="0" w:space="0" w:color="auto"/>
        <w:right w:val="none" w:sz="0" w:space="0" w:color="auto"/>
      </w:divBdr>
    </w:div>
    <w:div w:id="143744065">
      <w:bodyDiv w:val="1"/>
      <w:marLeft w:val="0"/>
      <w:marRight w:val="0"/>
      <w:marTop w:val="0"/>
      <w:marBottom w:val="0"/>
      <w:divBdr>
        <w:top w:val="none" w:sz="0" w:space="0" w:color="auto"/>
        <w:left w:val="none" w:sz="0" w:space="0" w:color="auto"/>
        <w:bottom w:val="none" w:sz="0" w:space="0" w:color="auto"/>
        <w:right w:val="none" w:sz="0" w:space="0" w:color="auto"/>
      </w:divBdr>
    </w:div>
    <w:div w:id="147401173">
      <w:bodyDiv w:val="1"/>
      <w:marLeft w:val="0"/>
      <w:marRight w:val="0"/>
      <w:marTop w:val="0"/>
      <w:marBottom w:val="0"/>
      <w:divBdr>
        <w:top w:val="none" w:sz="0" w:space="0" w:color="auto"/>
        <w:left w:val="none" w:sz="0" w:space="0" w:color="auto"/>
        <w:bottom w:val="none" w:sz="0" w:space="0" w:color="auto"/>
        <w:right w:val="none" w:sz="0" w:space="0" w:color="auto"/>
      </w:divBdr>
    </w:div>
    <w:div w:id="166558434">
      <w:bodyDiv w:val="1"/>
      <w:marLeft w:val="0"/>
      <w:marRight w:val="0"/>
      <w:marTop w:val="0"/>
      <w:marBottom w:val="0"/>
      <w:divBdr>
        <w:top w:val="none" w:sz="0" w:space="0" w:color="auto"/>
        <w:left w:val="none" w:sz="0" w:space="0" w:color="auto"/>
        <w:bottom w:val="none" w:sz="0" w:space="0" w:color="auto"/>
        <w:right w:val="none" w:sz="0" w:space="0" w:color="auto"/>
      </w:divBdr>
    </w:div>
    <w:div w:id="172451455">
      <w:bodyDiv w:val="1"/>
      <w:marLeft w:val="0"/>
      <w:marRight w:val="0"/>
      <w:marTop w:val="0"/>
      <w:marBottom w:val="0"/>
      <w:divBdr>
        <w:top w:val="none" w:sz="0" w:space="0" w:color="auto"/>
        <w:left w:val="none" w:sz="0" w:space="0" w:color="auto"/>
        <w:bottom w:val="none" w:sz="0" w:space="0" w:color="auto"/>
        <w:right w:val="none" w:sz="0" w:space="0" w:color="auto"/>
      </w:divBdr>
    </w:div>
    <w:div w:id="242034270">
      <w:bodyDiv w:val="1"/>
      <w:marLeft w:val="0"/>
      <w:marRight w:val="0"/>
      <w:marTop w:val="0"/>
      <w:marBottom w:val="0"/>
      <w:divBdr>
        <w:top w:val="none" w:sz="0" w:space="0" w:color="auto"/>
        <w:left w:val="none" w:sz="0" w:space="0" w:color="auto"/>
        <w:bottom w:val="none" w:sz="0" w:space="0" w:color="auto"/>
        <w:right w:val="none" w:sz="0" w:space="0" w:color="auto"/>
      </w:divBdr>
    </w:div>
    <w:div w:id="348482301">
      <w:bodyDiv w:val="1"/>
      <w:marLeft w:val="0"/>
      <w:marRight w:val="0"/>
      <w:marTop w:val="0"/>
      <w:marBottom w:val="0"/>
      <w:divBdr>
        <w:top w:val="none" w:sz="0" w:space="0" w:color="auto"/>
        <w:left w:val="none" w:sz="0" w:space="0" w:color="auto"/>
        <w:bottom w:val="none" w:sz="0" w:space="0" w:color="auto"/>
        <w:right w:val="none" w:sz="0" w:space="0" w:color="auto"/>
      </w:divBdr>
    </w:div>
    <w:div w:id="371809328">
      <w:bodyDiv w:val="1"/>
      <w:marLeft w:val="0"/>
      <w:marRight w:val="0"/>
      <w:marTop w:val="0"/>
      <w:marBottom w:val="0"/>
      <w:divBdr>
        <w:top w:val="none" w:sz="0" w:space="0" w:color="auto"/>
        <w:left w:val="none" w:sz="0" w:space="0" w:color="auto"/>
        <w:bottom w:val="none" w:sz="0" w:space="0" w:color="auto"/>
        <w:right w:val="none" w:sz="0" w:space="0" w:color="auto"/>
      </w:divBdr>
    </w:div>
    <w:div w:id="387385097">
      <w:bodyDiv w:val="1"/>
      <w:marLeft w:val="0"/>
      <w:marRight w:val="0"/>
      <w:marTop w:val="0"/>
      <w:marBottom w:val="0"/>
      <w:divBdr>
        <w:top w:val="none" w:sz="0" w:space="0" w:color="auto"/>
        <w:left w:val="none" w:sz="0" w:space="0" w:color="auto"/>
        <w:bottom w:val="none" w:sz="0" w:space="0" w:color="auto"/>
        <w:right w:val="none" w:sz="0" w:space="0" w:color="auto"/>
      </w:divBdr>
    </w:div>
    <w:div w:id="389690131">
      <w:bodyDiv w:val="1"/>
      <w:marLeft w:val="0"/>
      <w:marRight w:val="0"/>
      <w:marTop w:val="0"/>
      <w:marBottom w:val="0"/>
      <w:divBdr>
        <w:top w:val="none" w:sz="0" w:space="0" w:color="auto"/>
        <w:left w:val="none" w:sz="0" w:space="0" w:color="auto"/>
        <w:bottom w:val="none" w:sz="0" w:space="0" w:color="auto"/>
        <w:right w:val="none" w:sz="0" w:space="0" w:color="auto"/>
      </w:divBdr>
    </w:div>
    <w:div w:id="393967521">
      <w:bodyDiv w:val="1"/>
      <w:marLeft w:val="0"/>
      <w:marRight w:val="0"/>
      <w:marTop w:val="0"/>
      <w:marBottom w:val="0"/>
      <w:divBdr>
        <w:top w:val="none" w:sz="0" w:space="0" w:color="auto"/>
        <w:left w:val="none" w:sz="0" w:space="0" w:color="auto"/>
        <w:bottom w:val="none" w:sz="0" w:space="0" w:color="auto"/>
        <w:right w:val="none" w:sz="0" w:space="0" w:color="auto"/>
      </w:divBdr>
    </w:div>
    <w:div w:id="449780584">
      <w:bodyDiv w:val="1"/>
      <w:marLeft w:val="0"/>
      <w:marRight w:val="0"/>
      <w:marTop w:val="0"/>
      <w:marBottom w:val="0"/>
      <w:divBdr>
        <w:top w:val="none" w:sz="0" w:space="0" w:color="auto"/>
        <w:left w:val="none" w:sz="0" w:space="0" w:color="auto"/>
        <w:bottom w:val="none" w:sz="0" w:space="0" w:color="auto"/>
        <w:right w:val="none" w:sz="0" w:space="0" w:color="auto"/>
      </w:divBdr>
    </w:div>
    <w:div w:id="455411272">
      <w:bodyDiv w:val="1"/>
      <w:marLeft w:val="0"/>
      <w:marRight w:val="0"/>
      <w:marTop w:val="0"/>
      <w:marBottom w:val="0"/>
      <w:divBdr>
        <w:top w:val="none" w:sz="0" w:space="0" w:color="auto"/>
        <w:left w:val="none" w:sz="0" w:space="0" w:color="auto"/>
        <w:bottom w:val="none" w:sz="0" w:space="0" w:color="auto"/>
        <w:right w:val="none" w:sz="0" w:space="0" w:color="auto"/>
      </w:divBdr>
    </w:div>
    <w:div w:id="514735755">
      <w:bodyDiv w:val="1"/>
      <w:marLeft w:val="0"/>
      <w:marRight w:val="0"/>
      <w:marTop w:val="0"/>
      <w:marBottom w:val="0"/>
      <w:divBdr>
        <w:top w:val="none" w:sz="0" w:space="0" w:color="auto"/>
        <w:left w:val="none" w:sz="0" w:space="0" w:color="auto"/>
        <w:bottom w:val="none" w:sz="0" w:space="0" w:color="auto"/>
        <w:right w:val="none" w:sz="0" w:space="0" w:color="auto"/>
      </w:divBdr>
    </w:div>
    <w:div w:id="539754651">
      <w:bodyDiv w:val="1"/>
      <w:marLeft w:val="0"/>
      <w:marRight w:val="0"/>
      <w:marTop w:val="0"/>
      <w:marBottom w:val="0"/>
      <w:divBdr>
        <w:top w:val="none" w:sz="0" w:space="0" w:color="auto"/>
        <w:left w:val="none" w:sz="0" w:space="0" w:color="auto"/>
        <w:bottom w:val="none" w:sz="0" w:space="0" w:color="auto"/>
        <w:right w:val="none" w:sz="0" w:space="0" w:color="auto"/>
      </w:divBdr>
    </w:div>
    <w:div w:id="581181550">
      <w:bodyDiv w:val="1"/>
      <w:marLeft w:val="0"/>
      <w:marRight w:val="0"/>
      <w:marTop w:val="0"/>
      <w:marBottom w:val="0"/>
      <w:divBdr>
        <w:top w:val="none" w:sz="0" w:space="0" w:color="auto"/>
        <w:left w:val="none" w:sz="0" w:space="0" w:color="auto"/>
        <w:bottom w:val="none" w:sz="0" w:space="0" w:color="auto"/>
        <w:right w:val="none" w:sz="0" w:space="0" w:color="auto"/>
      </w:divBdr>
    </w:div>
    <w:div w:id="592977806">
      <w:bodyDiv w:val="1"/>
      <w:marLeft w:val="0"/>
      <w:marRight w:val="0"/>
      <w:marTop w:val="0"/>
      <w:marBottom w:val="0"/>
      <w:divBdr>
        <w:top w:val="none" w:sz="0" w:space="0" w:color="auto"/>
        <w:left w:val="none" w:sz="0" w:space="0" w:color="auto"/>
        <w:bottom w:val="none" w:sz="0" w:space="0" w:color="auto"/>
        <w:right w:val="none" w:sz="0" w:space="0" w:color="auto"/>
      </w:divBdr>
    </w:div>
    <w:div w:id="595215707">
      <w:bodyDiv w:val="1"/>
      <w:marLeft w:val="0"/>
      <w:marRight w:val="0"/>
      <w:marTop w:val="0"/>
      <w:marBottom w:val="0"/>
      <w:divBdr>
        <w:top w:val="none" w:sz="0" w:space="0" w:color="auto"/>
        <w:left w:val="none" w:sz="0" w:space="0" w:color="auto"/>
        <w:bottom w:val="none" w:sz="0" w:space="0" w:color="auto"/>
        <w:right w:val="none" w:sz="0" w:space="0" w:color="auto"/>
      </w:divBdr>
    </w:div>
    <w:div w:id="620042105">
      <w:bodyDiv w:val="1"/>
      <w:marLeft w:val="0"/>
      <w:marRight w:val="0"/>
      <w:marTop w:val="0"/>
      <w:marBottom w:val="0"/>
      <w:divBdr>
        <w:top w:val="none" w:sz="0" w:space="0" w:color="auto"/>
        <w:left w:val="none" w:sz="0" w:space="0" w:color="auto"/>
        <w:bottom w:val="none" w:sz="0" w:space="0" w:color="auto"/>
        <w:right w:val="none" w:sz="0" w:space="0" w:color="auto"/>
      </w:divBdr>
    </w:div>
    <w:div w:id="626277145">
      <w:bodyDiv w:val="1"/>
      <w:marLeft w:val="0"/>
      <w:marRight w:val="0"/>
      <w:marTop w:val="0"/>
      <w:marBottom w:val="0"/>
      <w:divBdr>
        <w:top w:val="none" w:sz="0" w:space="0" w:color="auto"/>
        <w:left w:val="none" w:sz="0" w:space="0" w:color="auto"/>
        <w:bottom w:val="none" w:sz="0" w:space="0" w:color="auto"/>
        <w:right w:val="none" w:sz="0" w:space="0" w:color="auto"/>
      </w:divBdr>
    </w:div>
    <w:div w:id="816413490">
      <w:bodyDiv w:val="1"/>
      <w:marLeft w:val="0"/>
      <w:marRight w:val="0"/>
      <w:marTop w:val="0"/>
      <w:marBottom w:val="0"/>
      <w:divBdr>
        <w:top w:val="none" w:sz="0" w:space="0" w:color="auto"/>
        <w:left w:val="none" w:sz="0" w:space="0" w:color="auto"/>
        <w:bottom w:val="none" w:sz="0" w:space="0" w:color="auto"/>
        <w:right w:val="none" w:sz="0" w:space="0" w:color="auto"/>
      </w:divBdr>
    </w:div>
    <w:div w:id="819005192">
      <w:bodyDiv w:val="1"/>
      <w:marLeft w:val="0"/>
      <w:marRight w:val="0"/>
      <w:marTop w:val="0"/>
      <w:marBottom w:val="0"/>
      <w:divBdr>
        <w:top w:val="none" w:sz="0" w:space="0" w:color="auto"/>
        <w:left w:val="none" w:sz="0" w:space="0" w:color="auto"/>
        <w:bottom w:val="none" w:sz="0" w:space="0" w:color="auto"/>
        <w:right w:val="none" w:sz="0" w:space="0" w:color="auto"/>
      </w:divBdr>
    </w:div>
    <w:div w:id="825244933">
      <w:bodyDiv w:val="1"/>
      <w:marLeft w:val="0"/>
      <w:marRight w:val="0"/>
      <w:marTop w:val="0"/>
      <w:marBottom w:val="0"/>
      <w:divBdr>
        <w:top w:val="none" w:sz="0" w:space="0" w:color="auto"/>
        <w:left w:val="none" w:sz="0" w:space="0" w:color="auto"/>
        <w:bottom w:val="none" w:sz="0" w:space="0" w:color="auto"/>
        <w:right w:val="none" w:sz="0" w:space="0" w:color="auto"/>
      </w:divBdr>
    </w:div>
    <w:div w:id="874344443">
      <w:bodyDiv w:val="1"/>
      <w:marLeft w:val="0"/>
      <w:marRight w:val="0"/>
      <w:marTop w:val="0"/>
      <w:marBottom w:val="0"/>
      <w:divBdr>
        <w:top w:val="none" w:sz="0" w:space="0" w:color="auto"/>
        <w:left w:val="none" w:sz="0" w:space="0" w:color="auto"/>
        <w:bottom w:val="none" w:sz="0" w:space="0" w:color="auto"/>
        <w:right w:val="none" w:sz="0" w:space="0" w:color="auto"/>
      </w:divBdr>
    </w:div>
    <w:div w:id="917861568">
      <w:bodyDiv w:val="1"/>
      <w:marLeft w:val="0"/>
      <w:marRight w:val="0"/>
      <w:marTop w:val="0"/>
      <w:marBottom w:val="0"/>
      <w:divBdr>
        <w:top w:val="none" w:sz="0" w:space="0" w:color="auto"/>
        <w:left w:val="none" w:sz="0" w:space="0" w:color="auto"/>
        <w:bottom w:val="none" w:sz="0" w:space="0" w:color="auto"/>
        <w:right w:val="none" w:sz="0" w:space="0" w:color="auto"/>
      </w:divBdr>
    </w:div>
    <w:div w:id="947544059">
      <w:bodyDiv w:val="1"/>
      <w:marLeft w:val="0"/>
      <w:marRight w:val="0"/>
      <w:marTop w:val="0"/>
      <w:marBottom w:val="0"/>
      <w:divBdr>
        <w:top w:val="none" w:sz="0" w:space="0" w:color="auto"/>
        <w:left w:val="none" w:sz="0" w:space="0" w:color="auto"/>
        <w:bottom w:val="none" w:sz="0" w:space="0" w:color="auto"/>
        <w:right w:val="none" w:sz="0" w:space="0" w:color="auto"/>
      </w:divBdr>
    </w:div>
    <w:div w:id="967780898">
      <w:bodyDiv w:val="1"/>
      <w:marLeft w:val="0"/>
      <w:marRight w:val="0"/>
      <w:marTop w:val="0"/>
      <w:marBottom w:val="0"/>
      <w:divBdr>
        <w:top w:val="none" w:sz="0" w:space="0" w:color="auto"/>
        <w:left w:val="none" w:sz="0" w:space="0" w:color="auto"/>
        <w:bottom w:val="none" w:sz="0" w:space="0" w:color="auto"/>
        <w:right w:val="none" w:sz="0" w:space="0" w:color="auto"/>
      </w:divBdr>
    </w:div>
    <w:div w:id="1020624427">
      <w:bodyDiv w:val="1"/>
      <w:marLeft w:val="0"/>
      <w:marRight w:val="0"/>
      <w:marTop w:val="0"/>
      <w:marBottom w:val="0"/>
      <w:divBdr>
        <w:top w:val="none" w:sz="0" w:space="0" w:color="auto"/>
        <w:left w:val="none" w:sz="0" w:space="0" w:color="auto"/>
        <w:bottom w:val="none" w:sz="0" w:space="0" w:color="auto"/>
        <w:right w:val="none" w:sz="0" w:space="0" w:color="auto"/>
      </w:divBdr>
    </w:div>
    <w:div w:id="1048725506">
      <w:bodyDiv w:val="1"/>
      <w:marLeft w:val="0"/>
      <w:marRight w:val="0"/>
      <w:marTop w:val="0"/>
      <w:marBottom w:val="0"/>
      <w:divBdr>
        <w:top w:val="none" w:sz="0" w:space="0" w:color="auto"/>
        <w:left w:val="none" w:sz="0" w:space="0" w:color="auto"/>
        <w:bottom w:val="none" w:sz="0" w:space="0" w:color="auto"/>
        <w:right w:val="none" w:sz="0" w:space="0" w:color="auto"/>
      </w:divBdr>
    </w:div>
    <w:div w:id="1107233545">
      <w:bodyDiv w:val="1"/>
      <w:marLeft w:val="0"/>
      <w:marRight w:val="0"/>
      <w:marTop w:val="0"/>
      <w:marBottom w:val="0"/>
      <w:divBdr>
        <w:top w:val="none" w:sz="0" w:space="0" w:color="auto"/>
        <w:left w:val="none" w:sz="0" w:space="0" w:color="auto"/>
        <w:bottom w:val="none" w:sz="0" w:space="0" w:color="auto"/>
        <w:right w:val="none" w:sz="0" w:space="0" w:color="auto"/>
      </w:divBdr>
    </w:div>
    <w:div w:id="1226069690">
      <w:bodyDiv w:val="1"/>
      <w:marLeft w:val="0"/>
      <w:marRight w:val="0"/>
      <w:marTop w:val="0"/>
      <w:marBottom w:val="0"/>
      <w:divBdr>
        <w:top w:val="none" w:sz="0" w:space="0" w:color="auto"/>
        <w:left w:val="none" w:sz="0" w:space="0" w:color="auto"/>
        <w:bottom w:val="none" w:sz="0" w:space="0" w:color="auto"/>
        <w:right w:val="none" w:sz="0" w:space="0" w:color="auto"/>
      </w:divBdr>
    </w:div>
    <w:div w:id="1288125722">
      <w:bodyDiv w:val="1"/>
      <w:marLeft w:val="0"/>
      <w:marRight w:val="0"/>
      <w:marTop w:val="0"/>
      <w:marBottom w:val="0"/>
      <w:divBdr>
        <w:top w:val="none" w:sz="0" w:space="0" w:color="auto"/>
        <w:left w:val="none" w:sz="0" w:space="0" w:color="auto"/>
        <w:bottom w:val="none" w:sz="0" w:space="0" w:color="auto"/>
        <w:right w:val="none" w:sz="0" w:space="0" w:color="auto"/>
      </w:divBdr>
    </w:div>
    <w:div w:id="1444838521">
      <w:bodyDiv w:val="1"/>
      <w:marLeft w:val="0"/>
      <w:marRight w:val="0"/>
      <w:marTop w:val="0"/>
      <w:marBottom w:val="0"/>
      <w:divBdr>
        <w:top w:val="none" w:sz="0" w:space="0" w:color="auto"/>
        <w:left w:val="none" w:sz="0" w:space="0" w:color="auto"/>
        <w:bottom w:val="none" w:sz="0" w:space="0" w:color="auto"/>
        <w:right w:val="none" w:sz="0" w:space="0" w:color="auto"/>
      </w:divBdr>
    </w:div>
    <w:div w:id="1473062108">
      <w:bodyDiv w:val="1"/>
      <w:marLeft w:val="0"/>
      <w:marRight w:val="0"/>
      <w:marTop w:val="0"/>
      <w:marBottom w:val="0"/>
      <w:divBdr>
        <w:top w:val="none" w:sz="0" w:space="0" w:color="auto"/>
        <w:left w:val="none" w:sz="0" w:space="0" w:color="auto"/>
        <w:bottom w:val="none" w:sz="0" w:space="0" w:color="auto"/>
        <w:right w:val="none" w:sz="0" w:space="0" w:color="auto"/>
      </w:divBdr>
    </w:div>
    <w:div w:id="1482114953">
      <w:bodyDiv w:val="1"/>
      <w:marLeft w:val="0"/>
      <w:marRight w:val="0"/>
      <w:marTop w:val="0"/>
      <w:marBottom w:val="0"/>
      <w:divBdr>
        <w:top w:val="none" w:sz="0" w:space="0" w:color="auto"/>
        <w:left w:val="none" w:sz="0" w:space="0" w:color="auto"/>
        <w:bottom w:val="none" w:sz="0" w:space="0" w:color="auto"/>
        <w:right w:val="none" w:sz="0" w:space="0" w:color="auto"/>
      </w:divBdr>
    </w:div>
    <w:div w:id="1581715447">
      <w:bodyDiv w:val="1"/>
      <w:marLeft w:val="0"/>
      <w:marRight w:val="0"/>
      <w:marTop w:val="0"/>
      <w:marBottom w:val="0"/>
      <w:divBdr>
        <w:top w:val="none" w:sz="0" w:space="0" w:color="auto"/>
        <w:left w:val="none" w:sz="0" w:space="0" w:color="auto"/>
        <w:bottom w:val="none" w:sz="0" w:space="0" w:color="auto"/>
        <w:right w:val="none" w:sz="0" w:space="0" w:color="auto"/>
      </w:divBdr>
    </w:div>
    <w:div w:id="1618757857">
      <w:bodyDiv w:val="1"/>
      <w:marLeft w:val="0"/>
      <w:marRight w:val="0"/>
      <w:marTop w:val="0"/>
      <w:marBottom w:val="0"/>
      <w:divBdr>
        <w:top w:val="none" w:sz="0" w:space="0" w:color="auto"/>
        <w:left w:val="none" w:sz="0" w:space="0" w:color="auto"/>
        <w:bottom w:val="none" w:sz="0" w:space="0" w:color="auto"/>
        <w:right w:val="none" w:sz="0" w:space="0" w:color="auto"/>
      </w:divBdr>
    </w:div>
    <w:div w:id="1628972062">
      <w:bodyDiv w:val="1"/>
      <w:marLeft w:val="0"/>
      <w:marRight w:val="0"/>
      <w:marTop w:val="0"/>
      <w:marBottom w:val="0"/>
      <w:divBdr>
        <w:top w:val="none" w:sz="0" w:space="0" w:color="auto"/>
        <w:left w:val="none" w:sz="0" w:space="0" w:color="auto"/>
        <w:bottom w:val="none" w:sz="0" w:space="0" w:color="auto"/>
        <w:right w:val="none" w:sz="0" w:space="0" w:color="auto"/>
      </w:divBdr>
    </w:div>
    <w:div w:id="1648050327">
      <w:bodyDiv w:val="1"/>
      <w:marLeft w:val="0"/>
      <w:marRight w:val="0"/>
      <w:marTop w:val="0"/>
      <w:marBottom w:val="0"/>
      <w:divBdr>
        <w:top w:val="none" w:sz="0" w:space="0" w:color="auto"/>
        <w:left w:val="none" w:sz="0" w:space="0" w:color="auto"/>
        <w:bottom w:val="none" w:sz="0" w:space="0" w:color="auto"/>
        <w:right w:val="none" w:sz="0" w:space="0" w:color="auto"/>
      </w:divBdr>
    </w:div>
    <w:div w:id="1667398078">
      <w:bodyDiv w:val="1"/>
      <w:marLeft w:val="0"/>
      <w:marRight w:val="0"/>
      <w:marTop w:val="0"/>
      <w:marBottom w:val="0"/>
      <w:divBdr>
        <w:top w:val="none" w:sz="0" w:space="0" w:color="auto"/>
        <w:left w:val="none" w:sz="0" w:space="0" w:color="auto"/>
        <w:bottom w:val="none" w:sz="0" w:space="0" w:color="auto"/>
        <w:right w:val="none" w:sz="0" w:space="0" w:color="auto"/>
      </w:divBdr>
    </w:div>
    <w:div w:id="1783649843">
      <w:bodyDiv w:val="1"/>
      <w:marLeft w:val="0"/>
      <w:marRight w:val="0"/>
      <w:marTop w:val="0"/>
      <w:marBottom w:val="0"/>
      <w:divBdr>
        <w:top w:val="none" w:sz="0" w:space="0" w:color="auto"/>
        <w:left w:val="none" w:sz="0" w:space="0" w:color="auto"/>
        <w:bottom w:val="none" w:sz="0" w:space="0" w:color="auto"/>
        <w:right w:val="none" w:sz="0" w:space="0" w:color="auto"/>
      </w:divBdr>
    </w:div>
    <w:div w:id="1831748505">
      <w:bodyDiv w:val="1"/>
      <w:marLeft w:val="0"/>
      <w:marRight w:val="0"/>
      <w:marTop w:val="0"/>
      <w:marBottom w:val="0"/>
      <w:divBdr>
        <w:top w:val="none" w:sz="0" w:space="0" w:color="auto"/>
        <w:left w:val="none" w:sz="0" w:space="0" w:color="auto"/>
        <w:bottom w:val="none" w:sz="0" w:space="0" w:color="auto"/>
        <w:right w:val="none" w:sz="0" w:space="0" w:color="auto"/>
      </w:divBdr>
    </w:div>
    <w:div w:id="1834755797">
      <w:bodyDiv w:val="1"/>
      <w:marLeft w:val="0"/>
      <w:marRight w:val="0"/>
      <w:marTop w:val="0"/>
      <w:marBottom w:val="0"/>
      <w:divBdr>
        <w:top w:val="none" w:sz="0" w:space="0" w:color="auto"/>
        <w:left w:val="none" w:sz="0" w:space="0" w:color="auto"/>
        <w:bottom w:val="none" w:sz="0" w:space="0" w:color="auto"/>
        <w:right w:val="none" w:sz="0" w:space="0" w:color="auto"/>
      </w:divBdr>
    </w:div>
    <w:div w:id="1872917726">
      <w:bodyDiv w:val="1"/>
      <w:marLeft w:val="0"/>
      <w:marRight w:val="0"/>
      <w:marTop w:val="0"/>
      <w:marBottom w:val="0"/>
      <w:divBdr>
        <w:top w:val="none" w:sz="0" w:space="0" w:color="auto"/>
        <w:left w:val="none" w:sz="0" w:space="0" w:color="auto"/>
        <w:bottom w:val="none" w:sz="0" w:space="0" w:color="auto"/>
        <w:right w:val="none" w:sz="0" w:space="0" w:color="auto"/>
      </w:divBdr>
    </w:div>
    <w:div w:id="1875194789">
      <w:bodyDiv w:val="1"/>
      <w:marLeft w:val="0"/>
      <w:marRight w:val="0"/>
      <w:marTop w:val="0"/>
      <w:marBottom w:val="0"/>
      <w:divBdr>
        <w:top w:val="none" w:sz="0" w:space="0" w:color="auto"/>
        <w:left w:val="none" w:sz="0" w:space="0" w:color="auto"/>
        <w:bottom w:val="none" w:sz="0" w:space="0" w:color="auto"/>
        <w:right w:val="none" w:sz="0" w:space="0" w:color="auto"/>
      </w:divBdr>
    </w:div>
    <w:div w:id="1934245599">
      <w:bodyDiv w:val="1"/>
      <w:marLeft w:val="0"/>
      <w:marRight w:val="0"/>
      <w:marTop w:val="0"/>
      <w:marBottom w:val="0"/>
      <w:divBdr>
        <w:top w:val="none" w:sz="0" w:space="0" w:color="auto"/>
        <w:left w:val="none" w:sz="0" w:space="0" w:color="auto"/>
        <w:bottom w:val="none" w:sz="0" w:space="0" w:color="auto"/>
        <w:right w:val="none" w:sz="0" w:space="0" w:color="auto"/>
      </w:divBdr>
    </w:div>
    <w:div w:id="1949190044">
      <w:bodyDiv w:val="1"/>
      <w:marLeft w:val="0"/>
      <w:marRight w:val="0"/>
      <w:marTop w:val="0"/>
      <w:marBottom w:val="0"/>
      <w:divBdr>
        <w:top w:val="none" w:sz="0" w:space="0" w:color="auto"/>
        <w:left w:val="none" w:sz="0" w:space="0" w:color="auto"/>
        <w:bottom w:val="none" w:sz="0" w:space="0" w:color="auto"/>
        <w:right w:val="none" w:sz="0" w:space="0" w:color="auto"/>
      </w:divBdr>
    </w:div>
    <w:div w:id="1971547463">
      <w:bodyDiv w:val="1"/>
      <w:marLeft w:val="0"/>
      <w:marRight w:val="0"/>
      <w:marTop w:val="0"/>
      <w:marBottom w:val="0"/>
      <w:divBdr>
        <w:top w:val="none" w:sz="0" w:space="0" w:color="auto"/>
        <w:left w:val="none" w:sz="0" w:space="0" w:color="auto"/>
        <w:bottom w:val="none" w:sz="0" w:space="0" w:color="auto"/>
        <w:right w:val="none" w:sz="0" w:space="0" w:color="auto"/>
      </w:divBdr>
    </w:div>
    <w:div w:id="2068912283">
      <w:bodyDiv w:val="1"/>
      <w:marLeft w:val="0"/>
      <w:marRight w:val="0"/>
      <w:marTop w:val="0"/>
      <w:marBottom w:val="0"/>
      <w:divBdr>
        <w:top w:val="none" w:sz="0" w:space="0" w:color="auto"/>
        <w:left w:val="none" w:sz="0" w:space="0" w:color="auto"/>
        <w:bottom w:val="none" w:sz="0" w:space="0" w:color="auto"/>
        <w:right w:val="none" w:sz="0" w:space="0" w:color="auto"/>
      </w:divBdr>
    </w:div>
    <w:div w:id="21230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Ashitosh Dhungana</dc:creator>
  <cp:keywords/>
  <dc:description/>
  <cp:lastModifiedBy>Ashitosh Dhungana</cp:lastModifiedBy>
  <cp:revision>3</cp:revision>
  <dcterms:created xsi:type="dcterms:W3CDTF">2024-11-16T12:30:00Z</dcterms:created>
  <dcterms:modified xsi:type="dcterms:W3CDTF">2025-04-20T00:55:00Z</dcterms:modified>
</cp:coreProperties>
</file>