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Fauna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November 2017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Dhandomndi, Dhaka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Ghosh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Residential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