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12.3 </w:t>
      </w:r>
      <w:r>
        <w:rPr>
          <w:rFonts w:ascii="Times New Roman" w:hAnsi="Times New Roman" w:cs="Times New Roman"/>
          <w:color w:val="000000"/>
          <w:sz w:val="18"/>
          <w:szCs w:val="18"/>
        </w:rPr>
        <w:t>Write an XSLT document that would transform the XML document in Fig. 12.28 into the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XML document Fig. 12.29.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 xml:space="preserve">&lt;?xml version = </w:t>
      </w:r>
      <w:r>
        <w:rPr>
          <w:rFonts w:ascii="Courier-Bold" w:hAnsi="Courier-Bold" w:cs="Courier-Bold"/>
          <w:b/>
          <w:bCs/>
          <w:color w:val="40DAFF"/>
          <w:sz w:val="18"/>
          <w:szCs w:val="18"/>
        </w:rPr>
        <w:t>"1.0"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?&gt;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18"/>
          <w:szCs w:val="18"/>
        </w:rPr>
      </w:pP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66FF33"/>
          <w:sz w:val="18"/>
          <w:szCs w:val="18"/>
        </w:rPr>
      </w:pPr>
      <w:r>
        <w:rPr>
          <w:rFonts w:ascii="Courier-Bold" w:hAnsi="Courier-Bold" w:cs="Courier-Bold"/>
          <w:b/>
          <w:bCs/>
          <w:color w:val="66FF33"/>
          <w:sz w:val="18"/>
          <w:szCs w:val="18"/>
        </w:rPr>
        <w:t>&lt;!-- Fig 12.28: xmlProducts.xml --&gt;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18"/>
          <w:szCs w:val="18"/>
        </w:rPr>
      </w:pP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&lt;products&gt;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 xml:space="preserve">&lt;product </w:t>
      </w:r>
      <w:proofErr w:type="spell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unitPrice</w:t>
      </w:r>
      <w:proofErr w:type="spellEnd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 xml:space="preserve"> = </w:t>
      </w:r>
      <w:r>
        <w:rPr>
          <w:rFonts w:ascii="Courier-Bold" w:hAnsi="Courier-Bold" w:cs="Courier-Bold"/>
          <w:b/>
          <w:bCs/>
          <w:color w:val="40DAFF"/>
          <w:sz w:val="18"/>
          <w:szCs w:val="18"/>
        </w:rPr>
        <w:t xml:space="preserve">"100"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 xml:space="preserve">id = </w:t>
      </w:r>
      <w:r>
        <w:rPr>
          <w:rFonts w:ascii="Courier-Bold" w:hAnsi="Courier-Bold" w:cs="Courier-Bold"/>
          <w:b/>
          <w:bCs/>
          <w:color w:val="40DAFF"/>
          <w:sz w:val="18"/>
          <w:szCs w:val="18"/>
        </w:rPr>
        <w:t>"A12"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&gt;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&lt;name&gt;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XML parser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&lt;/name&gt;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&lt;/product&gt;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18"/>
          <w:szCs w:val="18"/>
        </w:rPr>
      </w:pP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 xml:space="preserve">&lt;product </w:t>
      </w:r>
      <w:proofErr w:type="spell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unitPrice</w:t>
      </w:r>
      <w:proofErr w:type="spellEnd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 xml:space="preserve"> = </w:t>
      </w:r>
      <w:r>
        <w:rPr>
          <w:rFonts w:ascii="Courier-Bold" w:hAnsi="Courier-Bold" w:cs="Courier-Bold"/>
          <w:b/>
          <w:bCs/>
          <w:color w:val="40DAFF"/>
          <w:sz w:val="18"/>
          <w:szCs w:val="18"/>
        </w:rPr>
        <w:t xml:space="preserve">"50"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 xml:space="preserve">id = </w:t>
      </w:r>
      <w:r>
        <w:rPr>
          <w:rFonts w:ascii="Courier-Bold" w:hAnsi="Courier-Bold" w:cs="Courier-Bold"/>
          <w:b/>
          <w:bCs/>
          <w:color w:val="40DAFF"/>
          <w:sz w:val="18"/>
          <w:szCs w:val="18"/>
        </w:rPr>
        <w:t>"A14"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&gt;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&lt;name&gt;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XML editor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&lt;/name&gt;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&lt;/product&gt;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18"/>
          <w:szCs w:val="18"/>
        </w:rPr>
      </w:pP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 xml:space="preserve">&lt;product </w:t>
      </w:r>
      <w:proofErr w:type="spell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unitPrice</w:t>
      </w:r>
      <w:proofErr w:type="spellEnd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 xml:space="preserve"> = </w:t>
      </w:r>
      <w:r>
        <w:rPr>
          <w:rFonts w:ascii="Courier-Bold" w:hAnsi="Courier-Bold" w:cs="Courier-Bold"/>
          <w:b/>
          <w:bCs/>
          <w:color w:val="40DAFF"/>
          <w:sz w:val="18"/>
          <w:szCs w:val="18"/>
        </w:rPr>
        <w:t xml:space="preserve">"200"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 xml:space="preserve">id = </w:t>
      </w:r>
      <w:r>
        <w:rPr>
          <w:rFonts w:ascii="Courier-Bold" w:hAnsi="Courier-Bold" w:cs="Courier-Bold"/>
          <w:b/>
          <w:bCs/>
          <w:color w:val="40DAFF"/>
          <w:sz w:val="18"/>
          <w:szCs w:val="18"/>
        </w:rPr>
        <w:t>"A15"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&gt;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&lt;name&gt;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XML toolkit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&lt;/name&gt;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&lt;/product&gt;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&lt;/products&gt;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>
        <w:rPr>
          <w:rFonts w:ascii="Arial" w:hAnsi="Arial" w:cs="Arial"/>
          <w:color w:val="2659FF"/>
          <w:sz w:val="18"/>
          <w:szCs w:val="18"/>
        </w:rPr>
        <w:t>Fig. 12.28 XML document listing products.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</w:p>
    <w:p w:rsidR="00C46F76" w:rsidRDefault="00C46F76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</w:p>
    <w:p w:rsidR="00C46F76" w:rsidRDefault="00C46F76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&lt;?xml version = "1.0" encoding = "UTF-8"?&gt;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>&lt;!-- Fig 12.29 : xmlProducts2.xml --&gt;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>&lt;products&gt;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&lt;product&gt;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</w:t>
      </w:r>
      <w:proofErr w:type="spellStart"/>
      <w:r w:rsidRPr="00CC55F9">
        <w:rPr>
          <w:rFonts w:ascii="Arial" w:hAnsi="Arial" w:cs="Arial"/>
          <w:color w:val="2659FF"/>
          <w:sz w:val="18"/>
          <w:szCs w:val="18"/>
        </w:rPr>
        <w:t>unitPrice</w:t>
      </w:r>
      <w:proofErr w:type="spellEnd"/>
      <w:r w:rsidRPr="00CC55F9">
        <w:rPr>
          <w:rFonts w:ascii="Arial" w:hAnsi="Arial" w:cs="Arial"/>
          <w:color w:val="2659FF"/>
          <w:sz w:val="18"/>
          <w:szCs w:val="18"/>
        </w:rPr>
        <w:t>&gt;100&lt;/</w:t>
      </w:r>
      <w:proofErr w:type="spellStart"/>
      <w:r w:rsidRPr="00CC55F9">
        <w:rPr>
          <w:rFonts w:ascii="Arial" w:hAnsi="Arial" w:cs="Arial"/>
          <w:color w:val="2659FF"/>
          <w:sz w:val="18"/>
          <w:szCs w:val="18"/>
        </w:rPr>
        <w:t>unitPrice</w:t>
      </w:r>
      <w:proofErr w:type="spellEnd"/>
      <w:r w:rsidRPr="00CC55F9">
        <w:rPr>
          <w:rFonts w:ascii="Arial" w:hAnsi="Arial" w:cs="Arial"/>
          <w:color w:val="2659FF"/>
          <w:sz w:val="18"/>
          <w:szCs w:val="18"/>
        </w:rPr>
        <w:t>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&lt;id&gt;A12&lt;/id&gt;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&lt;name&gt;XML parser&lt;/name&gt;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&lt;/product&gt;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&lt;product&gt;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</w:t>
      </w:r>
      <w:proofErr w:type="spellStart"/>
      <w:r w:rsidRPr="00CC55F9">
        <w:rPr>
          <w:rFonts w:ascii="Arial" w:hAnsi="Arial" w:cs="Arial"/>
          <w:color w:val="2659FF"/>
          <w:sz w:val="18"/>
          <w:szCs w:val="18"/>
        </w:rPr>
        <w:t>unitPrice</w:t>
      </w:r>
      <w:proofErr w:type="spellEnd"/>
      <w:r w:rsidRPr="00CC55F9">
        <w:rPr>
          <w:rFonts w:ascii="Arial" w:hAnsi="Arial" w:cs="Arial"/>
          <w:color w:val="2659FF"/>
          <w:sz w:val="18"/>
          <w:szCs w:val="18"/>
        </w:rPr>
        <w:t>&gt;50&lt;/</w:t>
      </w:r>
      <w:proofErr w:type="spellStart"/>
      <w:r w:rsidRPr="00CC55F9">
        <w:rPr>
          <w:rFonts w:ascii="Arial" w:hAnsi="Arial" w:cs="Arial"/>
          <w:color w:val="2659FF"/>
          <w:sz w:val="18"/>
          <w:szCs w:val="18"/>
        </w:rPr>
        <w:t>unitPrice</w:t>
      </w:r>
      <w:proofErr w:type="spellEnd"/>
      <w:r w:rsidRPr="00CC55F9">
        <w:rPr>
          <w:rFonts w:ascii="Arial" w:hAnsi="Arial" w:cs="Arial"/>
          <w:color w:val="2659FF"/>
          <w:sz w:val="18"/>
          <w:szCs w:val="18"/>
        </w:rPr>
        <w:t>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&lt;id&gt;A14&lt;/id&gt;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&lt;name&gt;XML editor&lt;/name&gt;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&lt;/product&gt;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&lt;product&gt;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</w:t>
      </w:r>
      <w:proofErr w:type="spellStart"/>
      <w:r w:rsidRPr="00CC55F9">
        <w:rPr>
          <w:rFonts w:ascii="Arial" w:hAnsi="Arial" w:cs="Arial"/>
          <w:color w:val="2659FF"/>
          <w:sz w:val="18"/>
          <w:szCs w:val="18"/>
        </w:rPr>
        <w:t>unitPrice</w:t>
      </w:r>
      <w:proofErr w:type="spellEnd"/>
      <w:r w:rsidRPr="00CC55F9">
        <w:rPr>
          <w:rFonts w:ascii="Arial" w:hAnsi="Arial" w:cs="Arial"/>
          <w:color w:val="2659FF"/>
          <w:sz w:val="18"/>
          <w:szCs w:val="18"/>
        </w:rPr>
        <w:t>&gt;200&lt;/</w:t>
      </w:r>
      <w:proofErr w:type="spellStart"/>
      <w:r w:rsidRPr="00CC55F9">
        <w:rPr>
          <w:rFonts w:ascii="Arial" w:hAnsi="Arial" w:cs="Arial"/>
          <w:color w:val="2659FF"/>
          <w:sz w:val="18"/>
          <w:szCs w:val="18"/>
        </w:rPr>
        <w:t>unitPrice</w:t>
      </w:r>
      <w:proofErr w:type="spellEnd"/>
      <w:r w:rsidRPr="00CC55F9">
        <w:rPr>
          <w:rFonts w:ascii="Arial" w:hAnsi="Arial" w:cs="Arial"/>
          <w:color w:val="2659FF"/>
          <w:sz w:val="18"/>
          <w:szCs w:val="18"/>
        </w:rPr>
        <w:t>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&lt;id&gt;A15&lt;/id&gt;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&lt;name&gt;XML toolkit&lt;/name&gt;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&lt;/product&gt;</w:t>
      </w:r>
    </w:p>
    <w:p w:rsidR="00B9175D" w:rsidRPr="00CC55F9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 xml:space="preserve"> &lt;/products&gt;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  <w:r w:rsidRPr="00CC55F9">
        <w:rPr>
          <w:rFonts w:ascii="Arial" w:hAnsi="Arial" w:cs="Arial"/>
          <w:color w:val="2659FF"/>
          <w:sz w:val="18"/>
          <w:szCs w:val="18"/>
        </w:rPr>
        <w:t>Fig. 12.29 Transformed XML document.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9FF"/>
          <w:sz w:val="18"/>
          <w:szCs w:val="18"/>
        </w:rPr>
      </w:pP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12.3 </w:t>
      </w:r>
      <w:r>
        <w:rPr>
          <w:rFonts w:ascii="Times New Roman" w:hAnsi="Times New Roman" w:cs="Times New Roman"/>
          <w:color w:val="000000"/>
          <w:sz w:val="18"/>
          <w:szCs w:val="18"/>
        </w:rPr>
        <w:t>Write an XSLT document that transforms the XML document in Fig. 12.29 back to the XML</w:t>
      </w:r>
    </w:p>
    <w:p w:rsidR="00B9175D" w:rsidRDefault="00B9175D" w:rsidP="00B9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document in Fig. 12.28.</w:t>
      </w:r>
    </w:p>
    <w:p w:rsidR="004B454F" w:rsidRDefault="004B454F"/>
    <w:sectPr w:rsidR="004B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38"/>
    <w:rsid w:val="004B454F"/>
    <w:rsid w:val="00561838"/>
    <w:rsid w:val="00B9175D"/>
    <w:rsid w:val="00C4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Sah</dc:creator>
  <cp:keywords/>
  <dc:description/>
  <cp:lastModifiedBy>Anushree Sah</cp:lastModifiedBy>
  <cp:revision>3</cp:revision>
  <dcterms:created xsi:type="dcterms:W3CDTF">2017-04-17T05:09:00Z</dcterms:created>
  <dcterms:modified xsi:type="dcterms:W3CDTF">2017-04-17T05:10:00Z</dcterms:modified>
</cp:coreProperties>
</file>