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🌐 Website Requirements — Complete Guide</w:t>
      </w:r>
    </w:p>
    <w:p>
      <w:r>
        <w:t>Source: docs\website\Website-Requirements-Complete-Guide.md</w:t>
      </w:r>
    </w:p>
    <w:p>
      <w:r>
        <w:t>Generated: 2026-07-28 14:32</w:t>
      </w:r>
    </w:p>
    <w:p>
      <w:pPr>
        <w:pStyle w:val="Heading2"/>
      </w:pPr>
      <w:r>
        <w:t>Content Overview</w:t>
      </w:r>
    </w:p>
    <w:p>
      <w:r>
        <w:t>🌐 Website Requirements — Complete Guide This is the master reference document for every parameter you need to discuss, evaluate, and price when building a website for a client. Use this guide during discovery calls and p...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