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2E08F" w14:textId="234B7754" w:rsidR="00F51C55" w:rsidRDefault="00296B87">
      <w:pPr>
        <w:rPr>
          <w:b/>
          <w:bCs/>
        </w:rPr>
      </w:pPr>
      <w:r w:rsidRPr="00296B87">
        <w:rPr>
          <w:b/>
          <w:bCs/>
        </w:rPr>
        <w:t>Зелёная Цитадель (Die Grüne Zitadelle) розовое чудо Хундертвассера</w:t>
      </w:r>
    </w:p>
    <w:p w14:paraId="1D7749B4" w14:textId="77777777" w:rsidR="00296B87" w:rsidRPr="00296B87" w:rsidRDefault="00296B87" w:rsidP="00296B87">
      <w:r w:rsidRPr="00296B87">
        <w:t>Самое необычное здание города, последний проект Фриденсрайха Хундертвассера — художника, который ненавидел прямые линии и считал, что архитектура должна быть живой, расти, стареть и меняться вместе с природой.</w:t>
      </w:r>
      <w:r w:rsidRPr="00296B87">
        <w:br/>
        <w:t>Хундертвассер намеренно спроектировал здание как «оазис человечности» в противовес линейной советской застройке и аскетичной средневековой классике. А розовый фасад и золотые купола-луковки — это фирменный почерк мастера. Так сказать символ «радостной архитектуры».</w:t>
      </w:r>
    </w:p>
    <w:p w14:paraId="04532E33" w14:textId="77777777" w:rsidR="00296B87" w:rsidRPr="00296B87" w:rsidRDefault="00296B87" w:rsidP="00296B87">
      <w:pPr>
        <w:rPr>
          <w:b/>
          <w:bCs/>
        </w:rPr>
      </w:pPr>
      <w:r w:rsidRPr="00296B87">
        <w:rPr>
          <w:b/>
          <w:bCs/>
        </w:rPr>
        <w:t>1. История создания: от суровой панельки к сказочному манифесту</w:t>
      </w:r>
    </w:p>
    <w:p w14:paraId="062009A9" w14:textId="77777777" w:rsidR="00296B87" w:rsidRPr="00296B87" w:rsidRDefault="00296B87" w:rsidP="00296B87">
      <w:r w:rsidRPr="00296B87">
        <w:t>Участок земли, где сегодня стоит Цитадель, прошёл через несколько драматических перевоплощений. До Второй мировой войны здесь возвышалась церковь Святого Николая (</w:t>
      </w:r>
      <w:r w:rsidRPr="00296B87">
        <w:rPr>
          <w:i/>
          <w:iCs/>
        </w:rPr>
        <w:t>St. Nikolai</w:t>
      </w:r>
      <w:r w:rsidRPr="00296B87">
        <w:t>), полностью уничтоженная бомбардировками. В эпоху ГДР её руины разобрали, а на освободившемся месте построили типовой панельный дом эпохи ГДР — серую, прямоугольную и безликую.</w:t>
      </w:r>
    </w:p>
    <w:p w14:paraId="161F558A" w14:textId="77777777" w:rsidR="00296B87" w:rsidRPr="00296B87" w:rsidRDefault="00296B87" w:rsidP="00296B87">
      <w:r w:rsidRPr="00296B87">
        <w:t>В 1995 году местная жилищная кооперация решила вдохнуть жизнь в эту серость и предложила Фриденсрайху Хундертвассеру «оживить» фасад обычного панельного дома. Художник согласился, но быстро понял: жесткие рамки чужого бетонного каркаса связывают ему руки. Чтобы дать волю творческой фантазии, панельку решили снести до основания. На её месте вырос принципиально новый проект — сказочная «анти-крепость», ставшая последним архитектурным манифестом мастера, над которым он успел поработать лично.</w:t>
      </w:r>
    </w:p>
    <w:p w14:paraId="4B214B00" w14:textId="77777777" w:rsidR="00296B87" w:rsidRPr="00296B87" w:rsidRDefault="00296B87" w:rsidP="00296B87">
      <w:pPr>
        <w:numPr>
          <w:ilvl w:val="0"/>
          <w:numId w:val="4"/>
        </w:numPr>
      </w:pPr>
      <w:r w:rsidRPr="00296B87">
        <w:rPr>
          <w:b/>
          <w:bCs/>
        </w:rPr>
        <w:t>Строительство:</w:t>
      </w:r>
      <w:r w:rsidRPr="00296B87">
        <w:t xml:space="preserve"> 2003–2005 годы </w:t>
      </w:r>
      <w:r w:rsidRPr="00296B87">
        <w:rPr>
          <w:i/>
          <w:iCs/>
        </w:rPr>
        <w:t>(открытие состоялось 3 октября 2005 года — спустя 5 лет после смерти художника)</w:t>
      </w:r>
    </w:p>
    <w:p w14:paraId="57471DDC" w14:textId="77777777" w:rsidR="00296B87" w:rsidRPr="00296B87" w:rsidRDefault="00296B87" w:rsidP="00296B87">
      <w:pPr>
        <w:numPr>
          <w:ilvl w:val="0"/>
          <w:numId w:val="4"/>
        </w:numPr>
      </w:pPr>
      <w:r w:rsidRPr="00296B87">
        <w:rPr>
          <w:b/>
          <w:bCs/>
        </w:rPr>
        <w:t>Архитекторы:</w:t>
      </w:r>
      <w:r w:rsidRPr="00296B87">
        <w:t xml:space="preserve"> Петер Пеликан </w:t>
      </w:r>
      <w:r w:rsidRPr="00296B87">
        <w:rPr>
          <w:i/>
          <w:iCs/>
        </w:rPr>
        <w:t>(эскизы и концепция)</w:t>
      </w:r>
      <w:r w:rsidRPr="00296B87">
        <w:t xml:space="preserve">, Хайнц М. Шпрингманн </w:t>
      </w:r>
      <w:r w:rsidRPr="00296B87">
        <w:rPr>
          <w:i/>
          <w:iCs/>
        </w:rPr>
        <w:t>(техническая реализация)</w:t>
      </w:r>
    </w:p>
    <w:p w14:paraId="5E51591C" w14:textId="77777777" w:rsidR="00296B87" w:rsidRPr="00296B87" w:rsidRDefault="00296B87" w:rsidP="00296B87">
      <w:pPr>
        <w:numPr>
          <w:ilvl w:val="0"/>
          <w:numId w:val="4"/>
        </w:numPr>
      </w:pPr>
      <w:r w:rsidRPr="00296B87">
        <w:rPr>
          <w:b/>
          <w:bCs/>
        </w:rPr>
        <w:t>Бюджет:</w:t>
      </w:r>
      <w:r w:rsidRPr="00296B87">
        <w:t xml:space="preserve"> около 27 млн евро</w:t>
      </w:r>
      <w:r w:rsidRPr="00296B87">
        <w:br/>
        <w:t>Цитадель стала ярким контрастом к строгой архитектуре Магдебурга и символом его культурного возрождения после объединения Германии.</w:t>
      </w:r>
    </w:p>
    <w:p w14:paraId="71D47F5B" w14:textId="77777777" w:rsidR="00296B87" w:rsidRPr="00296B87" w:rsidRDefault="00296B87" w:rsidP="00296B87">
      <w:r w:rsidRPr="00296B87">
        <w:rPr>
          <w:b/>
          <w:bCs/>
        </w:rPr>
        <w:t>Секрет «Зелёной» Цитадели:</w:t>
      </w:r>
      <w:r w:rsidRPr="00296B87">
        <w:t xml:space="preserve"> Первый вопрос, который возникает у каждого: </w:t>
      </w:r>
      <w:r w:rsidRPr="00296B87">
        <w:rPr>
          <w:i/>
          <w:iCs/>
        </w:rPr>
        <w:t>«Почему она называется Зелёной, если она розовая?»</w:t>
      </w:r>
    </w:p>
    <w:p w14:paraId="0026AD64" w14:textId="77777777" w:rsidR="00296B87" w:rsidRPr="00296B87" w:rsidRDefault="00296B87" w:rsidP="00296B87">
      <w:r w:rsidRPr="00296B87">
        <w:t>Всё дело в философии Хундертвассера. «Зелёная» — это не про цвет стен, а про отношение к природе. Крыша здания представляет собой сплошной зелёный парк с лугами, кустарниками и деревьями. Архитектор считал, что здание должно возвращать природе ту землю, которую оно у неё отняло под фундамент.</w:t>
      </w:r>
    </w:p>
    <w:p w14:paraId="66D67505" w14:textId="77777777" w:rsidR="00296B87" w:rsidRPr="00296B87" w:rsidRDefault="00296B87" w:rsidP="00296B87">
      <w:pPr>
        <w:rPr>
          <w:b/>
          <w:bCs/>
        </w:rPr>
      </w:pPr>
      <w:r w:rsidRPr="00296B87">
        <w:rPr>
          <w:b/>
          <w:bCs/>
        </w:rPr>
        <w:t>3. Окна без повторов и «живые» колонны</w:t>
      </w:r>
    </w:p>
    <w:p w14:paraId="4C543AA7" w14:textId="77777777" w:rsidR="00296B87" w:rsidRPr="00296B87" w:rsidRDefault="00296B87" w:rsidP="00296B87">
      <w:r w:rsidRPr="00296B87">
        <w:t xml:space="preserve">Одно из главных правил Хундертвассера гласит: </w:t>
      </w:r>
      <w:r w:rsidRPr="00296B87">
        <w:rPr>
          <w:b/>
          <w:bCs/>
        </w:rPr>
        <w:t>«Право на окно — священно»</w:t>
      </w:r>
      <w:r w:rsidRPr="00296B87">
        <w:t xml:space="preserve">. Архитектор был убеждён, что каждый человек имеет право высунуться из своего окна </w:t>
      </w:r>
      <w:r w:rsidRPr="00296B87">
        <w:lastRenderedPageBreak/>
        <w:t>и раскрасить стену снаружи настолько, насколько достанет его рука. В Магдебургской Цитадели эта идея возведена в абсолют: здесь нет ни одной пары одинаковых окон. Они различаются по форме, размеру и ярким окантовкам, превращая фасад в живой, меняющийся организм.</w:t>
      </w:r>
    </w:p>
    <w:p w14:paraId="565AE7DE" w14:textId="77777777" w:rsidR="00296B87" w:rsidRPr="00296B87" w:rsidRDefault="00296B87" w:rsidP="00296B87">
      <w:r w:rsidRPr="00296B87">
        <w:t>Та же органическая свобода чувствуется и у подножия здания. Ни одна из разноцветных колонн, поддерживающих галереи и фасад, не повторяет другую. Кажется, будто их не отливали из бетона на заводе, а лепили вручную из глины прямо на месте — с мягкими изгибами, неровными яркими поясками и уникальным характером каждой опоры.</w:t>
      </w:r>
    </w:p>
    <w:p w14:paraId="787E0942" w14:textId="77777777" w:rsidR="00296B87" w:rsidRPr="00296B87" w:rsidRDefault="00296B87" w:rsidP="00296B87">
      <w:pPr>
        <w:rPr>
          <w:b/>
          <w:bCs/>
        </w:rPr>
      </w:pPr>
      <w:r w:rsidRPr="00296B87">
        <w:rPr>
          <w:rFonts w:ascii="Segoe UI Symbol" w:hAnsi="Segoe UI Symbol" w:cs="Segoe UI Symbol"/>
          <w:b/>
          <w:bCs/>
        </w:rPr>
        <w:t>🏛</w:t>
      </w:r>
      <w:r w:rsidRPr="00296B87">
        <w:rPr>
          <w:b/>
          <w:bCs/>
        </w:rPr>
        <w:t xml:space="preserve"> 4. Что внутри: живой город в миниатюре</w:t>
      </w:r>
    </w:p>
    <w:p w14:paraId="16363279" w14:textId="77777777" w:rsidR="00296B87" w:rsidRPr="00296B87" w:rsidRDefault="00296B87" w:rsidP="00296B87">
      <w:r w:rsidRPr="00296B87">
        <w:t>Зелёная Цитадель — это не застывший музей и не сухая галерея, а кипящий жизнью городской квартал под одной крышей.</w:t>
      </w:r>
    </w:p>
    <w:p w14:paraId="383B0B6C" w14:textId="77777777" w:rsidR="00296B87" w:rsidRPr="00296B87" w:rsidRDefault="00296B87" w:rsidP="00296B87">
      <w:r w:rsidRPr="00296B87">
        <w:t xml:space="preserve">На первых этажах открыты уютные кафе, авторские магазинчики и собственный театр с арт-пространствами. В здании работают офисы, медицинские кабинеты и даже детский сад со сказочным названием </w:t>
      </w:r>
      <w:r w:rsidRPr="00296B87">
        <w:rPr>
          <w:i/>
          <w:iCs/>
        </w:rPr>
        <w:t>«FriedensReich»</w:t>
      </w:r>
      <w:r w:rsidRPr="00296B87">
        <w:t xml:space="preserve"> (игра слов: «Империя мира» и имя самого Хундертвассера). Выше расположены 55 уникальных жилых квартир и бутик-отель, номера которого оформлены в том же волнистом, биоморфном стиле.</w:t>
      </w:r>
    </w:p>
    <w:p w14:paraId="4C32024E" w14:textId="77777777" w:rsidR="00296B87" w:rsidRPr="00296B87" w:rsidRDefault="00296B87" w:rsidP="00296B87">
      <w:r w:rsidRPr="00296B87">
        <w:t>Сердцем этого мини-города стали два внутренних дворика. Они спрятаны от уличного шума и оформлены как уютные сады с мозаичными фонтанами, плавными арками и яркой плиточной кладкой, по которой так приятно прогуливаться без всякой спешки.</w:t>
      </w:r>
    </w:p>
    <w:p w14:paraId="358F3C89" w14:textId="77777777" w:rsidR="00296B87" w:rsidRPr="00296B87" w:rsidRDefault="00296B87" w:rsidP="00296B87">
      <w:r w:rsidRPr="00296B87">
        <w:rPr>
          <w:rFonts w:ascii="Segoe UI Emoji" w:hAnsi="Segoe UI Emoji" w:cs="Segoe UI Emoji"/>
        </w:rPr>
        <w:t>🏷️</w:t>
      </w:r>
      <w:r w:rsidRPr="00296B87">
        <w:t xml:space="preserve"> </w:t>
      </w:r>
      <w:r w:rsidRPr="00296B87">
        <w:rPr>
          <w:b/>
          <w:bCs/>
        </w:rPr>
        <w:t>[Стикер: Цена жизни в сказке]</w:t>
      </w:r>
    </w:p>
    <w:p w14:paraId="53121136" w14:textId="77777777" w:rsidR="00296B87" w:rsidRPr="00296B87" w:rsidRDefault="00296B87" w:rsidP="00296B87">
      <w:r w:rsidRPr="00296B87">
        <w:t xml:space="preserve">Аренда жилья в Цитадели — одна из самых дорогих в Магдебурге. Небольшая 2-комнатная квартира (~60 м²) обойдётся примерно в </w:t>
      </w:r>
      <w:r w:rsidRPr="00296B87">
        <w:rPr>
          <w:b/>
          <w:bCs/>
        </w:rPr>
        <w:t>900–1 200 € в месяц</w:t>
      </w:r>
      <w:r w:rsidRPr="00296B87">
        <w:t xml:space="preserve">. Просторные 3–4-комнатные варианты или двухуровневые пентхаусы под самой крышей стоят от </w:t>
      </w:r>
      <w:r w:rsidRPr="00296B87">
        <w:rPr>
          <w:b/>
          <w:bCs/>
        </w:rPr>
        <w:t>1 600 до 2 200+ € в месяц</w:t>
      </w:r>
      <w:r w:rsidRPr="00296B87">
        <w:t xml:space="preserve">. </w:t>
      </w:r>
      <w:r w:rsidRPr="00296B87">
        <w:rPr>
          <w:i/>
          <w:iCs/>
        </w:rPr>
        <w:t>(Купить квартиру здесь практически невозможно — фонд находится в управлении жилищной кооперации и сдаётся в долгую аренду).</w:t>
      </w:r>
      <w:r w:rsidRPr="00296B87">
        <w:br/>
      </w:r>
      <w:r w:rsidRPr="00296B87">
        <w:rPr>
          <w:b/>
          <w:bCs/>
        </w:rPr>
        <w:t>Сколько стоит ночь в отеле (</w:t>
      </w:r>
      <w:r w:rsidRPr="00296B87">
        <w:rPr>
          <w:b/>
          <w:bCs/>
          <w:i/>
          <w:iCs/>
        </w:rPr>
        <w:t>artHOTEL Magdeburg</w:t>
      </w:r>
      <w:r w:rsidRPr="00296B87">
        <w:rPr>
          <w:b/>
          <w:bCs/>
        </w:rPr>
        <w:t>)?</w:t>
      </w:r>
      <w:r w:rsidRPr="00296B87">
        <w:br/>
        <w:t>Отель расположен прямо внутри здания, а его главная фишка — фиpменные ванные комнаты, выложенные мозаикой в стиле Хундертвассера:</w:t>
      </w:r>
    </w:p>
    <w:p w14:paraId="772B1C5B" w14:textId="77777777" w:rsidR="00296B87" w:rsidRPr="00296B87" w:rsidRDefault="00296B87" w:rsidP="00296B87">
      <w:pPr>
        <w:numPr>
          <w:ilvl w:val="0"/>
          <w:numId w:val="5"/>
        </w:numPr>
      </w:pPr>
      <w:r w:rsidRPr="00296B87">
        <w:rPr>
          <w:b/>
          <w:bCs/>
        </w:rPr>
        <w:t>Стандартный двухместный номер:</w:t>
      </w:r>
      <w:r w:rsidRPr="00296B87">
        <w:t xml:space="preserve"> от </w:t>
      </w:r>
      <w:r w:rsidRPr="00296B87">
        <w:rPr>
          <w:b/>
          <w:bCs/>
        </w:rPr>
        <w:t>110–135 €</w:t>
      </w:r>
      <w:r w:rsidRPr="00296B87">
        <w:t xml:space="preserve"> за ночь.</w:t>
      </w:r>
    </w:p>
    <w:p w14:paraId="4BEBC3CC" w14:textId="77777777" w:rsidR="00296B87" w:rsidRPr="00296B87" w:rsidRDefault="00296B87" w:rsidP="00296B87">
      <w:pPr>
        <w:numPr>
          <w:ilvl w:val="0"/>
          <w:numId w:val="5"/>
        </w:numPr>
      </w:pPr>
      <w:r w:rsidRPr="00296B87">
        <w:rPr>
          <w:b/>
          <w:bCs/>
        </w:rPr>
        <w:t>Номер Comfort / Studio:</w:t>
      </w:r>
      <w:r w:rsidRPr="00296B87">
        <w:t xml:space="preserve"> от </w:t>
      </w:r>
      <w:r w:rsidRPr="00296B87">
        <w:rPr>
          <w:b/>
          <w:bCs/>
        </w:rPr>
        <w:t>140–165 €</w:t>
      </w:r>
      <w:r w:rsidRPr="00296B87">
        <w:t xml:space="preserve"> за ночь.</w:t>
      </w:r>
    </w:p>
    <w:p w14:paraId="2EC342F3" w14:textId="77777777" w:rsidR="00296B87" w:rsidRPr="00296B87" w:rsidRDefault="00296B87" w:rsidP="00296B87">
      <w:pPr>
        <w:numPr>
          <w:ilvl w:val="0"/>
          <w:numId w:val="5"/>
        </w:numPr>
      </w:pPr>
      <w:r w:rsidRPr="00296B87">
        <w:rPr>
          <w:b/>
          <w:bCs/>
        </w:rPr>
        <w:t>Апартаменты «Castelletto» (двухуровневый люкс):</w:t>
      </w:r>
      <w:r w:rsidRPr="00296B87">
        <w:t xml:space="preserve"> от </w:t>
      </w:r>
      <w:r w:rsidRPr="00296B87">
        <w:rPr>
          <w:b/>
          <w:bCs/>
        </w:rPr>
        <w:t>350 €</w:t>
      </w:r>
      <w:r w:rsidRPr="00296B87">
        <w:t xml:space="preserve"> за ночь.</w:t>
      </w:r>
    </w:p>
    <w:p w14:paraId="13EC35F4" w14:textId="77777777" w:rsidR="00296B87" w:rsidRPr="00296B87" w:rsidRDefault="00296B87" w:rsidP="00296B87">
      <w:r w:rsidRPr="00296B87">
        <w:rPr>
          <w:rFonts w:ascii="Segoe UI Emoji" w:hAnsi="Segoe UI Emoji" w:cs="Segoe UI Emoji"/>
        </w:rPr>
        <w:t>🏷️</w:t>
      </w:r>
      <w:r w:rsidRPr="00296B87">
        <w:t xml:space="preserve"> [Стикер / 40 объектов по всему миру</w:t>
      </w:r>
      <w:r w:rsidRPr="00296B87">
        <w:br/>
        <w:t xml:space="preserve">Хундертвассер занялся архитектурой уже в зрелом возрасте, но успел спроектировать и преобразить </w:t>
      </w:r>
      <w:r w:rsidRPr="00296B87">
        <w:rPr>
          <w:b/>
          <w:bCs/>
        </w:rPr>
        <w:t>более 40 объектов по всему миру</w:t>
      </w:r>
      <w:r w:rsidRPr="00296B87">
        <w:t>.</w:t>
      </w:r>
    </w:p>
    <w:p w14:paraId="67DE84AA" w14:textId="77777777" w:rsidR="00296B87" w:rsidRPr="00296B87" w:rsidRDefault="00296B87" w:rsidP="00296B87">
      <w:r w:rsidRPr="00296B87">
        <w:t xml:space="preserve">Его сказочные, волнистые постройки с золотыми куполами и деревьями на крышах можно найти в </w:t>
      </w:r>
      <w:r w:rsidRPr="00296B87">
        <w:rPr>
          <w:b/>
          <w:bCs/>
        </w:rPr>
        <w:t>8 странах мира</w:t>
      </w:r>
      <w:r w:rsidRPr="00296B87">
        <w:t>:</w:t>
      </w:r>
    </w:p>
    <w:p w14:paraId="5E946258" w14:textId="77777777" w:rsidR="00296B87" w:rsidRPr="00296B87" w:rsidRDefault="00296B87" w:rsidP="00296B87">
      <w:pPr>
        <w:numPr>
          <w:ilvl w:val="0"/>
          <w:numId w:val="6"/>
        </w:numPr>
      </w:pPr>
      <w:r w:rsidRPr="00296B87">
        <w:rPr>
          <w:rFonts w:ascii="Segoe UI Emoji" w:hAnsi="Segoe UI Emoji" w:cs="Segoe UI Emoji"/>
        </w:rPr>
        <w:lastRenderedPageBreak/>
        <w:t>🇦🇹</w:t>
      </w:r>
      <w:r w:rsidRPr="00296B87">
        <w:t xml:space="preserve"> </w:t>
      </w:r>
      <w:r w:rsidRPr="00296B87">
        <w:rPr>
          <w:b/>
          <w:bCs/>
        </w:rPr>
        <w:t>Австрия:</w:t>
      </w:r>
      <w:r w:rsidRPr="00296B87">
        <w:t xml:space="preserve"> Родина мастера и лидер по числу построек (знаменитый </w:t>
      </w:r>
      <w:r w:rsidRPr="00296B87">
        <w:rPr>
          <w:i/>
          <w:iCs/>
        </w:rPr>
        <w:t>Hundertwasserhaus</w:t>
      </w:r>
      <w:r w:rsidRPr="00296B87">
        <w:t xml:space="preserve"> и мусоросжигательный завод </w:t>
      </w:r>
      <w:r w:rsidRPr="00296B87">
        <w:rPr>
          <w:i/>
          <w:iCs/>
        </w:rPr>
        <w:t>Spittelau</w:t>
      </w:r>
      <w:r w:rsidRPr="00296B87">
        <w:t xml:space="preserve"> в Вене, термальный курорт </w:t>
      </w:r>
      <w:r w:rsidRPr="00296B87">
        <w:rPr>
          <w:i/>
          <w:iCs/>
        </w:rPr>
        <w:t>Bad Blumau</w:t>
      </w:r>
      <w:r w:rsidRPr="00296B87">
        <w:t>, церковь Святой Варвары в Бернбахе).</w:t>
      </w:r>
    </w:p>
    <w:p w14:paraId="7D8DBC15" w14:textId="77777777" w:rsidR="00296B87" w:rsidRPr="00296B87" w:rsidRDefault="00296B87" w:rsidP="00296B87">
      <w:pPr>
        <w:numPr>
          <w:ilvl w:val="0"/>
          <w:numId w:val="6"/>
        </w:numPr>
      </w:pPr>
      <w:r w:rsidRPr="00296B87">
        <w:rPr>
          <w:rFonts w:ascii="Segoe UI Emoji" w:hAnsi="Segoe UI Emoji" w:cs="Segoe UI Emoji"/>
        </w:rPr>
        <w:t>🇩🇪</w:t>
      </w:r>
      <w:r w:rsidRPr="00296B87">
        <w:t xml:space="preserve"> </w:t>
      </w:r>
      <w:r w:rsidRPr="00296B87">
        <w:rPr>
          <w:b/>
          <w:bCs/>
        </w:rPr>
        <w:t>Германия:</w:t>
      </w:r>
      <w:r w:rsidRPr="00296B87">
        <w:t xml:space="preserve"> Здесь построено больше всего его проектов за пределами Австрии (</w:t>
      </w:r>
      <w:r w:rsidRPr="00296B87">
        <w:rPr>
          <w:i/>
          <w:iCs/>
        </w:rPr>
        <w:t>«Лесная спираль»</w:t>
      </w:r>
      <w:r w:rsidRPr="00296B87">
        <w:t xml:space="preserve"> в Дармштадте, сказочный вокзал в Ильцене, гимназия в Виттенберге, Цитадель в Магдебурге).</w:t>
      </w:r>
    </w:p>
    <w:p w14:paraId="417563F8" w14:textId="77777777" w:rsidR="00296B87" w:rsidRPr="00296B87" w:rsidRDefault="00296B87" w:rsidP="00296B87">
      <w:pPr>
        <w:numPr>
          <w:ilvl w:val="0"/>
          <w:numId w:val="6"/>
        </w:numPr>
      </w:pPr>
      <w:r w:rsidRPr="00296B87">
        <w:rPr>
          <w:rFonts w:ascii="Segoe UI Emoji" w:hAnsi="Segoe UI Emoji" w:cs="Segoe UI Emoji"/>
        </w:rPr>
        <w:t>🇯🇵</w:t>
      </w:r>
      <w:r w:rsidRPr="00296B87">
        <w:t xml:space="preserve"> </w:t>
      </w:r>
      <w:r w:rsidRPr="00296B87">
        <w:rPr>
          <w:b/>
          <w:bCs/>
        </w:rPr>
        <w:t>Япония:</w:t>
      </w:r>
      <w:r w:rsidRPr="00296B87">
        <w:t xml:space="preserve"> Яркий мусоросжигательный завод Майсима и детско-развлекательный центр </w:t>
      </w:r>
      <w:r w:rsidRPr="00296B87">
        <w:rPr>
          <w:i/>
          <w:iCs/>
        </w:rPr>
        <w:t>Kids Plaza</w:t>
      </w:r>
      <w:r w:rsidRPr="00296B87">
        <w:t xml:space="preserve"> в Осаке.</w:t>
      </w:r>
    </w:p>
    <w:p w14:paraId="4F890220" w14:textId="77777777" w:rsidR="00296B87" w:rsidRPr="00296B87" w:rsidRDefault="00296B87" w:rsidP="00296B87">
      <w:pPr>
        <w:numPr>
          <w:ilvl w:val="0"/>
          <w:numId w:val="6"/>
        </w:numPr>
      </w:pPr>
      <w:r w:rsidRPr="00296B87">
        <w:rPr>
          <w:rFonts w:ascii="Segoe UI Emoji" w:hAnsi="Segoe UI Emoji" w:cs="Segoe UI Emoji"/>
        </w:rPr>
        <w:t>🇳🇿</w:t>
      </w:r>
      <w:r w:rsidRPr="00296B87">
        <w:t xml:space="preserve"> </w:t>
      </w:r>
      <w:r w:rsidRPr="00296B87">
        <w:rPr>
          <w:b/>
          <w:bCs/>
        </w:rPr>
        <w:t>Новая Зеландия:</w:t>
      </w:r>
      <w:r w:rsidRPr="00296B87">
        <w:t xml:space="preserve"> Легендарный арт-туалет в Кавакаве (единственная постройка автора в Южном полушарии, где он провёл последние годы жизни) и Арт-центр в Вангареи.</w:t>
      </w:r>
    </w:p>
    <w:p w14:paraId="56236814" w14:textId="77777777" w:rsidR="00296B87" w:rsidRPr="00296B87" w:rsidRDefault="00296B87" w:rsidP="00296B87">
      <w:pPr>
        <w:numPr>
          <w:ilvl w:val="0"/>
          <w:numId w:val="6"/>
        </w:numPr>
      </w:pPr>
      <w:r w:rsidRPr="00296B87">
        <w:rPr>
          <w:rFonts w:ascii="Segoe UI Emoji" w:hAnsi="Segoe UI Emoji" w:cs="Segoe UI Emoji"/>
        </w:rPr>
        <w:t>🇺🇸</w:t>
      </w:r>
      <w:r w:rsidRPr="00296B87">
        <w:t xml:space="preserve"> </w:t>
      </w:r>
      <w:r w:rsidRPr="00296B87">
        <w:rPr>
          <w:b/>
          <w:bCs/>
        </w:rPr>
        <w:t>США:</w:t>
      </w:r>
      <w:r w:rsidRPr="00296B87">
        <w:t xml:space="preserve"> Винодельня </w:t>
      </w:r>
      <w:r w:rsidRPr="00296B87">
        <w:rPr>
          <w:i/>
          <w:iCs/>
        </w:rPr>
        <w:t>Quixote Winery</w:t>
      </w:r>
      <w:r w:rsidRPr="00296B87">
        <w:t xml:space="preserve"> в долине Напа, Калифорния.</w:t>
      </w:r>
    </w:p>
    <w:p w14:paraId="275CBB08" w14:textId="77777777" w:rsidR="00296B87" w:rsidRPr="00296B87" w:rsidRDefault="00296B87" w:rsidP="00296B87">
      <w:pPr>
        <w:numPr>
          <w:ilvl w:val="0"/>
          <w:numId w:val="6"/>
        </w:numPr>
      </w:pPr>
      <w:r w:rsidRPr="00296B87">
        <w:rPr>
          <w:rFonts w:ascii="Segoe UI Emoji" w:hAnsi="Segoe UI Emoji" w:cs="Segoe UI Emoji"/>
        </w:rPr>
        <w:t>🇨🇭</w:t>
      </w:r>
      <w:r w:rsidRPr="00296B87">
        <w:t xml:space="preserve"> </w:t>
      </w:r>
      <w:r w:rsidRPr="00296B87">
        <w:rPr>
          <w:b/>
          <w:bCs/>
        </w:rPr>
        <w:t>Швейцария:</w:t>
      </w:r>
      <w:r w:rsidRPr="00296B87">
        <w:t xml:space="preserve"> Крытый крытый рынок </w:t>
      </w:r>
      <w:r w:rsidRPr="00296B87">
        <w:rPr>
          <w:i/>
          <w:iCs/>
        </w:rPr>
        <w:t>Markthalle Altenrhein</w:t>
      </w:r>
      <w:r w:rsidRPr="00296B87">
        <w:t>.</w:t>
      </w:r>
    </w:p>
    <w:p w14:paraId="2B7FEDBC" w14:textId="77777777" w:rsidR="00296B87" w:rsidRPr="00296B87" w:rsidRDefault="00296B87" w:rsidP="00296B87">
      <w:pPr>
        <w:numPr>
          <w:ilvl w:val="0"/>
          <w:numId w:val="6"/>
        </w:numPr>
      </w:pPr>
      <w:r w:rsidRPr="00296B87">
        <w:rPr>
          <w:rFonts w:ascii="Segoe UI Emoji" w:hAnsi="Segoe UI Emoji" w:cs="Segoe UI Emoji"/>
        </w:rPr>
        <w:t>🇳🇱</w:t>
      </w:r>
      <w:r w:rsidRPr="00296B87">
        <w:t xml:space="preserve"> </w:t>
      </w:r>
      <w:r w:rsidRPr="00296B87">
        <w:rPr>
          <w:b/>
          <w:bCs/>
        </w:rPr>
        <w:t>Нидерланды:</w:t>
      </w:r>
      <w:r w:rsidRPr="00296B87">
        <w:t xml:space="preserve"> Детский реабилитационный комплекс </w:t>
      </w:r>
      <w:r w:rsidRPr="00296B87">
        <w:rPr>
          <w:i/>
          <w:iCs/>
        </w:rPr>
        <w:t>Ronald McDonald Kindervallei</w:t>
      </w:r>
      <w:r w:rsidRPr="00296B87">
        <w:t>.</w:t>
      </w:r>
    </w:p>
    <w:p w14:paraId="65D0183E" w14:textId="77777777" w:rsidR="00296B87" w:rsidRPr="00296B87" w:rsidRDefault="00296B87" w:rsidP="00296B87">
      <w:pPr>
        <w:numPr>
          <w:ilvl w:val="0"/>
          <w:numId w:val="6"/>
        </w:numPr>
      </w:pPr>
      <w:r w:rsidRPr="00296B87">
        <w:rPr>
          <w:rFonts w:ascii="Segoe UI Emoji" w:hAnsi="Segoe UI Emoji" w:cs="Segoe UI Emoji"/>
        </w:rPr>
        <w:t>🇮🇱</w:t>
      </w:r>
      <w:r w:rsidRPr="00296B87">
        <w:t xml:space="preserve"> </w:t>
      </w:r>
      <w:r w:rsidRPr="00296B87">
        <w:rPr>
          <w:b/>
          <w:bCs/>
        </w:rPr>
        <w:t>Израиль:</w:t>
      </w:r>
      <w:r w:rsidRPr="00296B87">
        <w:t xml:space="preserve"> Спиральный питьевой фонтан в Тель-Авиве.</w:t>
      </w:r>
    </w:p>
    <w:p w14:paraId="65715052" w14:textId="77777777" w:rsidR="00296B87" w:rsidRDefault="00296B87"/>
    <w:sectPr w:rsidR="00296B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920D0"/>
    <w:multiLevelType w:val="multilevel"/>
    <w:tmpl w:val="E25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C2150"/>
    <w:multiLevelType w:val="multilevel"/>
    <w:tmpl w:val="45B6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45DF3"/>
    <w:multiLevelType w:val="multilevel"/>
    <w:tmpl w:val="14B0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6E5333"/>
    <w:multiLevelType w:val="multilevel"/>
    <w:tmpl w:val="4086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237E6"/>
    <w:multiLevelType w:val="multilevel"/>
    <w:tmpl w:val="824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55ADA"/>
    <w:multiLevelType w:val="multilevel"/>
    <w:tmpl w:val="3ECC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063708">
    <w:abstractNumId w:val="0"/>
  </w:num>
  <w:num w:numId="2" w16cid:durableId="1232347577">
    <w:abstractNumId w:val="1"/>
  </w:num>
  <w:num w:numId="3" w16cid:durableId="106848709">
    <w:abstractNumId w:val="3"/>
  </w:num>
  <w:num w:numId="4" w16cid:durableId="800927085">
    <w:abstractNumId w:val="5"/>
  </w:num>
  <w:num w:numId="5" w16cid:durableId="1456027178">
    <w:abstractNumId w:val="4"/>
  </w:num>
  <w:num w:numId="6" w16cid:durableId="99567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B87"/>
    <w:rsid w:val="00296B87"/>
    <w:rsid w:val="00830F6C"/>
    <w:rsid w:val="00EC1361"/>
    <w:rsid w:val="00F5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B0184"/>
  <w15:chartTrackingRefBased/>
  <w15:docId w15:val="{30EFFA2E-C948-4FF4-A029-A15E568C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6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6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6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6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6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B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B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B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B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B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B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6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B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6B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B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B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6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685</Words>
  <Characters>5054</Characters>
  <Application>Microsoft Office Word</Application>
  <DocSecurity>0</DocSecurity>
  <Lines>266</Lines>
  <Paragraphs>95</Paragraphs>
  <ScaleCrop>false</ScaleCrop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Yuliia Savelieva</dc:creator>
  <cp:keywords/>
  <dc:description/>
  <cp:lastModifiedBy>Yuliia Savelieva</cp:lastModifiedBy>
  <cp:revision>1</cp:revision>
  <dcterms:created xsi:type="dcterms:W3CDTF">2026-07-28T06:06:00Z</dcterms:created>
  <dcterms:modified xsi:type="dcterms:W3CDTF">2026-07-28T06:10:00Z</dcterms:modified>
</cp:coreProperties>
</file>