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5C3" w:rsidRPr="00DA0898" w:rsidRDefault="00B705C3">
      <w:pPr>
        <w:rPr>
          <w:rFonts w:ascii="Trebuchet MS" w:hAnsi="Trebuchet MS"/>
        </w:rPr>
      </w:pPr>
      <w:r w:rsidRPr="00DA0898">
        <w:rPr>
          <w:rFonts w:ascii="Trebuchet MS" w:hAnsi="Trebuchet MS"/>
        </w:rPr>
        <w:t>365: Animation</w:t>
      </w:r>
    </w:p>
    <w:p w:rsidR="00B705C3" w:rsidRPr="00DA0898" w:rsidRDefault="00B705C3">
      <w:pPr>
        <w:rPr>
          <w:rFonts w:ascii="Trebuchet MS" w:hAnsi="Trebuchet MS"/>
        </w:rPr>
      </w:pPr>
    </w:p>
    <w:p w:rsidR="00B705C3" w:rsidRPr="00DA0898" w:rsidRDefault="00FD2236" w:rsidP="00FD2236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DA0898">
        <w:rPr>
          <w:rFonts w:ascii="Trebuchet MS" w:hAnsi="Trebuchet MS"/>
          <w:sz w:val="20"/>
          <w:szCs w:val="20"/>
        </w:rPr>
        <w:t>Overview.</w:t>
      </w:r>
      <w:r w:rsidRPr="00DA0898">
        <w:rPr>
          <w:rFonts w:ascii="Trebuchet MS" w:hAnsi="Trebuchet MS"/>
          <w:sz w:val="20"/>
          <w:szCs w:val="20"/>
        </w:rPr>
        <w:br/>
      </w:r>
      <w:r w:rsidR="00B705C3" w:rsidRPr="00DA0898">
        <w:rPr>
          <w:rFonts w:ascii="Trebuchet MS" w:hAnsi="Trebuchet MS"/>
          <w:sz w:val="20"/>
          <w:szCs w:val="20"/>
        </w:rPr>
        <w:t xml:space="preserve">Adding animations to a user interface can help visually indicate to a user that the state of the application has changed (in addition to just looking cool).  Judicially applied animations can help enhance a user interface greatly, and are an essential element of 2D or simple 3D </w:t>
      </w:r>
      <w:proofErr w:type="spellStart"/>
      <w:r w:rsidR="00B705C3" w:rsidRPr="00DA0898">
        <w:rPr>
          <w:rFonts w:ascii="Trebuchet MS" w:hAnsi="Trebuchet MS"/>
          <w:sz w:val="20"/>
          <w:szCs w:val="20"/>
        </w:rPr>
        <w:t>ga</w:t>
      </w:r>
      <w:proofErr w:type="spellEnd"/>
      <w:r w:rsidR="006061BD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705C3" w:rsidRPr="00DA0898">
        <w:rPr>
          <w:rFonts w:ascii="Trebuchet MS" w:hAnsi="Trebuchet MS"/>
          <w:sz w:val="20"/>
          <w:szCs w:val="20"/>
        </w:rPr>
        <w:t>mes</w:t>
      </w:r>
      <w:proofErr w:type="spellEnd"/>
      <w:r w:rsidR="00B705C3" w:rsidRPr="00DA0898">
        <w:rPr>
          <w:rFonts w:ascii="Trebuchet MS" w:hAnsi="Trebuchet MS"/>
          <w:sz w:val="20"/>
          <w:szCs w:val="20"/>
        </w:rPr>
        <w:t>, which one can also build with Titanium.  In this module, learn several techniques for animating UI components.</w:t>
      </w:r>
      <w:r w:rsidR="00B705C3" w:rsidRPr="00DA0898">
        <w:rPr>
          <w:rFonts w:ascii="Trebuchet MS" w:hAnsi="Trebuchet MS"/>
          <w:sz w:val="27"/>
          <w:szCs w:val="27"/>
        </w:rPr>
        <w:br/>
      </w:r>
      <w:r w:rsidR="00B705C3" w:rsidRPr="00DA0898">
        <w:rPr>
          <w:rFonts w:ascii="Trebuchet MS" w:hAnsi="Trebuchet MS"/>
          <w:sz w:val="27"/>
          <w:szCs w:val="27"/>
        </w:rPr>
        <w:br/>
      </w:r>
      <w:r w:rsidR="00B705C3" w:rsidRPr="00DA0898">
        <w:rPr>
          <w:rFonts w:ascii="Trebuchet MS" w:hAnsi="Trebuchet MS"/>
          <w:sz w:val="20"/>
          <w:szCs w:val="20"/>
        </w:rPr>
        <w:t>In this module, students will:</w:t>
      </w:r>
    </w:p>
    <w:p w:rsidR="00B705C3" w:rsidRPr="00DA0898" w:rsidRDefault="00B705C3" w:rsidP="00B705C3">
      <w:pPr>
        <w:numPr>
          <w:ilvl w:val="0"/>
          <w:numId w:val="1"/>
        </w:numPr>
        <w:spacing w:beforeLines="1" w:afterLines="1"/>
        <w:textAlignment w:val="baseline"/>
        <w:rPr>
          <w:rFonts w:ascii="Trebuchet MS" w:hAnsi="Trebuchet MS"/>
        </w:rPr>
      </w:pPr>
      <w:r w:rsidRPr="00DA0898">
        <w:rPr>
          <w:rFonts w:ascii="Trebuchet MS" w:hAnsi="Trebuchet MS"/>
          <w:sz w:val="20"/>
          <w:szCs w:val="20"/>
        </w:rPr>
        <w:t>Learn to animate properties of UI controls</w:t>
      </w:r>
    </w:p>
    <w:p w:rsidR="00B705C3" w:rsidRPr="00DA0898" w:rsidRDefault="00B705C3" w:rsidP="00B705C3">
      <w:pPr>
        <w:numPr>
          <w:ilvl w:val="0"/>
          <w:numId w:val="1"/>
        </w:numPr>
        <w:spacing w:beforeLines="1" w:afterLines="1"/>
        <w:textAlignment w:val="baseline"/>
        <w:rPr>
          <w:rFonts w:ascii="Trebuchet MS" w:hAnsi="Trebuchet MS"/>
        </w:rPr>
      </w:pPr>
      <w:r w:rsidRPr="00DA0898">
        <w:rPr>
          <w:rFonts w:ascii="Trebuchet MS" w:hAnsi="Trebuchet MS"/>
          <w:sz w:val="20"/>
          <w:szCs w:val="20"/>
        </w:rPr>
        <w:t>Examine cross-platform differences in animation capabilities</w:t>
      </w:r>
    </w:p>
    <w:p w:rsidR="00B705C3" w:rsidRPr="00DA0898" w:rsidRDefault="00B705C3" w:rsidP="00B705C3">
      <w:pPr>
        <w:numPr>
          <w:ilvl w:val="0"/>
          <w:numId w:val="1"/>
        </w:numPr>
        <w:spacing w:beforeLines="1" w:afterLines="1"/>
        <w:textAlignment w:val="baseline"/>
        <w:rPr>
          <w:rFonts w:ascii="Trebuchet MS" w:hAnsi="Trebuchet MS"/>
        </w:rPr>
      </w:pPr>
      <w:r w:rsidRPr="00DA0898">
        <w:rPr>
          <w:rFonts w:ascii="Trebuchet MS" w:hAnsi="Trebuchet MS"/>
          <w:sz w:val="20"/>
          <w:szCs w:val="20"/>
        </w:rPr>
        <w:t>Create 2D matrix animations</w:t>
      </w:r>
    </w:p>
    <w:p w:rsidR="00B705C3" w:rsidRPr="00DA0898" w:rsidRDefault="00B705C3" w:rsidP="00B705C3">
      <w:pPr>
        <w:numPr>
          <w:ilvl w:val="0"/>
          <w:numId w:val="1"/>
        </w:numPr>
        <w:spacing w:beforeLines="1" w:afterLines="1"/>
        <w:textAlignment w:val="baseline"/>
        <w:rPr>
          <w:rFonts w:ascii="Trebuchet MS" w:hAnsi="Trebuchet MS"/>
        </w:rPr>
      </w:pPr>
      <w:r w:rsidRPr="00DA0898">
        <w:rPr>
          <w:rFonts w:ascii="Trebuchet MS" w:hAnsi="Trebuchet MS"/>
          <w:sz w:val="20"/>
          <w:szCs w:val="20"/>
        </w:rPr>
        <w:t>Create 3D matrix animations</w:t>
      </w:r>
    </w:p>
    <w:p w:rsidR="00B705C3" w:rsidRPr="00DA0898" w:rsidRDefault="00B705C3" w:rsidP="00B705C3">
      <w:pPr>
        <w:numPr>
          <w:ilvl w:val="0"/>
          <w:numId w:val="1"/>
        </w:numPr>
        <w:spacing w:beforeLines="1" w:afterLines="1"/>
        <w:textAlignment w:val="baseline"/>
        <w:rPr>
          <w:rFonts w:ascii="Trebuchet MS" w:hAnsi="Trebuchet MS"/>
        </w:rPr>
      </w:pPr>
      <w:r w:rsidRPr="00DA0898">
        <w:rPr>
          <w:rFonts w:ascii="Trebuchet MS" w:hAnsi="Trebuchet MS"/>
          <w:sz w:val="20"/>
          <w:szCs w:val="20"/>
        </w:rPr>
        <w:t>Explore when and why to use animation</w:t>
      </w:r>
    </w:p>
    <w:p w:rsidR="00B705C3" w:rsidRPr="00DA0898" w:rsidRDefault="00B705C3">
      <w:pPr>
        <w:rPr>
          <w:rFonts w:ascii="Trebuchet MS" w:hAnsi="Trebuchet MS"/>
        </w:rPr>
      </w:pPr>
    </w:p>
    <w:p w:rsidR="00B705C3" w:rsidRPr="00DA0898" w:rsidRDefault="00FD2236" w:rsidP="00B705C3">
      <w:pPr>
        <w:pStyle w:val="NormalWeb"/>
        <w:spacing w:beforeLines="0" w:afterLines="0" w:line="260" w:lineRule="atLeast"/>
        <w:rPr>
          <w:rFonts w:ascii="Trebuchet MS" w:hAnsi="Trebuchet MS"/>
        </w:rPr>
      </w:pPr>
      <w:r w:rsidRPr="00DA0898">
        <w:rPr>
          <w:rFonts w:ascii="Trebuchet MS" w:hAnsi="Trebuchet MS" w:cstheme="minorBidi"/>
          <w:szCs w:val="24"/>
        </w:rPr>
        <w:t xml:space="preserve">1.2 </w:t>
      </w:r>
      <w:r w:rsidR="00873917" w:rsidRPr="00DA0898">
        <w:rPr>
          <w:rFonts w:ascii="Trebuchet MS" w:hAnsi="Trebuchet MS" w:cstheme="minorBidi"/>
          <w:szCs w:val="24"/>
        </w:rPr>
        <w:t>Animation Effects</w:t>
      </w:r>
      <w:r w:rsidR="00873917" w:rsidRPr="00DA0898">
        <w:rPr>
          <w:rFonts w:ascii="Trebuchet MS" w:hAnsi="Trebuchet MS" w:cstheme="minorBidi"/>
          <w:szCs w:val="24"/>
        </w:rPr>
        <w:br/>
      </w:r>
      <w:proofErr w:type="gramStart"/>
      <w:r w:rsidR="00B705C3" w:rsidRPr="00DA0898">
        <w:rPr>
          <w:rFonts w:ascii="Trebuchet MS" w:hAnsi="Trebuchet MS"/>
        </w:rPr>
        <w:t>An</w:t>
      </w:r>
      <w:proofErr w:type="gramEnd"/>
      <w:r w:rsidR="00B705C3" w:rsidRPr="00DA0898">
        <w:rPr>
          <w:rFonts w:ascii="Trebuchet MS" w:hAnsi="Trebuchet MS"/>
        </w:rPr>
        <w:t xml:space="preserve"> important part of designing a great UI is making the interface interactive and smooth.</w:t>
      </w:r>
    </w:p>
    <w:p w:rsidR="00B705C3" w:rsidRPr="00DA0898" w:rsidRDefault="00B705C3" w:rsidP="003D3063">
      <w:pPr>
        <w:pStyle w:val="NormalWeb"/>
        <w:spacing w:beforeLines="0" w:afterLines="0" w:line="260" w:lineRule="atLeast"/>
        <w:rPr>
          <w:rFonts w:ascii="Trebuchet MS" w:hAnsi="Trebuchet MS"/>
        </w:rPr>
      </w:pPr>
      <w:r w:rsidRPr="00DA0898">
        <w:rPr>
          <w:rFonts w:ascii="Trebuchet MS" w:hAnsi="Trebuchet MS"/>
        </w:rPr>
        <w:t xml:space="preserve">Titanium provides built-in Animation capabilities that are optimized for each device. For example, on </w:t>
      </w:r>
      <w:proofErr w:type="spellStart"/>
      <w:r w:rsidRPr="00DA0898">
        <w:rPr>
          <w:rFonts w:ascii="Trebuchet MS" w:hAnsi="Trebuchet MS"/>
        </w:rPr>
        <w:t>iOS</w:t>
      </w:r>
      <w:proofErr w:type="spellEnd"/>
      <w:r w:rsidRPr="00DA0898">
        <w:rPr>
          <w:rFonts w:ascii="Trebuchet MS" w:hAnsi="Trebuchet MS"/>
        </w:rPr>
        <w:t xml:space="preserve"> devices, </w:t>
      </w:r>
      <w:r w:rsidRPr="00DA0898">
        <w:rPr>
          <w:rFonts w:ascii="Trebuchet MS" w:hAnsi="Trebuchet MS"/>
          <w:highlight w:val="yellow"/>
        </w:rPr>
        <w:t>animations perform on the GPU</w:t>
      </w:r>
      <w:r w:rsidRPr="00DA0898">
        <w:rPr>
          <w:rFonts w:ascii="Trebuchet MS" w:hAnsi="Trebuchet MS"/>
        </w:rPr>
        <w:t xml:space="preserve"> and provide high performance capabilities.</w:t>
      </w:r>
    </w:p>
    <w:p w:rsidR="00B705C3" w:rsidRPr="00DA0898" w:rsidRDefault="00B705C3">
      <w:pPr>
        <w:rPr>
          <w:rFonts w:ascii="Trebuchet MS" w:hAnsi="Trebuchet MS"/>
        </w:rPr>
      </w:pPr>
    </w:p>
    <w:p w:rsidR="00213995" w:rsidRPr="00DA0898" w:rsidRDefault="00495221" w:rsidP="00213995">
      <w:pPr>
        <w:rPr>
          <w:rFonts w:ascii="Trebuchet MS" w:hAnsi="Trebuchet MS"/>
          <w:sz w:val="19"/>
        </w:rPr>
      </w:pPr>
      <w:r w:rsidRPr="00DA0898">
        <w:rPr>
          <w:rFonts w:ascii="Trebuchet MS" w:hAnsi="Trebuchet MS"/>
          <w:sz w:val="20"/>
        </w:rPr>
        <w:t xml:space="preserve">1.3 </w:t>
      </w:r>
      <w:r w:rsidR="00165901" w:rsidRPr="00DA0898">
        <w:rPr>
          <w:rFonts w:ascii="Trebuchet MS" w:hAnsi="Trebuchet MS"/>
          <w:sz w:val="20"/>
        </w:rPr>
        <w:t>Basic Animation</w:t>
      </w:r>
      <w:r w:rsidR="00213995">
        <w:rPr>
          <w:rFonts w:ascii="Trebuchet MS" w:hAnsi="Trebuchet MS"/>
          <w:sz w:val="20"/>
        </w:rPr>
        <w:t xml:space="preserve">: </w:t>
      </w:r>
      <w:proofErr w:type="gramStart"/>
      <w:r w:rsidR="00213995" w:rsidRPr="00DA0898">
        <w:rPr>
          <w:rFonts w:ascii="Courier" w:hAnsi="Courier"/>
          <w:sz w:val="20"/>
        </w:rPr>
        <w:t>animate(</w:t>
      </w:r>
      <w:proofErr w:type="gramEnd"/>
      <w:r w:rsidR="00213995" w:rsidRPr="00DA0898">
        <w:rPr>
          <w:rFonts w:ascii="Courier" w:hAnsi="Courier"/>
          <w:sz w:val="20"/>
        </w:rPr>
        <w:t>)</w:t>
      </w:r>
    </w:p>
    <w:p w:rsidR="00213995" w:rsidRDefault="00213995">
      <w:pPr>
        <w:rPr>
          <w:rFonts w:ascii="Trebuchet MS" w:hAnsi="Trebuchet MS"/>
          <w:sz w:val="20"/>
        </w:rPr>
      </w:pPr>
    </w:p>
    <w:p w:rsidR="00213995" w:rsidRPr="00213995" w:rsidRDefault="00213995">
      <w:pPr>
        <w:rPr>
          <w:rFonts w:ascii="Courier" w:hAnsi="Courier"/>
          <w:sz w:val="20"/>
        </w:rPr>
      </w:pPr>
      <w:proofErr w:type="spellStart"/>
      <w:proofErr w:type="gramStart"/>
      <w:r w:rsidRPr="00213995">
        <w:rPr>
          <w:rFonts w:ascii="Courier" w:hAnsi="Courier"/>
          <w:sz w:val="20"/>
        </w:rPr>
        <w:t>view.animate</w:t>
      </w:r>
      <w:proofErr w:type="spellEnd"/>
      <w:proofErr w:type="gramEnd"/>
      <w:r w:rsidRPr="00213995">
        <w:rPr>
          <w:rFonts w:ascii="Courier" w:hAnsi="Courier"/>
          <w:sz w:val="20"/>
        </w:rPr>
        <w:t>();</w:t>
      </w:r>
    </w:p>
    <w:p w:rsidR="00B705C3" w:rsidRPr="00DA0898" w:rsidRDefault="00B705C3">
      <w:pPr>
        <w:rPr>
          <w:rFonts w:ascii="Trebuchet MS" w:hAnsi="Trebuchet MS"/>
          <w:sz w:val="20"/>
        </w:rPr>
      </w:pPr>
    </w:p>
    <w:p w:rsidR="00C029CE" w:rsidRPr="00DA0898" w:rsidRDefault="00B705C3" w:rsidP="00B705C3">
      <w:pPr>
        <w:rPr>
          <w:rFonts w:ascii="Trebuchet MS" w:hAnsi="Trebuchet MS"/>
          <w:sz w:val="19"/>
        </w:rPr>
      </w:pPr>
      <w:r w:rsidRPr="00DA0898">
        <w:rPr>
          <w:rFonts w:ascii="Trebuchet MS" w:hAnsi="Trebuchet MS"/>
          <w:sz w:val="19"/>
        </w:rPr>
        <w:t xml:space="preserve">Any Window, View or </w:t>
      </w:r>
      <w:r w:rsidR="001D36C6" w:rsidRPr="00DA0898">
        <w:rPr>
          <w:rFonts w:ascii="Trebuchet MS" w:hAnsi="Trebuchet MS"/>
          <w:sz w:val="19"/>
        </w:rPr>
        <w:t>UI component (</w:t>
      </w:r>
      <w:proofErr w:type="spellStart"/>
      <w:r w:rsidR="001D36C6" w:rsidRPr="00DA0898">
        <w:rPr>
          <w:rFonts w:ascii="Trebuchet MS" w:hAnsi="Trebuchet MS"/>
          <w:sz w:val="19"/>
        </w:rPr>
        <w:t>TiViewProxy</w:t>
      </w:r>
      <w:proofErr w:type="spellEnd"/>
      <w:r w:rsidR="001D36C6" w:rsidRPr="00DA0898">
        <w:rPr>
          <w:rFonts w:ascii="Trebuchet MS" w:hAnsi="Trebuchet MS"/>
          <w:sz w:val="19"/>
        </w:rPr>
        <w:t xml:space="preserve"> class)</w:t>
      </w:r>
      <w:r w:rsidRPr="00DA0898">
        <w:rPr>
          <w:rFonts w:ascii="Trebuchet MS" w:hAnsi="Trebuchet MS"/>
          <w:sz w:val="19"/>
        </w:rPr>
        <w:t xml:space="preserve"> in Titanium can be animated with the </w:t>
      </w:r>
      <w:r w:rsidRPr="00DA0898">
        <w:rPr>
          <w:rFonts w:ascii="Courier" w:hAnsi="Courier" w:cs="Courier"/>
          <w:b/>
          <w:sz w:val="20"/>
        </w:rPr>
        <w:t>animate</w:t>
      </w:r>
      <w:r w:rsidRPr="00DA0898">
        <w:rPr>
          <w:rFonts w:ascii="Courier" w:hAnsi="Courier"/>
          <w:sz w:val="19"/>
        </w:rPr>
        <w:t> </w:t>
      </w:r>
      <w:r w:rsidRPr="00DA0898">
        <w:rPr>
          <w:rFonts w:ascii="Trebuchet MS" w:hAnsi="Trebuchet MS"/>
          <w:sz w:val="19"/>
        </w:rPr>
        <w:t>method. Th</w:t>
      </w:r>
      <w:r w:rsidR="003A20D8" w:rsidRPr="00DA0898">
        <w:rPr>
          <w:rFonts w:ascii="Trebuchet MS" w:hAnsi="Trebuchet MS"/>
          <w:sz w:val="19"/>
        </w:rPr>
        <w:t xml:space="preserve">is </w:t>
      </w:r>
      <w:r w:rsidRPr="00DA0898">
        <w:rPr>
          <w:rFonts w:ascii="Trebuchet MS" w:hAnsi="Trebuchet MS"/>
          <w:sz w:val="19"/>
        </w:rPr>
        <w:t>method will perform a set of animation against the view and animation events can be handled to perform complex timelines.</w:t>
      </w:r>
    </w:p>
    <w:p w:rsidR="00495221" w:rsidRPr="00DA0898" w:rsidRDefault="00495221" w:rsidP="00B705C3">
      <w:pPr>
        <w:rPr>
          <w:rFonts w:ascii="Trebuchet MS" w:hAnsi="Trebuchet MS"/>
          <w:sz w:val="19"/>
        </w:rPr>
      </w:pPr>
    </w:p>
    <w:p w:rsidR="00033530" w:rsidRPr="00DA0898" w:rsidRDefault="00165901" w:rsidP="00B705C3">
      <w:pPr>
        <w:rPr>
          <w:rFonts w:ascii="Trebuchet MS" w:hAnsi="Trebuchet MS"/>
          <w:sz w:val="20"/>
        </w:rPr>
      </w:pPr>
      <w:r w:rsidRPr="00DA0898">
        <w:rPr>
          <w:rFonts w:ascii="Trebuchet MS" w:hAnsi="Trebuchet MS"/>
          <w:sz w:val="20"/>
        </w:rPr>
        <w:t>1.3.1</w:t>
      </w:r>
      <w:r w:rsidR="00495221" w:rsidRPr="00DA0898">
        <w:rPr>
          <w:rFonts w:ascii="Trebuchet MS" w:hAnsi="Trebuchet MS"/>
          <w:sz w:val="20"/>
        </w:rPr>
        <w:t xml:space="preserve"> </w:t>
      </w:r>
      <w:r w:rsidR="00DA0898" w:rsidRPr="00DA0898">
        <w:rPr>
          <w:rFonts w:ascii="Trebuchet MS" w:hAnsi="Trebuchet MS"/>
          <w:sz w:val="20"/>
        </w:rPr>
        <w:t>Basic Animation</w:t>
      </w:r>
    </w:p>
    <w:p w:rsidR="00DA0898" w:rsidRPr="00DA0898" w:rsidRDefault="00DA0898" w:rsidP="00B705C3">
      <w:pPr>
        <w:rPr>
          <w:rFonts w:ascii="Trebuchet MS" w:hAnsi="Trebuchet MS"/>
          <w:sz w:val="19"/>
        </w:rPr>
      </w:pPr>
      <w:r w:rsidRPr="00DA0898">
        <w:rPr>
          <w:rFonts w:ascii="Trebuchet MS" w:hAnsi="Trebuchet MS"/>
          <w:sz w:val="20"/>
        </w:rPr>
        <w:t>Animation Properties</w:t>
      </w:r>
    </w:p>
    <w:p w:rsidR="00033530" w:rsidRPr="00DA0898" w:rsidRDefault="00033530" w:rsidP="00B705C3">
      <w:pPr>
        <w:rPr>
          <w:rFonts w:ascii="Trebuchet MS" w:hAnsi="Trebuchet MS"/>
          <w:sz w:val="19"/>
        </w:rPr>
      </w:pPr>
      <w:r w:rsidRPr="00DA0898">
        <w:rPr>
          <w:rFonts w:ascii="Trebuchet MS" w:hAnsi="Trebuchet MS"/>
          <w:sz w:val="19"/>
        </w:rPr>
        <w:t>Used to implicitly apply an animation transformation on an object.</w:t>
      </w:r>
    </w:p>
    <w:p w:rsidR="002D30E0" w:rsidRPr="00DA0898" w:rsidRDefault="002D30E0" w:rsidP="00B705C3">
      <w:pPr>
        <w:rPr>
          <w:rFonts w:ascii="Trebuchet MS" w:hAnsi="Trebuchet MS"/>
          <w:sz w:val="19"/>
        </w:rPr>
      </w:pPr>
    </w:p>
    <w:p w:rsidR="00827A06" w:rsidRPr="00DA0898" w:rsidRDefault="002D30E0" w:rsidP="002D30E0">
      <w:pPr>
        <w:tabs>
          <w:tab w:val="left" w:pos="540"/>
        </w:tabs>
        <w:rPr>
          <w:rFonts w:ascii="Trebuchet MS" w:hAnsi="Trebuchet MS"/>
          <w:color w:val="008000"/>
          <w:sz w:val="19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color w:val="008000"/>
          <w:sz w:val="22"/>
          <w:szCs w:val="22"/>
        </w:rPr>
        <w:t xml:space="preserve">// </w:t>
      </w:r>
      <w:proofErr w:type="spellStart"/>
      <w:proofErr w:type="gramStart"/>
      <w:r w:rsidRPr="00DA0898">
        <w:rPr>
          <w:rFonts w:ascii="Trebuchet MS" w:hAnsi="Trebuchet MS" w:cs="Menlo Regular"/>
          <w:color w:val="008000"/>
          <w:sz w:val="22"/>
          <w:szCs w:val="22"/>
        </w:rPr>
        <w:t>animatable</w:t>
      </w:r>
      <w:proofErr w:type="spellEnd"/>
      <w:proofErr w:type="gramEnd"/>
      <w:r w:rsidRPr="00DA0898">
        <w:rPr>
          <w:rFonts w:ascii="Trebuchet MS" w:hAnsi="Trebuchet MS" w:cs="Menlo Regular"/>
          <w:color w:val="008000"/>
          <w:sz w:val="22"/>
          <w:szCs w:val="22"/>
        </w:rPr>
        <w:t xml:space="preserve"> properties against what is being animated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spellStart"/>
      <w:proofErr w:type="gramStart"/>
      <w:r w:rsidRPr="00DA0898">
        <w:rPr>
          <w:rFonts w:ascii="Trebuchet MS" w:hAnsi="Trebuchet MS" w:cs="Menlo Regular"/>
          <w:sz w:val="22"/>
          <w:szCs w:val="22"/>
        </w:rPr>
        <w:t>zIndex</w:t>
      </w:r>
      <w:proofErr w:type="spellEnd"/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left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right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top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bottom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width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height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duration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="006C7096"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center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point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spellStart"/>
      <w:proofErr w:type="gramStart"/>
      <w:r w:rsidRPr="00DA0898">
        <w:rPr>
          <w:rFonts w:ascii="Trebuchet MS" w:hAnsi="Trebuchet MS" w:cs="Menlo Regular"/>
          <w:sz w:val="22"/>
          <w:szCs w:val="22"/>
        </w:rPr>
        <w:t>backgroundColor</w:t>
      </w:r>
      <w:proofErr w:type="spellEnd"/>
      <w:proofErr w:type="gramEnd"/>
      <w:r w:rsidRPr="00DA0898">
        <w:rPr>
          <w:rFonts w:ascii="Trebuchet MS" w:hAnsi="Trebuchet MS" w:cs="Menlo Regular"/>
          <w:sz w:val="22"/>
          <w:szCs w:val="22"/>
        </w:rPr>
        <w:tab/>
        <w:t>color (hex)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color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color (hex)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opacity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="006C7096"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opaque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2D30E0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visible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="006C7096"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>number</w:t>
      </w:r>
    </w:p>
    <w:p w:rsidR="002D30E0" w:rsidRPr="00DA0898" w:rsidRDefault="002D30E0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</w:p>
    <w:p w:rsidR="00D351F3" w:rsidRPr="00DA0898" w:rsidRDefault="002D30E0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color w:val="008000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color w:val="008000"/>
          <w:sz w:val="22"/>
          <w:szCs w:val="22"/>
        </w:rPr>
        <w:t xml:space="preserve">// </w:t>
      </w:r>
      <w:proofErr w:type="gramStart"/>
      <w:r w:rsidRPr="00DA0898">
        <w:rPr>
          <w:rFonts w:ascii="Trebuchet MS" w:hAnsi="Trebuchet MS" w:cs="Menlo Regular"/>
          <w:color w:val="008000"/>
          <w:sz w:val="22"/>
          <w:szCs w:val="22"/>
        </w:rPr>
        <w:t>properties</w:t>
      </w:r>
      <w:proofErr w:type="gramEnd"/>
      <w:r w:rsidRPr="00DA0898">
        <w:rPr>
          <w:rFonts w:ascii="Trebuchet MS" w:hAnsi="Trebuchet MS" w:cs="Menlo Regular"/>
          <w:color w:val="008000"/>
          <w:sz w:val="22"/>
          <w:szCs w:val="22"/>
        </w:rPr>
        <w:t xml:space="preserve"> that control the animation 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curve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repeat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spellStart"/>
      <w:proofErr w:type="gramStart"/>
      <w:r w:rsidRPr="00DA0898">
        <w:rPr>
          <w:rFonts w:ascii="Trebuchet MS" w:hAnsi="Trebuchet MS" w:cs="Menlo Regular"/>
          <w:sz w:val="22"/>
          <w:szCs w:val="22"/>
        </w:rPr>
        <w:t>autoreverse</w:t>
      </w:r>
      <w:proofErr w:type="spellEnd"/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D351F3" w:rsidRPr="00DA0898" w:rsidRDefault="00495221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Pr="00DA0898">
        <w:rPr>
          <w:rFonts w:ascii="Trebuchet MS" w:hAnsi="Trebuchet MS" w:cs="Menlo Regular"/>
          <w:sz w:val="22"/>
          <w:szCs w:val="22"/>
        </w:rPr>
        <w:t>delay</w:t>
      </w:r>
      <w:proofErr w:type="gramEnd"/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</w:r>
      <w:r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D351F3" w:rsidRPr="00DA0898" w:rsidRDefault="00B77FA2" w:rsidP="00D351F3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Trebuchet MS" w:hAnsi="Trebuchet MS" w:cs="Menlo Regular"/>
          <w:sz w:val="22"/>
          <w:szCs w:val="22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proofErr w:type="gramStart"/>
      <w:r w:rsidR="00495221" w:rsidRPr="00DA0898">
        <w:rPr>
          <w:rFonts w:ascii="Trebuchet MS" w:hAnsi="Trebuchet MS" w:cs="Menlo Regular"/>
          <w:sz w:val="22"/>
          <w:szCs w:val="22"/>
        </w:rPr>
        <w:t>transform</w:t>
      </w:r>
      <w:proofErr w:type="gramEnd"/>
      <w:r w:rsidR="00495221" w:rsidRPr="00DA0898">
        <w:rPr>
          <w:rFonts w:ascii="Trebuchet MS" w:hAnsi="Trebuchet MS" w:cs="Menlo Regular"/>
          <w:sz w:val="22"/>
          <w:szCs w:val="22"/>
        </w:rPr>
        <w:tab/>
      </w:r>
      <w:r w:rsidR="00495221" w:rsidRPr="00DA0898">
        <w:rPr>
          <w:rFonts w:ascii="Trebuchet MS" w:hAnsi="Trebuchet MS" w:cs="Menlo Regular"/>
          <w:sz w:val="22"/>
          <w:szCs w:val="22"/>
        </w:rPr>
        <w:tab/>
      </w:r>
      <w:proofErr w:type="spellStart"/>
      <w:r w:rsidR="00495221" w:rsidRPr="00DA0898">
        <w:rPr>
          <w:rFonts w:ascii="Trebuchet MS" w:hAnsi="Trebuchet MS" w:cs="Menlo Regular"/>
          <w:sz w:val="22"/>
          <w:szCs w:val="22"/>
        </w:rPr>
        <w:t>TiProxy</w:t>
      </w:r>
      <w:proofErr w:type="spellEnd"/>
    </w:p>
    <w:p w:rsidR="00072589" w:rsidRPr="00DA0898" w:rsidRDefault="00B77FA2" w:rsidP="00B77FA2">
      <w:pPr>
        <w:tabs>
          <w:tab w:val="left" w:pos="540"/>
        </w:tabs>
        <w:rPr>
          <w:rFonts w:ascii="Trebuchet MS" w:hAnsi="Trebuchet MS"/>
          <w:sz w:val="19"/>
        </w:rPr>
      </w:pPr>
      <w:r w:rsidRPr="00DA0898">
        <w:rPr>
          <w:rFonts w:ascii="Trebuchet MS" w:hAnsi="Trebuchet MS" w:cs="Menlo Regular"/>
          <w:sz w:val="22"/>
          <w:szCs w:val="22"/>
        </w:rPr>
        <w:tab/>
      </w:r>
      <w:r w:rsidR="00495221" w:rsidRPr="00DA0898">
        <w:rPr>
          <w:rFonts w:ascii="Trebuchet MS" w:hAnsi="Trebuchet MS" w:cs="Menlo Regular"/>
          <w:sz w:val="22"/>
          <w:szCs w:val="22"/>
        </w:rPr>
        <w:t>T</w:t>
      </w:r>
      <w:r w:rsidR="00D351F3" w:rsidRPr="00DA0898">
        <w:rPr>
          <w:rFonts w:ascii="Trebuchet MS" w:hAnsi="Trebuchet MS" w:cs="Menlo Regular"/>
          <w:sz w:val="22"/>
          <w:szCs w:val="22"/>
        </w:rPr>
        <w:t>ransition</w:t>
      </w:r>
      <w:r w:rsidR="00495221" w:rsidRPr="00DA0898">
        <w:rPr>
          <w:rFonts w:ascii="Trebuchet MS" w:hAnsi="Trebuchet MS" w:cs="Menlo Regular"/>
          <w:sz w:val="22"/>
          <w:szCs w:val="22"/>
        </w:rPr>
        <w:tab/>
      </w:r>
      <w:r w:rsidR="00495221" w:rsidRPr="00DA0898">
        <w:rPr>
          <w:rFonts w:ascii="Trebuchet MS" w:hAnsi="Trebuchet MS" w:cs="Menlo Regular"/>
          <w:sz w:val="22"/>
          <w:szCs w:val="22"/>
        </w:rPr>
        <w:tab/>
        <w:t>number</w:t>
      </w:r>
    </w:p>
    <w:p w:rsidR="00B77FA2" w:rsidRPr="00DA0898" w:rsidRDefault="00B77FA2" w:rsidP="00B705C3">
      <w:pPr>
        <w:rPr>
          <w:rFonts w:ascii="Trebuchet MS" w:hAnsi="Trebuchet MS"/>
          <w:sz w:val="19"/>
        </w:rPr>
      </w:pPr>
    </w:p>
    <w:p w:rsidR="00D351F3" w:rsidRPr="00DA0898" w:rsidRDefault="00165901" w:rsidP="00B705C3">
      <w:pPr>
        <w:rPr>
          <w:rFonts w:ascii="Trebuchet MS" w:hAnsi="Trebuchet MS"/>
          <w:sz w:val="20"/>
        </w:rPr>
      </w:pPr>
      <w:r w:rsidRPr="00DA0898">
        <w:rPr>
          <w:rFonts w:ascii="Trebuchet MS" w:hAnsi="Trebuchet MS"/>
          <w:sz w:val="20"/>
        </w:rPr>
        <w:t xml:space="preserve">1.3.2 </w:t>
      </w:r>
      <w:r w:rsidR="00281BB8">
        <w:rPr>
          <w:rFonts w:ascii="Trebuchet MS" w:hAnsi="Trebuchet MS"/>
          <w:sz w:val="20"/>
        </w:rPr>
        <w:t>Limitations</w:t>
      </w:r>
    </w:p>
    <w:p w:rsidR="00886FDB" w:rsidRDefault="00886FDB" w:rsidP="00D351F3">
      <w:pPr>
        <w:rPr>
          <w:rFonts w:ascii="Trebuchet MS" w:hAnsi="Trebuchet MS"/>
          <w:sz w:val="19"/>
        </w:rPr>
      </w:pPr>
    </w:p>
    <w:p w:rsidR="00D351F3" w:rsidRPr="00DA0898" w:rsidRDefault="00D351F3" w:rsidP="00D351F3">
      <w:pPr>
        <w:rPr>
          <w:rFonts w:ascii="Trebuchet MS" w:hAnsi="Trebuchet MS"/>
          <w:sz w:val="20"/>
          <w:szCs w:val="20"/>
        </w:rPr>
      </w:pPr>
      <w:r w:rsidRPr="00DA0898">
        <w:rPr>
          <w:rFonts w:ascii="Trebuchet MS" w:hAnsi="Trebuchet MS"/>
          <w:sz w:val="19"/>
        </w:rPr>
        <w:t>The animate object provides more fine grain listeners and also provides an easier ability to reuse animations.</w:t>
      </w:r>
    </w:p>
    <w:p w:rsidR="00827A06" w:rsidRPr="00DA0898" w:rsidRDefault="00827A06" w:rsidP="00B705C3">
      <w:pPr>
        <w:rPr>
          <w:rFonts w:ascii="Trebuchet MS" w:hAnsi="Trebuchet MS"/>
          <w:sz w:val="19"/>
        </w:rPr>
      </w:pPr>
    </w:p>
    <w:p w:rsidR="00827A06" w:rsidRPr="00DA0898" w:rsidRDefault="00827A06" w:rsidP="00B705C3">
      <w:pPr>
        <w:rPr>
          <w:rFonts w:ascii="Trebuchet MS" w:hAnsi="Trebuchet MS"/>
          <w:sz w:val="19"/>
        </w:rPr>
      </w:pPr>
    </w:p>
    <w:p w:rsidR="00B705C3" w:rsidRPr="00A15C42" w:rsidRDefault="00165901" w:rsidP="00B705C3">
      <w:pPr>
        <w:rPr>
          <w:rFonts w:ascii="Trebuchet MS" w:hAnsi="Trebuchet MS"/>
          <w:sz w:val="20"/>
          <w:szCs w:val="20"/>
        </w:rPr>
      </w:pPr>
      <w:r w:rsidRPr="00A15C42">
        <w:rPr>
          <w:rFonts w:ascii="Trebuchet MS" w:hAnsi="Trebuchet MS"/>
          <w:sz w:val="20"/>
        </w:rPr>
        <w:t xml:space="preserve">1.4 </w:t>
      </w:r>
      <w:r w:rsidR="00827A06" w:rsidRPr="00A15C42">
        <w:rPr>
          <w:rFonts w:ascii="Trebuchet MS" w:hAnsi="Trebuchet MS"/>
          <w:sz w:val="20"/>
        </w:rPr>
        <w:t>Advanced Animation</w:t>
      </w:r>
      <w:r w:rsidRPr="00A15C42">
        <w:rPr>
          <w:rFonts w:ascii="Trebuchet MS" w:hAnsi="Trebuchet MS"/>
          <w:sz w:val="20"/>
        </w:rPr>
        <w:t>: 2D / 3D Matrix</w:t>
      </w:r>
    </w:p>
    <w:p w:rsidR="007224F3" w:rsidRPr="00DA0898" w:rsidRDefault="007224F3">
      <w:pPr>
        <w:rPr>
          <w:rFonts w:ascii="Trebuchet MS" w:hAnsi="Trebuchet MS"/>
          <w:sz w:val="19"/>
        </w:rPr>
      </w:pPr>
    </w:p>
    <w:p w:rsidR="00704339" w:rsidRPr="00DA0898" w:rsidRDefault="00704339">
      <w:pPr>
        <w:rPr>
          <w:rFonts w:ascii="Trebuchet MS" w:hAnsi="Trebuchet MS"/>
          <w:sz w:val="19"/>
        </w:rPr>
      </w:pPr>
      <w:r w:rsidRPr="00DA0898">
        <w:rPr>
          <w:rFonts w:ascii="Trebuchet MS" w:hAnsi="Trebuchet MS"/>
          <w:sz w:val="19"/>
        </w:rPr>
        <w:t>What is a matrix?</w:t>
      </w:r>
    </w:p>
    <w:p w:rsidR="00B705C3" w:rsidRPr="00DA0898" w:rsidRDefault="00B705C3">
      <w:pPr>
        <w:rPr>
          <w:rFonts w:ascii="Trebuchet MS" w:hAnsi="Trebuchet MS"/>
        </w:rPr>
      </w:pPr>
    </w:p>
    <w:p w:rsidR="00B705C3" w:rsidRPr="00A15C42" w:rsidRDefault="00165901">
      <w:pPr>
        <w:rPr>
          <w:rFonts w:ascii="Trebuchet MS" w:hAnsi="Trebuchet MS"/>
          <w:sz w:val="20"/>
        </w:rPr>
      </w:pPr>
      <w:r w:rsidRPr="00A15C42">
        <w:rPr>
          <w:rFonts w:ascii="Trebuchet MS" w:hAnsi="Trebuchet MS"/>
          <w:sz w:val="20"/>
        </w:rPr>
        <w:t xml:space="preserve">1.4.1 </w:t>
      </w:r>
      <w:r w:rsidR="00B705C3" w:rsidRPr="00A15C42">
        <w:rPr>
          <w:rFonts w:ascii="Trebuchet MS" w:hAnsi="Trebuchet MS"/>
          <w:sz w:val="20"/>
        </w:rPr>
        <w:t>2D Matrix</w:t>
      </w:r>
    </w:p>
    <w:p w:rsidR="00165901" w:rsidRPr="00DA0898" w:rsidRDefault="00165901">
      <w:pPr>
        <w:rPr>
          <w:rFonts w:ascii="Trebuchet MS" w:hAnsi="Trebuchet MS"/>
          <w:sz w:val="19"/>
        </w:rPr>
      </w:pPr>
    </w:p>
    <w:p w:rsidR="00281D83" w:rsidRPr="00DA0898" w:rsidRDefault="00B705C3">
      <w:pPr>
        <w:rPr>
          <w:rFonts w:ascii="Trebuchet MS" w:hAnsi="Trebuchet MS"/>
          <w:sz w:val="19"/>
        </w:rPr>
      </w:pPr>
      <w:r w:rsidRPr="00DA0898">
        <w:rPr>
          <w:rFonts w:ascii="Trebuchet MS" w:hAnsi="Trebuchet MS"/>
          <w:sz w:val="19"/>
        </w:rPr>
        <w:t>Titanium provides a </w:t>
      </w:r>
      <w:hyperlink r:id="rId5" w:history="1">
        <w:r w:rsidRPr="00DA0898">
          <w:rPr>
            <w:rFonts w:ascii="Trebuchet MS" w:hAnsi="Trebuchet MS"/>
            <w:sz w:val="19"/>
            <w:u w:val="single"/>
          </w:rPr>
          <w:t>2D Matrix</w:t>
        </w:r>
      </w:hyperlink>
      <w:r w:rsidRPr="00DA0898">
        <w:rPr>
          <w:rFonts w:ascii="Trebuchet MS" w:hAnsi="Trebuchet MS"/>
          <w:sz w:val="19"/>
        </w:rPr>
        <w:t xml:space="preserve"> class for holding values for an affine transformation matrix. A 2D matrix is used to </w:t>
      </w:r>
      <w:r w:rsidR="00026352" w:rsidRPr="00DA0898">
        <w:rPr>
          <w:rFonts w:ascii="Trebuchet MS" w:hAnsi="Trebuchet MS" w:cs="Courier"/>
          <w:sz w:val="20"/>
        </w:rPr>
        <w:t xml:space="preserve">rotate, scale, translate, </w:t>
      </w:r>
      <w:proofErr w:type="gramStart"/>
      <w:r w:rsidR="00026352" w:rsidRPr="00DA0898">
        <w:rPr>
          <w:rFonts w:ascii="Trebuchet MS" w:hAnsi="Trebuchet MS" w:cs="Courier"/>
          <w:sz w:val="20"/>
        </w:rPr>
        <w:t>skew</w:t>
      </w:r>
      <w:proofErr w:type="gramEnd"/>
      <w:r w:rsidRPr="00DA0898">
        <w:rPr>
          <w:rFonts w:ascii="Trebuchet MS" w:hAnsi="Trebuchet MS"/>
          <w:sz w:val="19"/>
        </w:rPr>
        <w:t xml:space="preserve"> the objects in a two-dimensional space. A </w:t>
      </w:r>
      <w:proofErr w:type="gramStart"/>
      <w:r w:rsidRPr="00DA0898">
        <w:rPr>
          <w:rFonts w:ascii="Trebuchet MS" w:hAnsi="Trebuchet MS"/>
          <w:sz w:val="19"/>
        </w:rPr>
        <w:t>2D matrix is represented by a 3 by 3</w:t>
      </w:r>
      <w:proofErr w:type="gramEnd"/>
      <w:r w:rsidRPr="00DA0898">
        <w:rPr>
          <w:rFonts w:ascii="Trebuchet MS" w:hAnsi="Trebuchet MS"/>
          <w:sz w:val="19"/>
        </w:rPr>
        <w:t xml:space="preserve"> matrix. Because the third column is always (0,0,1), the data structure contains values for only the first two columns.</w:t>
      </w:r>
    </w:p>
    <w:p w:rsidR="00281D83" w:rsidRPr="00DA0898" w:rsidRDefault="00281D83">
      <w:pPr>
        <w:rPr>
          <w:rFonts w:ascii="Trebuchet MS" w:hAnsi="Trebuchet MS"/>
          <w:sz w:val="19"/>
        </w:rPr>
      </w:pPr>
    </w:p>
    <w:p w:rsidR="00EA458C" w:rsidRPr="00DA0898" w:rsidRDefault="00281D83" w:rsidP="00281D83">
      <w:pPr>
        <w:pStyle w:val="NormalWeb"/>
        <w:spacing w:beforeLines="0" w:afterLines="0" w:line="260" w:lineRule="atLeast"/>
        <w:rPr>
          <w:rFonts w:ascii="Trebuchet MS" w:hAnsi="Trebuchet MS"/>
        </w:rPr>
      </w:pPr>
      <w:r w:rsidRPr="00DA0898">
        <w:rPr>
          <w:rFonts w:ascii="Trebuchet MS" w:hAnsi="Trebuchet MS"/>
        </w:rPr>
        <w:t>The</w:t>
      </w:r>
      <w:r w:rsidRPr="00DA0898">
        <w:rPr>
          <w:rStyle w:val="apple-converted-space"/>
          <w:rFonts w:ascii="Trebuchet MS" w:hAnsi="Trebuchet MS"/>
        </w:rPr>
        <w:t> </w:t>
      </w:r>
      <w:hyperlink r:id="rId6" w:history="1">
        <w:r w:rsidRPr="00DA0898">
          <w:rPr>
            <w:rStyle w:val="Hyperlink"/>
            <w:rFonts w:ascii="Trebuchet MS" w:hAnsi="Trebuchet MS"/>
            <w:color w:val="auto"/>
          </w:rPr>
          <w:t>initial matrix</w:t>
        </w:r>
      </w:hyperlink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Fonts w:ascii="Trebuchet MS" w:hAnsi="Trebuchet MS"/>
        </w:rPr>
        <w:t>is always the "identity matrix" which is the simplest nontrivial diagonal matrix.</w:t>
      </w:r>
    </w:p>
    <w:p w:rsidR="00281D83" w:rsidRPr="00DA0898" w:rsidRDefault="00281D83" w:rsidP="00281D83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1B71F8" w:rsidRPr="00DA0898" w:rsidRDefault="00281D83" w:rsidP="00281D83">
      <w:pPr>
        <w:pStyle w:val="NormalWeb"/>
        <w:spacing w:beforeLines="0" w:afterLines="0" w:line="260" w:lineRule="atLeast"/>
        <w:rPr>
          <w:rFonts w:ascii="Trebuchet MS" w:hAnsi="Trebuchet MS"/>
        </w:rPr>
      </w:pPr>
      <w:r w:rsidRPr="00DA0898">
        <w:rPr>
          <w:rFonts w:ascii="Trebuchet MS" w:hAnsi="Trebuchet MS"/>
        </w:rPr>
        <w:t>You can apply methods against the resulting matrix object to create a new representation. You must use the returned object.</w:t>
      </w:r>
    </w:p>
    <w:p w:rsidR="001B71F8" w:rsidRPr="00DA0898" w:rsidRDefault="001B71F8" w:rsidP="00281D83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1B71F8" w:rsidRPr="00DA0898" w:rsidRDefault="001B71F8" w:rsidP="001B71F8">
      <w:pPr>
        <w:rPr>
          <w:rFonts w:ascii="Trebuchet MS" w:hAnsi="Trebuchet MS"/>
          <w:sz w:val="20"/>
          <w:szCs w:val="20"/>
        </w:rPr>
      </w:pPr>
      <w:r w:rsidRPr="00DA0898">
        <w:rPr>
          <w:rFonts w:ascii="Trebuchet MS" w:hAnsi="Trebuchet MS"/>
          <w:sz w:val="19"/>
        </w:rPr>
        <w:t>You can also chain multiple function calls together since the return value is another 2D Matrix object.</w:t>
      </w:r>
    </w:p>
    <w:p w:rsidR="00B705C3" w:rsidRPr="00DA0898" w:rsidRDefault="00B705C3">
      <w:pPr>
        <w:rPr>
          <w:rFonts w:ascii="Trebuchet MS" w:hAnsi="Trebuchet MS"/>
        </w:rPr>
      </w:pPr>
    </w:p>
    <w:p w:rsidR="00B705C3" w:rsidRPr="00A15C42" w:rsidRDefault="00274F74">
      <w:pPr>
        <w:rPr>
          <w:rFonts w:ascii="Trebuchet MS" w:hAnsi="Trebuchet MS"/>
          <w:sz w:val="20"/>
        </w:rPr>
      </w:pPr>
      <w:r w:rsidRPr="00A15C42">
        <w:rPr>
          <w:rFonts w:ascii="Trebuchet MS" w:hAnsi="Trebuchet MS"/>
          <w:sz w:val="20"/>
        </w:rPr>
        <w:t xml:space="preserve">1.4.2 </w:t>
      </w:r>
      <w:r w:rsidR="00B705C3" w:rsidRPr="00A15C42">
        <w:rPr>
          <w:rFonts w:ascii="Trebuchet MS" w:hAnsi="Trebuchet MS"/>
          <w:sz w:val="20"/>
        </w:rPr>
        <w:t>3D Matrix</w:t>
      </w:r>
    </w:p>
    <w:p w:rsidR="00A15C42" w:rsidRDefault="00A15C42" w:rsidP="00B705C3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174A0C" w:rsidRPr="00DA0898" w:rsidRDefault="00B705C3" w:rsidP="00B705C3">
      <w:pPr>
        <w:pStyle w:val="NormalWeb"/>
        <w:spacing w:beforeLines="0" w:afterLines="0" w:line="260" w:lineRule="atLeast"/>
        <w:rPr>
          <w:rFonts w:ascii="Trebuchet MS" w:hAnsi="Trebuchet MS"/>
        </w:rPr>
      </w:pPr>
      <w:r w:rsidRPr="00DA0898">
        <w:rPr>
          <w:rFonts w:ascii="Trebuchet MS" w:hAnsi="Trebuchet MS"/>
        </w:rPr>
        <w:t>Titanium provides a</w:t>
      </w:r>
      <w:r w:rsidRPr="00DA0898">
        <w:rPr>
          <w:rStyle w:val="apple-converted-space"/>
          <w:rFonts w:ascii="Trebuchet MS" w:hAnsi="Trebuchet MS"/>
        </w:rPr>
        <w:t> </w:t>
      </w:r>
      <w:hyperlink r:id="rId7" w:history="1">
        <w:r w:rsidRPr="00DA0898">
          <w:rPr>
            <w:rStyle w:val="Hyperlink"/>
            <w:rFonts w:ascii="Trebuchet MS" w:hAnsi="Trebuchet MS"/>
            <w:color w:val="auto"/>
          </w:rPr>
          <w:t>3D Matrix</w:t>
        </w:r>
      </w:hyperlink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Fonts w:ascii="Trebuchet MS" w:hAnsi="Trebuchet MS"/>
        </w:rPr>
        <w:t xml:space="preserve">class for holding values for an affine transformation matrix. A 3D matrix is used to rotate, scale, translate, or skew the objects in a three-dimensional space. A </w:t>
      </w:r>
      <w:proofErr w:type="gramStart"/>
      <w:r w:rsidRPr="00DA0898">
        <w:rPr>
          <w:rFonts w:ascii="Trebuchet MS" w:hAnsi="Trebuchet MS"/>
        </w:rPr>
        <w:t>3D matrix is represented by a 4 by 4</w:t>
      </w:r>
      <w:proofErr w:type="gramEnd"/>
      <w:r w:rsidRPr="00DA0898">
        <w:rPr>
          <w:rFonts w:ascii="Trebuchet MS" w:hAnsi="Trebuchet MS"/>
        </w:rPr>
        <w:t xml:space="preserve"> matrix. Because the forth column is always (0,0,1), the data structure contains values for only the first three columns.</w:t>
      </w:r>
    </w:p>
    <w:p w:rsidR="00B705C3" w:rsidRPr="00DA0898" w:rsidRDefault="00B705C3" w:rsidP="00B705C3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B705C3" w:rsidRPr="00DA0898" w:rsidRDefault="00B705C3" w:rsidP="00B705C3">
      <w:pPr>
        <w:pStyle w:val="NormalWeb"/>
        <w:spacing w:beforeLines="0" w:afterLines="0" w:line="260" w:lineRule="atLeast"/>
        <w:rPr>
          <w:rFonts w:ascii="Trebuchet MS" w:hAnsi="Trebuchet MS"/>
        </w:rPr>
      </w:pPr>
      <w:r w:rsidRPr="00DA0898">
        <w:rPr>
          <w:rFonts w:ascii="Trebuchet MS" w:hAnsi="Trebuchet MS"/>
        </w:rPr>
        <w:t>The 2D Matrix and 3D Matrix are similar in usage.</w:t>
      </w:r>
    </w:p>
    <w:p w:rsidR="00B705C3" w:rsidRPr="00DA0898" w:rsidRDefault="00B705C3">
      <w:pPr>
        <w:rPr>
          <w:rFonts w:ascii="Trebuchet MS" w:hAnsi="Trebuchet MS"/>
        </w:rPr>
      </w:pPr>
    </w:p>
    <w:p w:rsidR="00B705C3" w:rsidRPr="00A15C42" w:rsidRDefault="00274F74">
      <w:pPr>
        <w:rPr>
          <w:rFonts w:ascii="Trebuchet MS" w:hAnsi="Trebuchet MS"/>
          <w:sz w:val="20"/>
        </w:rPr>
      </w:pPr>
      <w:r w:rsidRPr="00A15C42">
        <w:rPr>
          <w:rFonts w:ascii="Trebuchet MS" w:hAnsi="Trebuchet MS"/>
          <w:sz w:val="20"/>
        </w:rPr>
        <w:t xml:space="preserve">1.4.3 </w:t>
      </w:r>
      <w:r w:rsidR="00B705C3" w:rsidRPr="00A15C42">
        <w:rPr>
          <w:rFonts w:ascii="Trebuchet MS" w:hAnsi="Trebuchet MS"/>
          <w:sz w:val="20"/>
        </w:rPr>
        <w:t>Transforms</w:t>
      </w:r>
    </w:p>
    <w:p w:rsidR="00A15C42" w:rsidRDefault="00A15C42" w:rsidP="00B705C3">
      <w:pPr>
        <w:rPr>
          <w:rFonts w:ascii="Trebuchet MS" w:hAnsi="Trebuchet MS"/>
          <w:sz w:val="19"/>
        </w:rPr>
      </w:pPr>
    </w:p>
    <w:p w:rsidR="00B705C3" w:rsidRPr="00DA0898" w:rsidRDefault="00B705C3" w:rsidP="00B705C3">
      <w:pPr>
        <w:rPr>
          <w:rFonts w:ascii="Trebuchet MS" w:hAnsi="Trebuchet MS"/>
          <w:sz w:val="20"/>
          <w:szCs w:val="20"/>
        </w:rPr>
      </w:pPr>
      <w:r w:rsidRPr="00DA0898">
        <w:rPr>
          <w:rFonts w:ascii="Trebuchet MS" w:hAnsi="Trebuchet MS"/>
          <w:sz w:val="19"/>
        </w:rPr>
        <w:t>To use the matrix, you simply call the </w:t>
      </w:r>
      <w:r w:rsidRPr="00DA0898">
        <w:rPr>
          <w:rFonts w:ascii="Trebuchet MS" w:hAnsi="Trebuchet MS" w:cs="Courier"/>
          <w:sz w:val="20"/>
        </w:rPr>
        <w:t>transform</w:t>
      </w:r>
      <w:r w:rsidRPr="00DA0898">
        <w:rPr>
          <w:rFonts w:ascii="Trebuchet MS" w:hAnsi="Trebuchet MS"/>
          <w:sz w:val="19"/>
        </w:rPr>
        <w:t> property on a View. By setting the </w:t>
      </w:r>
      <w:r w:rsidRPr="00DA0898">
        <w:rPr>
          <w:rFonts w:ascii="Trebuchet MS" w:hAnsi="Trebuchet MS" w:cs="Courier"/>
          <w:sz w:val="20"/>
        </w:rPr>
        <w:t>transform</w:t>
      </w:r>
      <w:r w:rsidRPr="00DA0898">
        <w:rPr>
          <w:rFonts w:ascii="Trebuchet MS" w:hAnsi="Trebuchet MS"/>
          <w:sz w:val="19"/>
        </w:rPr>
        <w:t> property, the change takes effect immediately.</w:t>
      </w:r>
    </w:p>
    <w:p w:rsidR="00110797" w:rsidRPr="00DA0898" w:rsidRDefault="00110797">
      <w:pPr>
        <w:rPr>
          <w:rFonts w:ascii="Trebuchet MS" w:hAnsi="Trebuchet MS"/>
        </w:rPr>
      </w:pPr>
    </w:p>
    <w:p w:rsidR="00110797" w:rsidRPr="00A15C42" w:rsidRDefault="00274F74">
      <w:pPr>
        <w:rPr>
          <w:rFonts w:ascii="Trebuchet MS" w:hAnsi="Trebuchet MS"/>
          <w:sz w:val="20"/>
        </w:rPr>
      </w:pPr>
      <w:r w:rsidRPr="00A15C42">
        <w:rPr>
          <w:rFonts w:ascii="Trebuchet MS" w:hAnsi="Trebuchet MS"/>
          <w:sz w:val="20"/>
        </w:rPr>
        <w:t xml:space="preserve">1.5 </w:t>
      </w:r>
      <w:r w:rsidR="00110797" w:rsidRPr="00A15C42">
        <w:rPr>
          <w:rFonts w:ascii="Trebuchet MS" w:hAnsi="Trebuchet MS"/>
          <w:sz w:val="20"/>
        </w:rPr>
        <w:t>Event Listeners</w:t>
      </w:r>
      <w:r w:rsidRPr="00A15C42">
        <w:rPr>
          <w:rFonts w:ascii="Trebuchet MS" w:hAnsi="Trebuchet MS"/>
          <w:sz w:val="20"/>
        </w:rPr>
        <w:t xml:space="preserve"> &amp; Callbacks</w:t>
      </w:r>
    </w:p>
    <w:p w:rsidR="00A15C42" w:rsidRDefault="00A15C42" w:rsidP="00274F74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B21FF6" w:rsidRPr="00DA0898" w:rsidRDefault="00274F74" w:rsidP="00274F74">
      <w:pPr>
        <w:pStyle w:val="NormalWeb"/>
        <w:spacing w:beforeLines="0" w:afterLines="0" w:line="260" w:lineRule="atLeast"/>
        <w:rPr>
          <w:rFonts w:ascii="Trebuchet MS" w:hAnsi="Trebuchet MS"/>
        </w:rPr>
      </w:pPr>
      <w:r w:rsidRPr="00DA0898">
        <w:rPr>
          <w:rFonts w:ascii="Trebuchet MS" w:hAnsi="Trebuchet MS"/>
        </w:rPr>
        <w:t>When performing an animation, you can pass in a function as a callback that will immediately fire upon completion.</w:t>
      </w:r>
    </w:p>
    <w:p w:rsidR="00B21FF6" w:rsidRPr="00DA0898" w:rsidRDefault="00B21FF6" w:rsidP="00274F74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B21FF6" w:rsidRPr="00DA0898" w:rsidRDefault="00B21FF6" w:rsidP="00274F74">
      <w:pPr>
        <w:pStyle w:val="NormalWeb"/>
        <w:spacing w:beforeLines="0" w:afterLines="0" w:line="260" w:lineRule="atLeast"/>
        <w:rPr>
          <w:rFonts w:ascii="Courier" w:hAnsi="Courier"/>
        </w:rPr>
      </w:pPr>
      <w:proofErr w:type="spellStart"/>
      <w:proofErr w:type="gramStart"/>
      <w:r w:rsidRPr="00DA0898">
        <w:rPr>
          <w:rFonts w:ascii="Courier" w:hAnsi="Courier"/>
        </w:rPr>
        <w:t>view.animate</w:t>
      </w:r>
      <w:proofErr w:type="spellEnd"/>
      <w:proofErr w:type="gramEnd"/>
      <w:r w:rsidRPr="00DA0898">
        <w:rPr>
          <w:rFonts w:ascii="Courier" w:hAnsi="Courier"/>
        </w:rPr>
        <w:t>({opacity:1,duration:300},function(){</w:t>
      </w:r>
    </w:p>
    <w:p w:rsidR="00B21FF6" w:rsidRPr="00DA0898" w:rsidRDefault="00B21FF6" w:rsidP="00274F74">
      <w:pPr>
        <w:pStyle w:val="NormalWeb"/>
        <w:spacing w:beforeLines="0" w:afterLines="0" w:line="260" w:lineRule="atLeast"/>
        <w:rPr>
          <w:rFonts w:ascii="Courier" w:hAnsi="Courier"/>
        </w:rPr>
      </w:pPr>
      <w:r w:rsidRPr="00DA0898">
        <w:rPr>
          <w:rFonts w:ascii="Courier" w:hAnsi="Courier"/>
        </w:rPr>
        <w:t xml:space="preserve">  // </w:t>
      </w:r>
      <w:proofErr w:type="gramStart"/>
      <w:r w:rsidRPr="00DA0898">
        <w:rPr>
          <w:rFonts w:ascii="Courier" w:hAnsi="Courier"/>
        </w:rPr>
        <w:t>do</w:t>
      </w:r>
      <w:proofErr w:type="gramEnd"/>
      <w:r w:rsidRPr="00DA0898">
        <w:rPr>
          <w:rFonts w:ascii="Courier" w:hAnsi="Courier"/>
        </w:rPr>
        <w:t xml:space="preserve"> something on complete</w:t>
      </w:r>
    </w:p>
    <w:p w:rsidR="00274F74" w:rsidRPr="00DA0898" w:rsidRDefault="00B21FF6" w:rsidP="00274F74">
      <w:pPr>
        <w:pStyle w:val="NormalWeb"/>
        <w:spacing w:beforeLines="0" w:afterLines="0" w:line="260" w:lineRule="atLeast"/>
        <w:rPr>
          <w:rFonts w:ascii="Trebuchet MS" w:hAnsi="Trebuchet MS"/>
        </w:rPr>
      </w:pPr>
      <w:r w:rsidRPr="00DA0898">
        <w:rPr>
          <w:rFonts w:ascii="Courier" w:hAnsi="Courier"/>
        </w:rPr>
        <w:t>});</w:t>
      </w:r>
    </w:p>
    <w:p w:rsidR="00274F74" w:rsidRPr="00DA0898" w:rsidRDefault="00274F74">
      <w:pPr>
        <w:rPr>
          <w:rFonts w:ascii="Trebuchet MS" w:hAnsi="Trebuchet MS"/>
          <w:sz w:val="19"/>
        </w:rPr>
      </w:pPr>
    </w:p>
    <w:p w:rsidR="00B21FF6" w:rsidRPr="00DA0898" w:rsidRDefault="00274F74">
      <w:pPr>
        <w:rPr>
          <w:rFonts w:ascii="Trebuchet MS" w:hAnsi="Trebuchet MS"/>
          <w:sz w:val="19"/>
        </w:rPr>
      </w:pPr>
      <w:r w:rsidRPr="00DA0898">
        <w:rPr>
          <w:rFonts w:ascii="Trebuchet MS" w:hAnsi="Trebuchet MS"/>
          <w:sz w:val="19"/>
        </w:rPr>
        <w:t xml:space="preserve">Or, alternatively, you can </w:t>
      </w:r>
      <w:r w:rsidR="00B21FF6" w:rsidRPr="00DA0898">
        <w:rPr>
          <w:rFonts w:ascii="Trebuchet MS" w:hAnsi="Trebuchet MS"/>
          <w:sz w:val="19"/>
        </w:rPr>
        <w:t xml:space="preserve">attach an </w:t>
      </w:r>
      <w:r w:rsidRPr="00DA0898">
        <w:rPr>
          <w:rFonts w:ascii="Trebuchet MS" w:hAnsi="Trebuchet MS"/>
          <w:sz w:val="19"/>
        </w:rPr>
        <w:t xml:space="preserve">event listener to the animation </w:t>
      </w:r>
      <w:r w:rsidR="00274776">
        <w:rPr>
          <w:rFonts w:ascii="Trebuchet MS" w:hAnsi="Trebuchet MS"/>
          <w:sz w:val="19"/>
        </w:rPr>
        <w:t>object</w:t>
      </w:r>
      <w:r w:rsidRPr="00DA0898">
        <w:rPr>
          <w:rFonts w:ascii="Trebuchet MS" w:hAnsi="Trebuchet MS"/>
          <w:sz w:val="19"/>
        </w:rPr>
        <w:t>.</w:t>
      </w:r>
    </w:p>
    <w:p w:rsidR="00B21FF6" w:rsidRPr="00DA0898" w:rsidRDefault="00B21FF6">
      <w:pPr>
        <w:rPr>
          <w:rFonts w:ascii="Trebuchet MS" w:hAnsi="Trebuchet MS"/>
          <w:sz w:val="19"/>
        </w:rPr>
      </w:pPr>
    </w:p>
    <w:p w:rsidR="00B21FF6" w:rsidRPr="00DA0898" w:rsidRDefault="00B21FF6">
      <w:pPr>
        <w:rPr>
          <w:rFonts w:ascii="Courier" w:hAnsi="Courier"/>
          <w:sz w:val="19"/>
        </w:rPr>
      </w:pPr>
      <w:proofErr w:type="spellStart"/>
      <w:proofErr w:type="gramStart"/>
      <w:r w:rsidRPr="00DA0898">
        <w:rPr>
          <w:rFonts w:ascii="Courier" w:hAnsi="Courier"/>
          <w:sz w:val="19"/>
        </w:rPr>
        <w:t>var</w:t>
      </w:r>
      <w:proofErr w:type="spellEnd"/>
      <w:proofErr w:type="gramEnd"/>
      <w:r w:rsidRPr="00DA0898">
        <w:rPr>
          <w:rFonts w:ascii="Courier" w:hAnsi="Courier"/>
          <w:sz w:val="19"/>
        </w:rPr>
        <w:t xml:space="preserve"> a = </w:t>
      </w:r>
      <w:proofErr w:type="spellStart"/>
      <w:r w:rsidRPr="00DA0898">
        <w:rPr>
          <w:rFonts w:ascii="Courier" w:hAnsi="Courier"/>
          <w:sz w:val="19"/>
        </w:rPr>
        <w:t>Titanium.UI.createAnimation</w:t>
      </w:r>
      <w:proofErr w:type="spellEnd"/>
      <w:r w:rsidRPr="00DA0898">
        <w:rPr>
          <w:rFonts w:ascii="Courier" w:hAnsi="Courier"/>
          <w:sz w:val="19"/>
        </w:rPr>
        <w:t>();</w:t>
      </w:r>
    </w:p>
    <w:p w:rsidR="00B21FF6" w:rsidRPr="00DA0898" w:rsidRDefault="00B21FF6">
      <w:pPr>
        <w:rPr>
          <w:rFonts w:ascii="Courier" w:hAnsi="Courier"/>
          <w:sz w:val="19"/>
        </w:rPr>
      </w:pPr>
      <w:proofErr w:type="spellStart"/>
      <w:proofErr w:type="gramStart"/>
      <w:r w:rsidRPr="00DA0898">
        <w:rPr>
          <w:rFonts w:ascii="Courier" w:hAnsi="Courier"/>
          <w:sz w:val="19"/>
        </w:rPr>
        <w:t>a</w:t>
      </w:r>
      <w:proofErr w:type="gramEnd"/>
      <w:r w:rsidRPr="00DA0898">
        <w:rPr>
          <w:rFonts w:ascii="Courier" w:hAnsi="Courier"/>
          <w:sz w:val="19"/>
        </w:rPr>
        <w:t>.addEventListener</w:t>
      </w:r>
      <w:proofErr w:type="spellEnd"/>
      <w:r w:rsidRPr="00DA0898">
        <w:rPr>
          <w:rFonts w:ascii="Courier" w:hAnsi="Courier"/>
          <w:sz w:val="19"/>
        </w:rPr>
        <w:t>('</w:t>
      </w:r>
      <w:proofErr w:type="spellStart"/>
      <w:r w:rsidRPr="00DA0898">
        <w:rPr>
          <w:rFonts w:ascii="Courier" w:hAnsi="Courier"/>
          <w:sz w:val="19"/>
        </w:rPr>
        <w:t>start',func</w:t>
      </w:r>
      <w:proofErr w:type="spellEnd"/>
      <w:r w:rsidRPr="00DA0898">
        <w:rPr>
          <w:rFonts w:ascii="Courier" w:hAnsi="Courier"/>
          <w:sz w:val="19"/>
        </w:rPr>
        <w:t>);</w:t>
      </w:r>
    </w:p>
    <w:p w:rsidR="00B21FF6" w:rsidRPr="00DA0898" w:rsidRDefault="00B21FF6" w:rsidP="00B21FF6">
      <w:pPr>
        <w:rPr>
          <w:rFonts w:ascii="Courier" w:hAnsi="Courier"/>
          <w:sz w:val="19"/>
        </w:rPr>
      </w:pPr>
      <w:proofErr w:type="spellStart"/>
      <w:proofErr w:type="gramStart"/>
      <w:r w:rsidRPr="00DA0898">
        <w:rPr>
          <w:rFonts w:ascii="Courier" w:hAnsi="Courier"/>
          <w:sz w:val="19"/>
        </w:rPr>
        <w:t>a</w:t>
      </w:r>
      <w:proofErr w:type="gramEnd"/>
      <w:r w:rsidRPr="00DA0898">
        <w:rPr>
          <w:rFonts w:ascii="Courier" w:hAnsi="Courier"/>
          <w:sz w:val="19"/>
        </w:rPr>
        <w:t>.addEventListener</w:t>
      </w:r>
      <w:proofErr w:type="spellEnd"/>
      <w:r w:rsidRPr="00DA0898">
        <w:rPr>
          <w:rFonts w:ascii="Courier" w:hAnsi="Courier"/>
          <w:sz w:val="19"/>
        </w:rPr>
        <w:t>('</w:t>
      </w:r>
      <w:proofErr w:type="spellStart"/>
      <w:r w:rsidRPr="00DA0898">
        <w:rPr>
          <w:rFonts w:ascii="Courier" w:hAnsi="Courier"/>
          <w:sz w:val="19"/>
        </w:rPr>
        <w:t>complete',func</w:t>
      </w:r>
      <w:proofErr w:type="spellEnd"/>
      <w:r w:rsidRPr="00DA0898">
        <w:rPr>
          <w:rFonts w:ascii="Courier" w:hAnsi="Courier"/>
          <w:sz w:val="19"/>
        </w:rPr>
        <w:t>);</w:t>
      </w:r>
    </w:p>
    <w:p w:rsidR="00B21FF6" w:rsidRPr="00DA0898" w:rsidRDefault="00B21FF6">
      <w:pPr>
        <w:rPr>
          <w:rFonts w:ascii="Trebuchet MS" w:hAnsi="Trebuchet MS"/>
          <w:sz w:val="19"/>
        </w:rPr>
      </w:pPr>
    </w:p>
    <w:p w:rsidR="00274F74" w:rsidRPr="00DA0898" w:rsidRDefault="00274F74">
      <w:pPr>
        <w:rPr>
          <w:rFonts w:ascii="Trebuchet MS" w:hAnsi="Trebuchet MS"/>
          <w:sz w:val="19"/>
        </w:rPr>
      </w:pPr>
    </w:p>
    <w:p w:rsidR="00B705C3" w:rsidRPr="00DA0898" w:rsidRDefault="00B705C3">
      <w:pPr>
        <w:rPr>
          <w:rFonts w:ascii="Trebuchet MS" w:hAnsi="Trebuchet MS"/>
        </w:rPr>
      </w:pPr>
    </w:p>
    <w:p w:rsidR="00B705C3" w:rsidRPr="00A15C42" w:rsidRDefault="00274F74">
      <w:pPr>
        <w:rPr>
          <w:rFonts w:ascii="Trebuchet MS" w:hAnsi="Trebuchet MS"/>
          <w:sz w:val="20"/>
        </w:rPr>
      </w:pPr>
      <w:r w:rsidRPr="00A15C42">
        <w:rPr>
          <w:rFonts w:ascii="Trebuchet MS" w:hAnsi="Trebuchet MS"/>
          <w:sz w:val="20"/>
        </w:rPr>
        <w:t xml:space="preserve">1.6 </w:t>
      </w:r>
      <w:r w:rsidR="00B705C3" w:rsidRPr="00A15C42">
        <w:rPr>
          <w:rFonts w:ascii="Trebuchet MS" w:hAnsi="Trebuchet MS"/>
          <w:sz w:val="20"/>
        </w:rPr>
        <w:t>Opacity</w:t>
      </w:r>
    </w:p>
    <w:p w:rsidR="00A15C42" w:rsidRDefault="00A15C42" w:rsidP="00B705C3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B705C3" w:rsidRPr="00DA0898" w:rsidRDefault="00B705C3" w:rsidP="00B705C3">
      <w:pPr>
        <w:pStyle w:val="NormalWeb"/>
        <w:spacing w:beforeLines="0" w:afterLines="0" w:line="260" w:lineRule="atLeast"/>
        <w:rPr>
          <w:rFonts w:ascii="Trebuchet MS" w:hAnsi="Trebuchet MS"/>
        </w:rPr>
      </w:pPr>
      <w:r w:rsidRPr="00DA0898">
        <w:rPr>
          <w:rFonts w:ascii="Trebuchet MS" w:hAnsi="Trebuchet MS"/>
        </w:rPr>
        <w:t>When performing an animation, you will want to spend time on the aesthetics to make the animation seem more life-like. The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Style w:val="HTMLTypewriter"/>
          <w:rFonts w:ascii="Trebuchet MS" w:hAnsi="Trebuchet MS"/>
        </w:rPr>
        <w:t>opacity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Fonts w:ascii="Trebuchet MS" w:hAnsi="Trebuchet MS"/>
        </w:rPr>
        <w:t>property is a good property to keep in mind when performing animations where you're changing the visual state between one or more Views.</w:t>
      </w:r>
    </w:p>
    <w:p w:rsidR="00B705C3" w:rsidRPr="00DA0898" w:rsidRDefault="00B705C3" w:rsidP="00B705C3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B705C3" w:rsidRPr="00DA0898" w:rsidRDefault="00B705C3" w:rsidP="00B705C3">
      <w:pPr>
        <w:pStyle w:val="NormalWeb"/>
        <w:spacing w:beforeLines="0" w:afterLines="0" w:line="260" w:lineRule="atLeast"/>
        <w:rPr>
          <w:rFonts w:ascii="Trebuchet MS" w:hAnsi="Trebuchet MS"/>
        </w:rPr>
      </w:pPr>
      <w:r w:rsidRPr="00DA0898">
        <w:rPr>
          <w:rFonts w:ascii="Trebuchet MS" w:hAnsi="Trebuchet MS"/>
        </w:rPr>
        <w:t>The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Style w:val="HTMLTypewriter"/>
          <w:rFonts w:ascii="Trebuchet MS" w:hAnsi="Trebuchet MS"/>
        </w:rPr>
        <w:t>opacity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Fonts w:ascii="Trebuchet MS" w:hAnsi="Trebuchet MS"/>
        </w:rPr>
        <w:t>property controls the transparency (or opacity) of the View. Typically, you'll bring the opacity from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Style w:val="HTMLTypewriter"/>
          <w:rFonts w:ascii="Trebuchet MS" w:hAnsi="Trebuchet MS"/>
        </w:rPr>
        <w:t>0.0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Fonts w:ascii="Trebuchet MS" w:hAnsi="Trebuchet MS"/>
        </w:rPr>
        <w:t>to some end state, such as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Style w:val="HTMLTypewriter"/>
          <w:rFonts w:ascii="Trebuchet MS" w:hAnsi="Trebuchet MS"/>
        </w:rPr>
        <w:t>1.0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Fonts w:ascii="Trebuchet MS" w:hAnsi="Trebuchet MS"/>
        </w:rPr>
        <w:t>during the animation. This will provide a "fade in" effect and make the View seem to "appear" on the screen.</w:t>
      </w:r>
    </w:p>
    <w:p w:rsidR="00B705C3" w:rsidRPr="00DA0898" w:rsidRDefault="00B705C3" w:rsidP="00B705C3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DE5909" w:rsidRDefault="00B705C3" w:rsidP="0067060F">
      <w:pPr>
        <w:pStyle w:val="NormalWeb"/>
        <w:spacing w:beforeLines="0" w:afterLines="0" w:line="260" w:lineRule="atLeast"/>
        <w:rPr>
          <w:rFonts w:ascii="Trebuchet MS" w:hAnsi="Trebuchet MS"/>
        </w:rPr>
      </w:pPr>
      <w:r w:rsidRPr="00DA0898">
        <w:rPr>
          <w:rFonts w:ascii="Trebuchet MS" w:hAnsi="Trebuchet MS"/>
        </w:rPr>
        <w:t>In this example, the view is initially set to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Style w:val="HTMLTypewriter"/>
          <w:rFonts w:ascii="Trebuchet MS" w:hAnsi="Trebuchet MS"/>
        </w:rPr>
        <w:t>0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Fonts w:ascii="Trebuchet MS" w:hAnsi="Trebuchet MS"/>
        </w:rPr>
        <w:t xml:space="preserve">- effectively making it fully transparent, or invisible. When the button is clicked, the view simply animates </w:t>
      </w:r>
      <w:proofErr w:type="gramStart"/>
      <w:r w:rsidRPr="00DA0898">
        <w:rPr>
          <w:rFonts w:ascii="Trebuchet MS" w:hAnsi="Trebuchet MS"/>
        </w:rPr>
        <w:t>it's</w:t>
      </w:r>
      <w:proofErr w:type="gramEnd"/>
      <w:r w:rsidRPr="00DA0898">
        <w:rPr>
          <w:rStyle w:val="apple-converted-space"/>
          <w:rFonts w:ascii="Trebuchet MS" w:hAnsi="Trebuchet MS"/>
        </w:rPr>
        <w:t> </w:t>
      </w:r>
      <w:proofErr w:type="spellStart"/>
      <w:r w:rsidRPr="00DA0898">
        <w:rPr>
          <w:rStyle w:val="HTMLTypewriter"/>
          <w:rFonts w:ascii="Trebuchet MS" w:hAnsi="Trebuchet MS"/>
        </w:rPr>
        <w:t>opacity</w:t>
      </w:r>
      <w:r w:rsidRPr="00DA0898">
        <w:rPr>
          <w:rFonts w:ascii="Trebuchet MS" w:hAnsi="Trebuchet MS"/>
        </w:rPr>
        <w:t>property</w:t>
      </w:r>
      <w:proofErr w:type="spellEnd"/>
      <w:r w:rsidRPr="00DA0898">
        <w:rPr>
          <w:rFonts w:ascii="Trebuchet MS" w:hAnsi="Trebuchet MS"/>
        </w:rPr>
        <w:t xml:space="preserve"> from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Style w:val="HTMLTypewriter"/>
          <w:rFonts w:ascii="Trebuchet MS" w:hAnsi="Trebuchet MS"/>
        </w:rPr>
        <w:t>0.0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Fonts w:ascii="Trebuchet MS" w:hAnsi="Trebuchet MS"/>
        </w:rPr>
        <w:t>to</w:t>
      </w:r>
      <w:r w:rsidRPr="00DA0898">
        <w:rPr>
          <w:rStyle w:val="apple-converted-space"/>
          <w:rFonts w:ascii="Trebuchet MS" w:hAnsi="Trebuchet MS"/>
        </w:rPr>
        <w:t> </w:t>
      </w:r>
      <w:r w:rsidRPr="00DA0898">
        <w:rPr>
          <w:rStyle w:val="HTMLTypewriter"/>
          <w:rFonts w:ascii="Trebuchet MS" w:hAnsi="Trebuchet MS"/>
        </w:rPr>
        <w:t>1.0</w:t>
      </w:r>
      <w:r w:rsidRPr="00DA0898">
        <w:rPr>
          <w:rFonts w:ascii="Trebuchet MS" w:hAnsi="Trebuchet MS"/>
        </w:rPr>
        <w:t>, making it appear to fade in.</w:t>
      </w:r>
    </w:p>
    <w:p w:rsidR="00DE5909" w:rsidRDefault="00DE5909" w:rsidP="0067060F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DE5909" w:rsidRDefault="00DE5909" w:rsidP="0067060F">
      <w:pPr>
        <w:pStyle w:val="NormalWeb"/>
        <w:spacing w:beforeLines="0" w:afterLines="0" w:line="260" w:lineRule="atLeast"/>
        <w:rPr>
          <w:rFonts w:ascii="Trebuchet MS" w:hAnsi="Trebuchet MS"/>
        </w:rPr>
      </w:pPr>
      <w:r>
        <w:rPr>
          <w:rFonts w:ascii="Trebuchet MS" w:hAnsi="Trebuchet MS"/>
        </w:rPr>
        <w:t>1.7 Cross Platform</w:t>
      </w:r>
    </w:p>
    <w:p w:rsidR="00DE5909" w:rsidRDefault="00DE5909" w:rsidP="0067060F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67060F" w:rsidRPr="00DA0898" w:rsidRDefault="0067060F" w:rsidP="0067060F">
      <w:pPr>
        <w:pStyle w:val="NormalWeb"/>
        <w:spacing w:beforeLines="0" w:afterLines="0" w:line="260" w:lineRule="atLeast"/>
        <w:rPr>
          <w:rFonts w:ascii="Trebuchet MS" w:hAnsi="Trebuchet MS"/>
        </w:rPr>
      </w:pPr>
    </w:p>
    <w:p w:rsidR="0067060F" w:rsidRPr="00DA0898" w:rsidRDefault="0067060F" w:rsidP="0067060F">
      <w:pPr>
        <w:rPr>
          <w:rFonts w:ascii="Trebuchet MS" w:hAnsi="Trebuchet MS"/>
        </w:rPr>
      </w:pPr>
    </w:p>
    <w:p w:rsidR="003357F7" w:rsidRPr="00252C15" w:rsidRDefault="006A4E5C" w:rsidP="0067060F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1.8</w:t>
      </w:r>
      <w:r w:rsidR="006470CF" w:rsidRPr="00252C15">
        <w:rPr>
          <w:rFonts w:ascii="Trebuchet MS" w:hAnsi="Trebuchet MS"/>
          <w:sz w:val="20"/>
        </w:rPr>
        <w:t xml:space="preserve"> </w:t>
      </w:r>
      <w:r w:rsidR="0067060F" w:rsidRPr="00252C15">
        <w:rPr>
          <w:rFonts w:ascii="Trebuchet MS" w:hAnsi="Trebuchet MS"/>
          <w:sz w:val="20"/>
        </w:rPr>
        <w:t>Window Animation</w:t>
      </w:r>
      <w:r w:rsidR="00252C15" w:rsidRPr="00252C15">
        <w:rPr>
          <w:rFonts w:ascii="Trebuchet MS" w:hAnsi="Trebuchet MS"/>
          <w:sz w:val="20"/>
        </w:rPr>
        <w:t xml:space="preserve"> (</w:t>
      </w:r>
      <w:proofErr w:type="spellStart"/>
      <w:r w:rsidR="00252C15" w:rsidRPr="00252C15">
        <w:rPr>
          <w:rFonts w:ascii="Trebuchet MS" w:hAnsi="Trebuchet MS"/>
          <w:sz w:val="20"/>
        </w:rPr>
        <w:t>iOS</w:t>
      </w:r>
      <w:proofErr w:type="spellEnd"/>
      <w:r w:rsidR="00252C15" w:rsidRPr="00252C15">
        <w:rPr>
          <w:rFonts w:ascii="Trebuchet MS" w:hAnsi="Trebuchet MS"/>
          <w:sz w:val="20"/>
        </w:rPr>
        <w:t xml:space="preserve"> Only)</w:t>
      </w:r>
    </w:p>
    <w:p w:rsidR="0067060F" w:rsidRPr="00DA0898" w:rsidRDefault="0067060F" w:rsidP="0067060F">
      <w:pPr>
        <w:rPr>
          <w:rFonts w:ascii="Trebuchet MS" w:hAnsi="Trebuchet MS"/>
          <w:b/>
          <w:sz w:val="28"/>
        </w:rPr>
      </w:pPr>
    </w:p>
    <w:p w:rsidR="006A3647" w:rsidRPr="00DA0898" w:rsidRDefault="0067060F" w:rsidP="0067060F">
      <w:pPr>
        <w:rPr>
          <w:rFonts w:ascii="Trebuchet MS" w:hAnsi="Trebuchet MS"/>
          <w:sz w:val="19"/>
        </w:rPr>
      </w:pPr>
      <w:r w:rsidRPr="00DA0898">
        <w:rPr>
          <w:rFonts w:ascii="Trebuchet MS" w:hAnsi="Trebuchet MS"/>
          <w:sz w:val="19"/>
        </w:rPr>
        <w:t>You can apply an animation to the following functions of a Window</w:t>
      </w:r>
      <w:r w:rsidR="006A3647" w:rsidRPr="00DA0898">
        <w:rPr>
          <w:rFonts w:ascii="Trebuchet MS" w:hAnsi="Trebuchet MS"/>
          <w:sz w:val="19"/>
        </w:rPr>
        <w:t>.</w:t>
      </w:r>
    </w:p>
    <w:p w:rsidR="006A3647" w:rsidRPr="00DA0898" w:rsidRDefault="006A3647" w:rsidP="0067060F">
      <w:pPr>
        <w:rPr>
          <w:rFonts w:ascii="Trebuchet MS" w:hAnsi="Trebuchet MS"/>
          <w:sz w:val="20"/>
          <w:szCs w:val="20"/>
        </w:rPr>
      </w:pPr>
      <w:r w:rsidRPr="00DA0898">
        <w:rPr>
          <w:rFonts w:ascii="Trebuchet MS" w:hAnsi="Trebuchet MS"/>
          <w:sz w:val="19"/>
        </w:rPr>
        <w:t>You can optionally</w:t>
      </w:r>
      <w:r w:rsidR="00D87CC6">
        <w:rPr>
          <w:rFonts w:ascii="Trebuchet MS" w:hAnsi="Trebuchet MS"/>
          <w:sz w:val="19"/>
        </w:rPr>
        <w:t xml:space="preserve"> apply animated transitions</w:t>
      </w:r>
      <w:r w:rsidRPr="00DA0898">
        <w:rPr>
          <w:rFonts w:ascii="Trebuchet MS" w:hAnsi="Trebuchet MS"/>
          <w:sz w:val="19"/>
        </w:rPr>
        <w:t xml:space="preserve"> </w:t>
      </w:r>
      <w:r w:rsidR="00D87CC6">
        <w:rPr>
          <w:rFonts w:ascii="Trebuchet MS" w:hAnsi="Trebuchet MS"/>
          <w:sz w:val="19"/>
        </w:rPr>
        <w:t>on child views of an existing window</w:t>
      </w:r>
      <w:r w:rsidR="001C3610" w:rsidRPr="00DA0898">
        <w:rPr>
          <w:rFonts w:ascii="Trebuchet MS" w:hAnsi="Trebuchet MS"/>
          <w:sz w:val="19"/>
        </w:rPr>
        <w:t>.</w:t>
      </w:r>
    </w:p>
    <w:p w:rsidR="0067060F" w:rsidRPr="00DA0898" w:rsidRDefault="0067060F" w:rsidP="0067060F">
      <w:pPr>
        <w:rPr>
          <w:rFonts w:ascii="Trebuchet MS" w:hAnsi="Trebuchet MS"/>
        </w:rPr>
      </w:pPr>
    </w:p>
    <w:p w:rsidR="0067060F" w:rsidRPr="00252C15" w:rsidRDefault="006A4E5C" w:rsidP="0067060F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1.8</w:t>
      </w:r>
      <w:r w:rsidR="006470CF" w:rsidRPr="00252C15">
        <w:rPr>
          <w:rFonts w:ascii="Trebuchet MS" w:hAnsi="Trebuchet MS"/>
          <w:sz w:val="20"/>
        </w:rPr>
        <w:t xml:space="preserve">.1 </w:t>
      </w:r>
      <w:r w:rsidR="00252C15">
        <w:rPr>
          <w:rFonts w:ascii="Trebuchet MS" w:hAnsi="Trebuchet MS"/>
          <w:sz w:val="20"/>
        </w:rPr>
        <w:t>Window Transitions</w:t>
      </w:r>
    </w:p>
    <w:p w:rsidR="00403F74" w:rsidRDefault="00403F74" w:rsidP="0067060F">
      <w:pPr>
        <w:rPr>
          <w:rFonts w:ascii="Trebuchet MS" w:hAnsi="Trebuchet MS"/>
          <w:sz w:val="19"/>
        </w:rPr>
      </w:pPr>
    </w:p>
    <w:p w:rsidR="0067060F" w:rsidRPr="00DA0898" w:rsidRDefault="0067060F" w:rsidP="0067060F">
      <w:pPr>
        <w:rPr>
          <w:rFonts w:ascii="Trebuchet MS" w:hAnsi="Trebuchet MS"/>
          <w:sz w:val="19"/>
        </w:rPr>
      </w:pPr>
      <w:r w:rsidRPr="00DA0898">
        <w:rPr>
          <w:rFonts w:ascii="Trebuchet MS" w:hAnsi="Trebuchet MS"/>
          <w:sz w:val="19"/>
        </w:rPr>
        <w:t>You can also apply a Window transition using the </w:t>
      </w:r>
      <w:r w:rsidRPr="00DA0898">
        <w:rPr>
          <w:rFonts w:ascii="Trebuchet MS" w:hAnsi="Trebuchet MS" w:cs="Courier"/>
          <w:sz w:val="20"/>
        </w:rPr>
        <w:t>transition</w:t>
      </w:r>
      <w:r w:rsidRPr="00DA0898">
        <w:rPr>
          <w:rFonts w:ascii="Trebuchet MS" w:hAnsi="Trebuchet MS"/>
          <w:sz w:val="19"/>
        </w:rPr>
        <w:t> property. Transitions provide a transition animation between two windows.</w:t>
      </w:r>
    </w:p>
    <w:p w:rsidR="0067060F" w:rsidRPr="00DA0898" w:rsidRDefault="0067060F" w:rsidP="0067060F">
      <w:pPr>
        <w:rPr>
          <w:rFonts w:ascii="Trebuchet MS" w:hAnsi="Trebuchet MS"/>
          <w:sz w:val="19"/>
        </w:rPr>
      </w:pPr>
    </w:p>
    <w:p w:rsidR="0067060F" w:rsidRPr="00DA0898" w:rsidRDefault="0067060F" w:rsidP="0067060F">
      <w:pPr>
        <w:rPr>
          <w:rFonts w:ascii="Trebuchet MS" w:hAnsi="Trebuchet MS"/>
          <w:sz w:val="19"/>
        </w:rPr>
      </w:pPr>
      <w:r w:rsidRPr="00DA0898">
        <w:rPr>
          <w:rFonts w:ascii="Trebuchet MS" w:hAnsi="Trebuchet MS"/>
          <w:sz w:val="19"/>
        </w:rPr>
        <w:t>The </w:t>
      </w:r>
      <w:r w:rsidRPr="00DA0898">
        <w:rPr>
          <w:rFonts w:ascii="Trebuchet MS" w:hAnsi="Trebuchet MS" w:cs="Courier"/>
          <w:sz w:val="20"/>
        </w:rPr>
        <w:t>transition</w:t>
      </w:r>
      <w:r w:rsidRPr="00DA0898">
        <w:rPr>
          <w:rFonts w:ascii="Trebuchet MS" w:hAnsi="Trebuchet MS"/>
          <w:sz w:val="19"/>
        </w:rPr>
        <w:t> property also applies to an Animation object and the </w:t>
      </w:r>
      <w:r w:rsidRPr="00DA0898">
        <w:rPr>
          <w:rFonts w:ascii="Trebuchet MS" w:hAnsi="Trebuchet MS" w:cs="Courier"/>
          <w:sz w:val="20"/>
        </w:rPr>
        <w:t>animate</w:t>
      </w:r>
      <w:r w:rsidRPr="00DA0898">
        <w:rPr>
          <w:rFonts w:ascii="Trebuchet MS" w:hAnsi="Trebuchet MS"/>
          <w:sz w:val="19"/>
        </w:rPr>
        <w:t> function.</w:t>
      </w:r>
    </w:p>
    <w:p w:rsidR="0067060F" w:rsidRPr="00DA0898" w:rsidRDefault="0067060F" w:rsidP="0067060F">
      <w:pPr>
        <w:rPr>
          <w:rFonts w:ascii="Trebuchet MS" w:hAnsi="Trebuchet MS"/>
          <w:sz w:val="19"/>
        </w:rPr>
      </w:pPr>
    </w:p>
    <w:p w:rsidR="0067060F" w:rsidRPr="00DA0898" w:rsidRDefault="0067060F" w:rsidP="0067060F">
      <w:pPr>
        <w:spacing w:line="260" w:lineRule="atLeast"/>
        <w:rPr>
          <w:rFonts w:ascii="Trebuchet MS" w:hAnsi="Trebuchet MS" w:cs="Times New Roman"/>
          <w:sz w:val="20"/>
          <w:szCs w:val="20"/>
        </w:rPr>
      </w:pPr>
      <w:r w:rsidRPr="00DA0898">
        <w:rPr>
          <w:rFonts w:ascii="Trebuchet MS" w:hAnsi="Trebuchet MS" w:cs="Times New Roman"/>
          <w:sz w:val="20"/>
          <w:szCs w:val="20"/>
        </w:rPr>
        <w:t>The following styles are supported on </w:t>
      </w:r>
      <w:hyperlink r:id="rId8" w:history="1">
        <w:proofErr w:type="spellStart"/>
        <w:r w:rsidRPr="00DA0898">
          <w:rPr>
            <w:rFonts w:ascii="Trebuchet MS" w:hAnsi="Trebuchet MS" w:cs="Times New Roman"/>
            <w:sz w:val="20"/>
            <w:szCs w:val="20"/>
            <w:u w:val="single"/>
          </w:rPr>
          <w:t>Titanium.UI.iPhone.AnimationStyle</w:t>
        </w:r>
        <w:proofErr w:type="spellEnd"/>
      </w:hyperlink>
      <w:r w:rsidRPr="00DA0898">
        <w:rPr>
          <w:rFonts w:ascii="Trebuchet MS" w:hAnsi="Trebuchet MS" w:cs="Times New Roman"/>
          <w:sz w:val="20"/>
          <w:szCs w:val="20"/>
        </w:rPr>
        <w:t>:</w:t>
      </w:r>
    </w:p>
    <w:p w:rsidR="0067060F" w:rsidRPr="00DA0898" w:rsidRDefault="0067060F" w:rsidP="0067060F">
      <w:pPr>
        <w:numPr>
          <w:ilvl w:val="0"/>
          <w:numId w:val="2"/>
        </w:numPr>
        <w:spacing w:line="260" w:lineRule="atLeast"/>
        <w:rPr>
          <w:rFonts w:ascii="Trebuchet MS" w:hAnsi="Trebuchet MS"/>
          <w:sz w:val="20"/>
          <w:szCs w:val="20"/>
        </w:rPr>
      </w:pPr>
      <w:r w:rsidRPr="00DA0898">
        <w:rPr>
          <w:rFonts w:ascii="Trebuchet MS" w:hAnsi="Trebuchet MS"/>
          <w:sz w:val="20"/>
          <w:szCs w:val="20"/>
        </w:rPr>
        <w:t>CURL_DOWN: Curl downwards during a transition animation</w:t>
      </w:r>
    </w:p>
    <w:p w:rsidR="0067060F" w:rsidRPr="00DA0898" w:rsidRDefault="0067060F" w:rsidP="0067060F">
      <w:pPr>
        <w:numPr>
          <w:ilvl w:val="0"/>
          <w:numId w:val="2"/>
        </w:numPr>
        <w:spacing w:line="260" w:lineRule="atLeast"/>
        <w:rPr>
          <w:rFonts w:ascii="Trebuchet MS" w:hAnsi="Trebuchet MS"/>
          <w:sz w:val="20"/>
          <w:szCs w:val="20"/>
        </w:rPr>
      </w:pPr>
      <w:r w:rsidRPr="00DA0898">
        <w:rPr>
          <w:rFonts w:ascii="Trebuchet MS" w:hAnsi="Trebuchet MS"/>
          <w:sz w:val="20"/>
          <w:szCs w:val="20"/>
        </w:rPr>
        <w:t>CURL_UP: Curl upwards during a transition animation</w:t>
      </w:r>
    </w:p>
    <w:p w:rsidR="0067060F" w:rsidRPr="00DA0898" w:rsidRDefault="0067060F" w:rsidP="0067060F">
      <w:pPr>
        <w:numPr>
          <w:ilvl w:val="0"/>
          <w:numId w:val="2"/>
        </w:numPr>
        <w:spacing w:line="260" w:lineRule="atLeast"/>
        <w:rPr>
          <w:rFonts w:ascii="Trebuchet MS" w:hAnsi="Trebuchet MS"/>
          <w:sz w:val="20"/>
          <w:szCs w:val="20"/>
        </w:rPr>
      </w:pPr>
      <w:r w:rsidRPr="00DA0898">
        <w:rPr>
          <w:rFonts w:ascii="Trebuchet MS" w:hAnsi="Trebuchet MS"/>
          <w:sz w:val="20"/>
          <w:szCs w:val="20"/>
        </w:rPr>
        <w:t>FLIP_FROM_LEFT: Flip from left to right during a transition animation</w:t>
      </w:r>
    </w:p>
    <w:p w:rsidR="0067060F" w:rsidRPr="00DA0898" w:rsidRDefault="0067060F" w:rsidP="0067060F">
      <w:pPr>
        <w:numPr>
          <w:ilvl w:val="0"/>
          <w:numId w:val="2"/>
        </w:numPr>
        <w:spacing w:line="260" w:lineRule="atLeast"/>
        <w:rPr>
          <w:rFonts w:ascii="Trebuchet MS" w:hAnsi="Trebuchet MS"/>
          <w:sz w:val="20"/>
          <w:szCs w:val="20"/>
        </w:rPr>
      </w:pPr>
      <w:r w:rsidRPr="00DA0898">
        <w:rPr>
          <w:rFonts w:ascii="Trebuchet MS" w:hAnsi="Trebuchet MS"/>
          <w:sz w:val="20"/>
          <w:szCs w:val="20"/>
        </w:rPr>
        <w:t>FLIP_FROM_RIGHT: Flip from right to left during a transition animation</w:t>
      </w:r>
    </w:p>
    <w:p w:rsidR="0067060F" w:rsidRPr="00DA0898" w:rsidRDefault="0067060F" w:rsidP="0067060F">
      <w:pPr>
        <w:numPr>
          <w:ilvl w:val="0"/>
          <w:numId w:val="2"/>
        </w:numPr>
        <w:spacing w:line="260" w:lineRule="atLeast"/>
        <w:rPr>
          <w:rFonts w:ascii="Trebuchet MS" w:hAnsi="Trebuchet MS"/>
          <w:sz w:val="20"/>
          <w:szCs w:val="20"/>
        </w:rPr>
      </w:pPr>
      <w:r w:rsidRPr="00DA0898">
        <w:rPr>
          <w:rFonts w:ascii="Trebuchet MS" w:hAnsi="Trebuchet MS"/>
          <w:sz w:val="20"/>
          <w:szCs w:val="20"/>
        </w:rPr>
        <w:t>NONE: No Animation</w:t>
      </w:r>
    </w:p>
    <w:p w:rsidR="0067060F" w:rsidRPr="00DA0898" w:rsidRDefault="0067060F" w:rsidP="0067060F">
      <w:pPr>
        <w:rPr>
          <w:rFonts w:ascii="Trebuchet MS" w:hAnsi="Trebuchet MS"/>
          <w:sz w:val="20"/>
          <w:szCs w:val="20"/>
        </w:rPr>
      </w:pPr>
    </w:p>
    <w:p w:rsidR="003611C0" w:rsidRPr="00DA0898" w:rsidRDefault="003611C0">
      <w:pPr>
        <w:rPr>
          <w:rFonts w:ascii="Trebuchet MS" w:hAnsi="Trebuchet MS"/>
        </w:rPr>
      </w:pPr>
    </w:p>
    <w:p w:rsidR="003611C0" w:rsidRPr="006A4E5C" w:rsidRDefault="006A4E5C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1.9</w:t>
      </w:r>
      <w:r w:rsidR="003176F6" w:rsidRPr="006A4E5C">
        <w:rPr>
          <w:rFonts w:ascii="Trebuchet MS" w:hAnsi="Trebuchet MS"/>
          <w:sz w:val="20"/>
        </w:rPr>
        <w:t xml:space="preserve"> </w:t>
      </w:r>
      <w:r w:rsidR="003E0EAC" w:rsidRPr="006A4E5C">
        <w:rPr>
          <w:rFonts w:ascii="Trebuchet MS" w:hAnsi="Trebuchet MS"/>
          <w:sz w:val="20"/>
        </w:rPr>
        <w:t>Design Patterns: Animations</w:t>
      </w:r>
    </w:p>
    <w:p w:rsidR="003611C0" w:rsidRPr="006A4E5C" w:rsidRDefault="003611C0">
      <w:pPr>
        <w:rPr>
          <w:rFonts w:ascii="Trebuchet MS" w:hAnsi="Trebuchet MS"/>
          <w:sz w:val="20"/>
        </w:rPr>
      </w:pPr>
    </w:p>
    <w:p w:rsidR="003611C0" w:rsidRPr="006A4E5C" w:rsidRDefault="003611C0" w:rsidP="003611C0">
      <w:pPr>
        <w:pStyle w:val="ListParagraph"/>
        <w:numPr>
          <w:ilvl w:val="0"/>
          <w:numId w:val="3"/>
        </w:numPr>
        <w:rPr>
          <w:rFonts w:ascii="Trebuchet MS" w:hAnsi="Trebuchet MS"/>
          <w:sz w:val="20"/>
        </w:rPr>
      </w:pPr>
      <w:r w:rsidRPr="006A4E5C">
        <w:rPr>
          <w:rFonts w:ascii="Trebuchet MS" w:hAnsi="Trebuchet MS"/>
          <w:sz w:val="20"/>
        </w:rPr>
        <w:t>Window transitions</w:t>
      </w:r>
    </w:p>
    <w:p w:rsidR="003611C0" w:rsidRPr="006A4E5C" w:rsidRDefault="003611C0" w:rsidP="003611C0">
      <w:pPr>
        <w:pStyle w:val="ListParagraph"/>
        <w:numPr>
          <w:ilvl w:val="0"/>
          <w:numId w:val="3"/>
        </w:numPr>
        <w:rPr>
          <w:rFonts w:ascii="Trebuchet MS" w:hAnsi="Trebuchet MS"/>
          <w:sz w:val="20"/>
        </w:rPr>
      </w:pPr>
      <w:r w:rsidRPr="006A4E5C">
        <w:rPr>
          <w:rFonts w:ascii="Trebuchet MS" w:hAnsi="Trebuchet MS"/>
          <w:sz w:val="20"/>
        </w:rPr>
        <w:t>View Opacity (fade in/out)</w:t>
      </w:r>
    </w:p>
    <w:p w:rsidR="003611C0" w:rsidRPr="006A4E5C" w:rsidRDefault="003611C0" w:rsidP="003611C0">
      <w:pPr>
        <w:pStyle w:val="ListParagraph"/>
        <w:numPr>
          <w:ilvl w:val="0"/>
          <w:numId w:val="3"/>
        </w:numPr>
        <w:rPr>
          <w:rFonts w:ascii="Trebuchet MS" w:hAnsi="Trebuchet MS"/>
          <w:sz w:val="20"/>
        </w:rPr>
      </w:pPr>
      <w:r w:rsidRPr="006A4E5C">
        <w:rPr>
          <w:rFonts w:ascii="Trebuchet MS" w:hAnsi="Trebuchet MS"/>
          <w:sz w:val="20"/>
        </w:rPr>
        <w:t>Sliding left/right, up/down</w:t>
      </w:r>
    </w:p>
    <w:p w:rsidR="006B7B8C" w:rsidRPr="006A4E5C" w:rsidRDefault="003611C0" w:rsidP="003611C0">
      <w:pPr>
        <w:pStyle w:val="ListParagraph"/>
        <w:numPr>
          <w:ilvl w:val="0"/>
          <w:numId w:val="3"/>
        </w:numPr>
        <w:rPr>
          <w:rFonts w:ascii="Trebuchet MS" w:hAnsi="Trebuchet MS"/>
          <w:sz w:val="20"/>
        </w:rPr>
      </w:pPr>
      <w:r w:rsidRPr="006A4E5C">
        <w:rPr>
          <w:rFonts w:ascii="Trebuchet MS" w:hAnsi="Trebuchet MS"/>
          <w:sz w:val="20"/>
        </w:rPr>
        <w:t>Bounce</w:t>
      </w:r>
      <w:r w:rsidR="00A04FBE" w:rsidRPr="006A4E5C">
        <w:rPr>
          <w:rFonts w:ascii="Trebuchet MS" w:hAnsi="Trebuchet MS"/>
          <w:sz w:val="20"/>
        </w:rPr>
        <w:t>, Grow, Shrink</w:t>
      </w:r>
    </w:p>
    <w:p w:rsidR="006A3647" w:rsidRPr="006A4E5C" w:rsidRDefault="006B7B8C" w:rsidP="003611C0">
      <w:pPr>
        <w:pStyle w:val="ListParagraph"/>
        <w:numPr>
          <w:ilvl w:val="0"/>
          <w:numId w:val="3"/>
        </w:numPr>
        <w:rPr>
          <w:rFonts w:ascii="Trebuchet MS" w:hAnsi="Trebuchet MS"/>
          <w:sz w:val="20"/>
        </w:rPr>
      </w:pPr>
      <w:r w:rsidRPr="006A4E5C">
        <w:rPr>
          <w:rFonts w:ascii="Trebuchet MS" w:hAnsi="Trebuchet MS"/>
          <w:sz w:val="20"/>
        </w:rPr>
        <w:t>Drag / Drop</w:t>
      </w:r>
    </w:p>
    <w:sectPr w:rsidR="006A3647" w:rsidRPr="006A4E5C" w:rsidSect="006A364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04CA"/>
    <w:multiLevelType w:val="multilevel"/>
    <w:tmpl w:val="E49A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03092"/>
    <w:multiLevelType w:val="multilevel"/>
    <w:tmpl w:val="352A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40BD6"/>
    <w:multiLevelType w:val="hybridMultilevel"/>
    <w:tmpl w:val="090C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D6471"/>
    <w:multiLevelType w:val="multilevel"/>
    <w:tmpl w:val="17C8A9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705C3"/>
    <w:rsid w:val="00026352"/>
    <w:rsid w:val="00033530"/>
    <w:rsid w:val="00072589"/>
    <w:rsid w:val="000851C6"/>
    <w:rsid w:val="00110797"/>
    <w:rsid w:val="00165901"/>
    <w:rsid w:val="00174A0C"/>
    <w:rsid w:val="001B71F8"/>
    <w:rsid w:val="001C3610"/>
    <w:rsid w:val="001D36C6"/>
    <w:rsid w:val="00213995"/>
    <w:rsid w:val="0022496A"/>
    <w:rsid w:val="00252C15"/>
    <w:rsid w:val="002604DD"/>
    <w:rsid w:val="00274776"/>
    <w:rsid w:val="00274F74"/>
    <w:rsid w:val="00281BB8"/>
    <w:rsid w:val="00281D83"/>
    <w:rsid w:val="002B6F4C"/>
    <w:rsid w:val="002D30E0"/>
    <w:rsid w:val="003176F6"/>
    <w:rsid w:val="003357F7"/>
    <w:rsid w:val="003611C0"/>
    <w:rsid w:val="003A20D8"/>
    <w:rsid w:val="003D3063"/>
    <w:rsid w:val="003E0EAC"/>
    <w:rsid w:val="00403F74"/>
    <w:rsid w:val="00445B82"/>
    <w:rsid w:val="00495221"/>
    <w:rsid w:val="004C15A4"/>
    <w:rsid w:val="00603A81"/>
    <w:rsid w:val="006061BD"/>
    <w:rsid w:val="006470CF"/>
    <w:rsid w:val="0067060F"/>
    <w:rsid w:val="006961AA"/>
    <w:rsid w:val="006A3647"/>
    <w:rsid w:val="006A4E5C"/>
    <w:rsid w:val="006B7B8C"/>
    <w:rsid w:val="006C7096"/>
    <w:rsid w:val="00704339"/>
    <w:rsid w:val="007224F3"/>
    <w:rsid w:val="007E6057"/>
    <w:rsid w:val="00820EF9"/>
    <w:rsid w:val="00827A06"/>
    <w:rsid w:val="00873917"/>
    <w:rsid w:val="00886FDB"/>
    <w:rsid w:val="008A4A57"/>
    <w:rsid w:val="009C0ACF"/>
    <w:rsid w:val="00A04FBE"/>
    <w:rsid w:val="00A15C42"/>
    <w:rsid w:val="00A9253E"/>
    <w:rsid w:val="00AD07F7"/>
    <w:rsid w:val="00B21FF6"/>
    <w:rsid w:val="00B705C3"/>
    <w:rsid w:val="00B77FA2"/>
    <w:rsid w:val="00C029CE"/>
    <w:rsid w:val="00D351F3"/>
    <w:rsid w:val="00D87CC6"/>
    <w:rsid w:val="00DA0898"/>
    <w:rsid w:val="00DC0064"/>
    <w:rsid w:val="00DC1205"/>
    <w:rsid w:val="00DE5909"/>
    <w:rsid w:val="00EA458C"/>
    <w:rsid w:val="00F63816"/>
    <w:rsid w:val="00FB3D74"/>
    <w:rsid w:val="00FD223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Normal (Web)" w:uiPriority="99"/>
  </w:latentStyles>
  <w:style w:type="paragraph" w:default="1" w:styleId="Normal">
    <w:name w:val="Normal"/>
    <w:qFormat/>
    <w:rsid w:val="00A12B45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B705C3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B705C3"/>
  </w:style>
  <w:style w:type="character" w:customStyle="1" w:styleId="apple-converted-space">
    <w:name w:val="apple-converted-space"/>
    <w:basedOn w:val="DefaultParagraphFont"/>
    <w:rsid w:val="00B705C3"/>
  </w:style>
  <w:style w:type="character" w:styleId="HTMLTypewriter">
    <w:name w:val="HTML Typewriter"/>
    <w:basedOn w:val="DefaultParagraphFont"/>
    <w:uiPriority w:val="99"/>
    <w:rsid w:val="00B705C3"/>
    <w:rPr>
      <w:rFonts w:ascii="Courier" w:eastAsiaTheme="minorHAnsi" w:hAnsi="Courier" w:cs="Courier"/>
      <w:sz w:val="20"/>
    </w:rPr>
  </w:style>
  <w:style w:type="character" w:styleId="Hyperlink">
    <w:name w:val="Hyperlink"/>
    <w:basedOn w:val="DefaultParagraphFont"/>
    <w:uiPriority w:val="99"/>
    <w:rsid w:val="00B705C3"/>
    <w:rPr>
      <w:color w:val="0000FF"/>
      <w:u w:val="single"/>
    </w:rPr>
  </w:style>
  <w:style w:type="paragraph" w:styleId="ListParagraph">
    <w:name w:val="List Paragraph"/>
    <w:basedOn w:val="Normal"/>
    <w:rsid w:val="003611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eloper.appcelerator.com/apidoc/mobile/latest/Titanium.UI.2DMatrix-object" TargetMode="External"/><Relationship Id="rId6" Type="http://schemas.openxmlformats.org/officeDocument/2006/relationships/hyperlink" Target="http://en.wikipedia.org/wiki/Identity_matrix" TargetMode="External"/><Relationship Id="rId7" Type="http://schemas.openxmlformats.org/officeDocument/2006/relationships/hyperlink" Target="http://developer.appcelerator.com/apidoc/mobile/latest/Titanium.UI.3DMatrix-object" TargetMode="External"/><Relationship Id="rId8" Type="http://schemas.openxmlformats.org/officeDocument/2006/relationships/hyperlink" Target="http://developer.appcelerator.com/apidoc/mobile/latest/Titanium.UI.iPhone.AnimationStyle-objec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836</Words>
  <Characters>4767</Characters>
  <Application>Microsoft Macintosh Word</Application>
  <DocSecurity>0</DocSecurity>
  <Lines>39</Lines>
  <Paragraphs>9</Paragraphs>
  <ScaleCrop>false</ScaleCrop>
  <Company>Greenville Tech</Company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Terry Martin</cp:lastModifiedBy>
  <cp:revision>65</cp:revision>
  <dcterms:created xsi:type="dcterms:W3CDTF">2011-06-01T18:46:00Z</dcterms:created>
  <dcterms:modified xsi:type="dcterms:W3CDTF">2011-06-01T22:30:00Z</dcterms:modified>
</cp:coreProperties>
</file>