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CE2332" w:rsidRDefault="00CE2332"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CE2332" w:rsidRDefault="00CE2332"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6566FE">
      <w:pPr>
        <w:jc w:val="center"/>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 xml:space="preserve">Author: </w:t>
      </w:r>
      <w:proofErr w:type="spellStart"/>
      <w:r w:rsidR="00E4444E" w:rsidRPr="00F1222F">
        <w:rPr>
          <w:rFonts w:cstheme="minorHAnsi"/>
          <w:sz w:val="32"/>
          <w:szCs w:val="36"/>
        </w:rPr>
        <w:t>Jihyuk</w:t>
      </w:r>
      <w:proofErr w:type="spellEnd"/>
      <w:r w:rsidR="00E4444E" w:rsidRPr="00F1222F">
        <w:rPr>
          <w:rFonts w:cstheme="minorHAnsi"/>
          <w:sz w:val="32"/>
          <w:szCs w:val="36"/>
        </w:rPr>
        <w:t xml:space="preserve">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05BC9E72"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046F5A">
              <w:rPr>
                <w:noProof/>
                <w:webHidden/>
              </w:rPr>
              <w:t>i</w:t>
            </w:r>
            <w:r w:rsidR="00046F5A">
              <w:rPr>
                <w:noProof/>
                <w:webHidden/>
              </w:rPr>
              <w:fldChar w:fldCharType="end"/>
            </w:r>
          </w:hyperlink>
        </w:p>
        <w:p w14:paraId="5F033253" w14:textId="3D1CA4D7" w:rsidR="00046F5A" w:rsidRDefault="001E02B2">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046F5A">
              <w:rPr>
                <w:noProof/>
                <w:webHidden/>
              </w:rPr>
              <w:t>i</w:t>
            </w:r>
            <w:r w:rsidR="00046F5A">
              <w:rPr>
                <w:noProof/>
                <w:webHidden/>
              </w:rPr>
              <w:fldChar w:fldCharType="end"/>
            </w:r>
          </w:hyperlink>
        </w:p>
        <w:p w14:paraId="18AE91D1" w14:textId="11A1F6E9" w:rsidR="00046F5A" w:rsidRDefault="001E02B2">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046F5A">
              <w:rPr>
                <w:noProof/>
                <w:webHidden/>
              </w:rPr>
              <w:t>i</w:t>
            </w:r>
            <w:r w:rsidR="00046F5A">
              <w:rPr>
                <w:noProof/>
                <w:webHidden/>
              </w:rPr>
              <w:fldChar w:fldCharType="end"/>
            </w:r>
          </w:hyperlink>
        </w:p>
        <w:p w14:paraId="7C1CB578" w14:textId="434D6734" w:rsidR="00046F5A" w:rsidRDefault="001E02B2">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046F5A">
              <w:rPr>
                <w:noProof/>
                <w:webHidden/>
              </w:rPr>
              <w:t>ii</w:t>
            </w:r>
            <w:r w:rsidR="00046F5A">
              <w:rPr>
                <w:noProof/>
                <w:webHidden/>
              </w:rPr>
              <w:fldChar w:fldCharType="end"/>
            </w:r>
          </w:hyperlink>
        </w:p>
        <w:p w14:paraId="746AC5C9" w14:textId="55E7B2AB" w:rsidR="00046F5A" w:rsidRDefault="001E02B2">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046F5A">
              <w:rPr>
                <w:noProof/>
                <w:webHidden/>
              </w:rPr>
              <w:t>iii</w:t>
            </w:r>
            <w:r w:rsidR="00046F5A">
              <w:rPr>
                <w:noProof/>
                <w:webHidden/>
              </w:rPr>
              <w:fldChar w:fldCharType="end"/>
            </w:r>
          </w:hyperlink>
        </w:p>
        <w:p w14:paraId="3F32A056" w14:textId="252A5C84" w:rsidR="00046F5A" w:rsidRDefault="001E02B2">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046F5A">
              <w:rPr>
                <w:noProof/>
                <w:webHidden/>
              </w:rPr>
              <w:t>1</w:t>
            </w:r>
            <w:r w:rsidR="00046F5A">
              <w:rPr>
                <w:noProof/>
                <w:webHidden/>
              </w:rPr>
              <w:fldChar w:fldCharType="end"/>
            </w:r>
          </w:hyperlink>
        </w:p>
        <w:p w14:paraId="143DE7E0" w14:textId="3698766D" w:rsidR="00046F5A" w:rsidRDefault="001E02B2">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046F5A">
              <w:rPr>
                <w:noProof/>
                <w:webHidden/>
              </w:rPr>
              <w:t>1</w:t>
            </w:r>
            <w:r w:rsidR="00046F5A">
              <w:rPr>
                <w:noProof/>
                <w:webHidden/>
              </w:rPr>
              <w:fldChar w:fldCharType="end"/>
            </w:r>
          </w:hyperlink>
        </w:p>
        <w:p w14:paraId="25F52DAE" w14:textId="2E34A827" w:rsidR="00046F5A" w:rsidRDefault="001E02B2">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046F5A">
              <w:rPr>
                <w:noProof/>
                <w:webHidden/>
              </w:rPr>
              <w:t>1</w:t>
            </w:r>
            <w:r w:rsidR="00046F5A">
              <w:rPr>
                <w:noProof/>
                <w:webHidden/>
              </w:rPr>
              <w:fldChar w:fldCharType="end"/>
            </w:r>
          </w:hyperlink>
        </w:p>
        <w:p w14:paraId="49E6339E" w14:textId="5F147976" w:rsidR="00046F5A" w:rsidRDefault="001E02B2">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046F5A">
              <w:rPr>
                <w:noProof/>
                <w:webHidden/>
              </w:rPr>
              <w:t>1</w:t>
            </w:r>
            <w:r w:rsidR="00046F5A">
              <w:rPr>
                <w:noProof/>
                <w:webHidden/>
              </w:rPr>
              <w:fldChar w:fldCharType="end"/>
            </w:r>
          </w:hyperlink>
        </w:p>
        <w:p w14:paraId="1F571236" w14:textId="111DA250" w:rsidR="00046F5A" w:rsidRDefault="001E02B2">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046F5A">
              <w:rPr>
                <w:noProof/>
                <w:webHidden/>
              </w:rPr>
              <w:t>2</w:t>
            </w:r>
            <w:r w:rsidR="00046F5A">
              <w:rPr>
                <w:noProof/>
                <w:webHidden/>
              </w:rPr>
              <w:fldChar w:fldCharType="end"/>
            </w:r>
          </w:hyperlink>
        </w:p>
        <w:p w14:paraId="6A6264FA" w14:textId="7F64445D" w:rsidR="00046F5A" w:rsidRDefault="001E02B2">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046F5A">
              <w:rPr>
                <w:noProof/>
                <w:webHidden/>
              </w:rPr>
              <w:t>2</w:t>
            </w:r>
            <w:r w:rsidR="00046F5A">
              <w:rPr>
                <w:noProof/>
                <w:webHidden/>
              </w:rPr>
              <w:fldChar w:fldCharType="end"/>
            </w:r>
          </w:hyperlink>
        </w:p>
        <w:p w14:paraId="5BC8AFF9" w14:textId="61D37287" w:rsidR="00046F5A" w:rsidRDefault="001E02B2">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046F5A">
              <w:rPr>
                <w:noProof/>
                <w:webHidden/>
              </w:rPr>
              <w:t>2</w:t>
            </w:r>
            <w:r w:rsidR="00046F5A">
              <w:rPr>
                <w:noProof/>
                <w:webHidden/>
              </w:rPr>
              <w:fldChar w:fldCharType="end"/>
            </w:r>
          </w:hyperlink>
        </w:p>
        <w:p w14:paraId="3D13C58A" w14:textId="06759362" w:rsidR="00046F5A" w:rsidRDefault="001E02B2">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046F5A">
              <w:rPr>
                <w:noProof/>
                <w:webHidden/>
              </w:rPr>
              <w:t>3</w:t>
            </w:r>
            <w:r w:rsidR="00046F5A">
              <w:rPr>
                <w:noProof/>
                <w:webHidden/>
              </w:rPr>
              <w:fldChar w:fldCharType="end"/>
            </w:r>
          </w:hyperlink>
        </w:p>
        <w:p w14:paraId="3A8E100E" w14:textId="0CD4498E" w:rsidR="00046F5A" w:rsidRDefault="001E02B2">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046F5A">
              <w:rPr>
                <w:noProof/>
                <w:webHidden/>
              </w:rPr>
              <w:t>3</w:t>
            </w:r>
            <w:r w:rsidR="00046F5A">
              <w:rPr>
                <w:noProof/>
                <w:webHidden/>
              </w:rPr>
              <w:fldChar w:fldCharType="end"/>
            </w:r>
          </w:hyperlink>
        </w:p>
        <w:p w14:paraId="770AC984" w14:textId="5D0F0B71" w:rsidR="00046F5A" w:rsidRDefault="001E02B2">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046F5A">
              <w:rPr>
                <w:noProof/>
                <w:webHidden/>
              </w:rPr>
              <w:t>3</w:t>
            </w:r>
            <w:r w:rsidR="00046F5A">
              <w:rPr>
                <w:noProof/>
                <w:webHidden/>
              </w:rPr>
              <w:fldChar w:fldCharType="end"/>
            </w:r>
          </w:hyperlink>
        </w:p>
        <w:p w14:paraId="73E1C463" w14:textId="4BA8891C" w:rsidR="00046F5A" w:rsidRDefault="001E02B2">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046F5A">
              <w:rPr>
                <w:noProof/>
                <w:webHidden/>
              </w:rPr>
              <w:t>3</w:t>
            </w:r>
            <w:r w:rsidR="00046F5A">
              <w:rPr>
                <w:noProof/>
                <w:webHidden/>
              </w:rPr>
              <w:fldChar w:fldCharType="end"/>
            </w:r>
          </w:hyperlink>
        </w:p>
        <w:p w14:paraId="3737F87C" w14:textId="07F1E317" w:rsidR="00046F5A" w:rsidRDefault="001E02B2">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794483E3" w14:textId="7B5AD6D2" w:rsidR="00046F5A" w:rsidRDefault="001E02B2">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5484894F" w14:textId="28C1459E" w:rsidR="00046F5A" w:rsidRDefault="001E02B2">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7B9480A0" w14:textId="162E7785" w:rsidR="00046F5A" w:rsidRDefault="001E02B2">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0B176DAB" w14:textId="04E782BA" w:rsidR="00046F5A" w:rsidRDefault="001E02B2">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1CD6F032" w14:textId="5C5399F1" w:rsidR="00046F5A" w:rsidRDefault="001E02B2">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7CC9750B" w14:textId="4309834E" w:rsidR="00046F5A" w:rsidRDefault="001E02B2">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046F5A">
              <w:rPr>
                <w:noProof/>
                <w:webHidden/>
              </w:rPr>
              <w:t>5</w:t>
            </w:r>
            <w:r w:rsidR="00046F5A">
              <w:rPr>
                <w:noProof/>
                <w:webHidden/>
              </w:rPr>
              <w:fldChar w:fldCharType="end"/>
            </w:r>
          </w:hyperlink>
        </w:p>
        <w:p w14:paraId="579C20C1" w14:textId="34096C04" w:rsidR="00046F5A" w:rsidRDefault="001E02B2">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046F5A">
              <w:rPr>
                <w:noProof/>
                <w:webHidden/>
              </w:rPr>
              <w:t>6</w:t>
            </w:r>
            <w:r w:rsidR="00046F5A">
              <w:rPr>
                <w:noProof/>
                <w:webHidden/>
              </w:rPr>
              <w:fldChar w:fldCharType="end"/>
            </w:r>
          </w:hyperlink>
        </w:p>
        <w:p w14:paraId="1BA16C66" w14:textId="587D6E8E" w:rsidR="00046F5A" w:rsidRDefault="001E02B2">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046F5A">
              <w:rPr>
                <w:noProof/>
                <w:webHidden/>
              </w:rPr>
              <w:t>6</w:t>
            </w:r>
            <w:r w:rsidR="00046F5A">
              <w:rPr>
                <w:noProof/>
                <w:webHidden/>
              </w:rPr>
              <w:fldChar w:fldCharType="end"/>
            </w:r>
          </w:hyperlink>
        </w:p>
        <w:p w14:paraId="1AC84831" w14:textId="13944AFF" w:rsidR="00046F5A" w:rsidRDefault="001E02B2">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046F5A">
              <w:rPr>
                <w:noProof/>
                <w:webHidden/>
              </w:rPr>
              <w:t>9</w:t>
            </w:r>
            <w:r w:rsidR="00046F5A">
              <w:rPr>
                <w:noProof/>
                <w:webHidden/>
              </w:rPr>
              <w:fldChar w:fldCharType="end"/>
            </w:r>
          </w:hyperlink>
        </w:p>
        <w:p w14:paraId="1086500D" w14:textId="0AC75990" w:rsidR="00046F5A" w:rsidRDefault="001E02B2">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046F5A">
              <w:rPr>
                <w:noProof/>
                <w:webHidden/>
              </w:rPr>
              <w:t>9</w:t>
            </w:r>
            <w:r w:rsidR="00046F5A">
              <w:rPr>
                <w:noProof/>
                <w:webHidden/>
              </w:rPr>
              <w:fldChar w:fldCharType="end"/>
            </w:r>
          </w:hyperlink>
        </w:p>
        <w:p w14:paraId="0BB9CACF" w14:textId="435E3465" w:rsidR="00046F5A" w:rsidRDefault="001E02B2">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046F5A">
              <w:rPr>
                <w:noProof/>
                <w:webHidden/>
              </w:rPr>
              <w:t>10</w:t>
            </w:r>
            <w:r w:rsidR="00046F5A">
              <w:rPr>
                <w:noProof/>
                <w:webHidden/>
              </w:rPr>
              <w:fldChar w:fldCharType="end"/>
            </w:r>
          </w:hyperlink>
        </w:p>
        <w:p w14:paraId="71A610A2" w14:textId="2080F7C3" w:rsidR="00046F5A" w:rsidRDefault="001E02B2">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046F5A">
              <w:rPr>
                <w:noProof/>
                <w:webHidden/>
              </w:rPr>
              <w:t>11</w:t>
            </w:r>
            <w:r w:rsidR="00046F5A">
              <w:rPr>
                <w:noProof/>
                <w:webHidden/>
              </w:rPr>
              <w:fldChar w:fldCharType="end"/>
            </w:r>
          </w:hyperlink>
        </w:p>
        <w:p w14:paraId="0AD901DA" w14:textId="4E93B8A6" w:rsidR="00046F5A" w:rsidRDefault="001E02B2">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046F5A">
              <w:rPr>
                <w:noProof/>
                <w:webHidden/>
              </w:rPr>
              <w:t>12</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sidRPr="00CE2332">
        <w:rPr>
          <w:rFonts w:cstheme="minorHAnsi"/>
          <w:i/>
          <w:iCs/>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75C0E924"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9" w:name="_Toc23072017"/>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There will also be more of 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t>SOFTWARE PLATFORM DESCRIPTION</w:t>
      </w:r>
      <w:bookmarkEnd w:id="25"/>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75A87F8D" w14:textId="77777777" w:rsidR="00CE2332" w:rsidRDefault="00CE2332">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lastRenderedPageBreak/>
        <w:t>THIRD PARTY LIBRARIES</w:t>
      </w:r>
      <w:bookmarkEnd w:id="26"/>
    </w:p>
    <w:p w14:paraId="644E22B2" w14:textId="77777777" w:rsidR="00475A10" w:rsidRDefault="00475A10" w:rsidP="00475A10">
      <w:pPr>
        <w:spacing w:after="0"/>
        <w:ind w:left="360"/>
        <w:rPr>
          <w:sz w:val="24"/>
          <w:szCs w:val="24"/>
        </w:rPr>
      </w:pPr>
      <w:r>
        <w:rPr>
          <w:sz w:val="24"/>
          <w:szCs w:val="24"/>
        </w:rPr>
        <w:t xml:space="preserve">The use of </w:t>
      </w:r>
      <w:proofErr w:type="gramStart"/>
      <w:r>
        <w:rPr>
          <w:sz w:val="24"/>
          <w:szCs w:val="24"/>
        </w:rPr>
        <w:t>third party</w:t>
      </w:r>
      <w:proofErr w:type="gramEnd"/>
      <w:r>
        <w:rPr>
          <w:sz w:val="24"/>
          <w:szCs w:val="24"/>
        </w:rPr>
        <w:t xml:space="preserve">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25677F85" w14:textId="77777777" w:rsidR="006566FE" w:rsidRPr="006566FE" w:rsidRDefault="0007468A" w:rsidP="003F2F3F">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Login</w:t>
      </w:r>
      <w:bookmarkEnd w:id="29"/>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w:t>
      </w:r>
      <w:bookmarkStart w:id="30" w:name="_GoBack"/>
      <w:bookmarkEnd w:id="30"/>
      <w:r>
        <w:rPr>
          <w:rFonts w:cstheme="minorHAnsi"/>
          <w:color w:val="000000" w:themeColor="text1"/>
          <w:sz w:val="24"/>
          <w:szCs w:val="24"/>
        </w:rPr>
        <w:t>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7C8491A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0DB231DF" w14:textId="58E4824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C2AEF08" w14:textId="23D42C05" w:rsidR="0007468A"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r w:rsidR="004D3E28">
        <w:rPr>
          <w:rFonts w:cstheme="minorHAnsi"/>
          <w:b/>
          <w:bCs/>
          <w:color w:val="000000" w:themeColor="text1"/>
          <w:sz w:val="24"/>
          <w:szCs w:val="24"/>
        </w:rPr>
        <w:br/>
      </w:r>
      <w:r w:rsidR="004D3E28">
        <w:rPr>
          <w:rFonts w:cstheme="minorHAnsi"/>
          <w:bCs/>
          <w:color w:val="000000" w:themeColor="text1"/>
          <w:sz w:val="24"/>
          <w:szCs w:val="24"/>
        </w:rPr>
        <w:t>The activity bank is the place containing the substance of the program; containing the ability to suggest actives based on location or allow a user to specify the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38E9CFF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Using googles API for nearby POIs,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364E9BF3"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See what’s around you, what’s closet,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570FECD3" w14:textId="51E87898"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lastRenderedPageBreak/>
        <w:t>Cloud Activities</w:t>
      </w:r>
      <w:r w:rsidR="00B47D95">
        <w:rPr>
          <w:rFonts w:cstheme="minorHAnsi"/>
          <w:b/>
          <w:bCs/>
          <w:color w:val="000000" w:themeColor="text1"/>
          <w:sz w:val="24"/>
          <w:szCs w:val="24"/>
        </w:rPr>
        <w:br/>
      </w:r>
      <w:r w:rsidR="00B47D95">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388E067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Cloud Services (</w:t>
      </w:r>
      <w:proofErr w:type="spellStart"/>
      <w:r>
        <w:rPr>
          <w:rFonts w:cstheme="minorHAnsi"/>
          <w:color w:val="000000" w:themeColor="text1"/>
          <w:sz w:val="24"/>
          <w:szCs w:val="24"/>
        </w:rPr>
        <w:t>BigQuery</w:t>
      </w:r>
      <w:proofErr w:type="spellEnd"/>
      <w:r>
        <w:rPr>
          <w:rFonts w:cstheme="minorHAnsi"/>
          <w:color w:val="000000" w:themeColor="text1"/>
          <w:sz w:val="24"/>
          <w:szCs w:val="24"/>
        </w:rPr>
        <w:t>)</w:t>
      </w:r>
      <w:r w:rsidRPr="005A04B3">
        <w:rPr>
          <w:rFonts w:cstheme="minorHAnsi"/>
          <w:color w:val="000000" w:themeColor="text1"/>
          <w:sz w:val="24"/>
          <w:szCs w:val="24"/>
        </w:rPr>
        <w:t xml:space="preserve"> </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3040F89B" w14:textId="421999D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Google </w:t>
      </w:r>
      <w:proofErr w:type="spellStart"/>
      <w:r w:rsidRPr="00C755B0">
        <w:rPr>
          <w:rFonts w:cstheme="minorHAnsi"/>
          <w:color w:val="000000" w:themeColor="text1"/>
          <w:sz w:val="24"/>
          <w:szCs w:val="24"/>
        </w:rPr>
        <w:t>BigQuery</w:t>
      </w:r>
      <w:proofErr w:type="spellEnd"/>
      <w:r w:rsidRPr="00C755B0">
        <w:rPr>
          <w:rFonts w:cstheme="minorHAnsi"/>
          <w:color w:val="000000" w:themeColor="text1"/>
          <w:sz w:val="24"/>
          <w:szCs w:val="24"/>
        </w:rPr>
        <w:t xml:space="preserve"> API</w:t>
      </w:r>
    </w:p>
    <w:p w14:paraId="2C934E32"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2" w:name="_Toc22733929"/>
      <w:r w:rsidRPr="005A04B3">
        <w:rPr>
          <w:rFonts w:cstheme="minorHAnsi"/>
          <w:b/>
          <w:bCs/>
          <w:color w:val="000000" w:themeColor="text1"/>
          <w:sz w:val="24"/>
          <w:szCs w:val="24"/>
        </w:rPr>
        <w:t>Plan Construction</w:t>
      </w:r>
      <w:bookmarkEnd w:id="32"/>
    </w:p>
    <w:p w14:paraId="7C1E29A1" w14:textId="053343B1" w:rsidR="00C755B0"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2C3012BB"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4B4B528B"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3AA8AB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60978D3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1B56B52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p>
    <w:p w14:paraId="2045AFF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1AB892A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p>
    <w:p w14:paraId="35DED0BC" w14:textId="3D255FF5"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643E1483" w14:textId="53CF42B5"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p>
    <w:p w14:paraId="513EF431" w14:textId="2014ED7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Choose new date</w:t>
      </w:r>
    </w:p>
    <w:p w14:paraId="3CA5CFF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4028F40D" w14:textId="103184C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p>
    <w:p w14:paraId="56C0A6F1" w14:textId="62919AA0"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Integrate API</w:t>
      </w:r>
    </w:p>
    <w:p w14:paraId="7E277A13"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4B83258F" w14:textId="37B2CB1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Add Friend</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465CF1D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46719809" w14:textId="5FE0C7E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6BD745B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Messaging</w:t>
      </w:r>
    </w:p>
    <w:p w14:paraId="77D8318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 Group</w:t>
      </w:r>
    </w:p>
    <w:p w14:paraId="3BF1683B"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Message</w:t>
      </w:r>
    </w:p>
    <w:p w14:paraId="3C99EAF9" w14:textId="2F51C62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p>
    <w:p w14:paraId="2AB0670C"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B5603A0" w14:textId="16EB7443"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p>
    <w:p w14:paraId="0CD9AF31" w14:textId="77777777"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p>
    <w:p w14:paraId="1622B25C" w14:textId="77777777"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p>
    <w:p w14:paraId="61D7FA64" w14:textId="17EF1389"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p>
    <w:p w14:paraId="1DD5EAF7" w14:textId="50F72B4A"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p>
    <w:p w14:paraId="25D9B4E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2BFD197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02CEDAE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77777777" w:rsidR="0007468A" w:rsidRPr="005A04B3"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Request to Join</w:t>
      </w:r>
    </w:p>
    <w:p w14:paraId="4880CA6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t>Geo Capability</w:t>
      </w:r>
      <w:bookmarkEnd w:id="37"/>
    </w:p>
    <w:p w14:paraId="0FE2835A" w14:textId="7BFCAA8A"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p>
    <w:p w14:paraId="2CBD3FA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p>
    <w:p w14:paraId="272760E7" w14:textId="733EE8CA"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p>
    <w:p w14:paraId="7FD5DFAB" w14:textId="0376947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lastRenderedPageBreak/>
        <w:t>Platform</w:t>
      </w:r>
    </w:p>
    <w:p w14:paraId="0FB2B8D5"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295A72A2"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 xml:space="preserve">are everyone who </w:t>
      </w:r>
      <w:proofErr w:type="gramStart"/>
      <w:r w:rsidR="00DA1B4E">
        <w:rPr>
          <w:rFonts w:cstheme="minorHAnsi"/>
          <w:sz w:val="24"/>
          <w:szCs w:val="24"/>
        </w:rPr>
        <w:t xml:space="preserve">is </w:t>
      </w:r>
      <w:r>
        <w:rPr>
          <w:rFonts w:cstheme="minorHAnsi"/>
          <w:sz w:val="24"/>
          <w:szCs w:val="24"/>
        </w:rPr>
        <w:t xml:space="preserve"> interested</w:t>
      </w:r>
      <w:proofErr w:type="gramEnd"/>
      <w:r>
        <w:rPr>
          <w:rFonts w:cstheme="minorHAnsi"/>
          <w:sz w:val="24"/>
          <w:szCs w:val="24"/>
        </w:rPr>
        <w:t xml:space="preserve">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1AAE8" w14:textId="77777777" w:rsidR="001E02B2" w:rsidRDefault="001E02B2" w:rsidP="003777CA">
      <w:pPr>
        <w:spacing w:after="0" w:line="240" w:lineRule="auto"/>
      </w:pPr>
      <w:r>
        <w:separator/>
      </w:r>
    </w:p>
  </w:endnote>
  <w:endnote w:type="continuationSeparator" w:id="0">
    <w:p w14:paraId="552D5A09" w14:textId="77777777" w:rsidR="001E02B2" w:rsidRDefault="001E02B2"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CE2332" w:rsidRDefault="00CE2332"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CE2332" w:rsidRDefault="00CE2332">
        <w:pPr>
          <w:pStyle w:val="Footer"/>
        </w:pPr>
      </w:p>
      <w:p w14:paraId="4047A99C" w14:textId="47F6BB45" w:rsidR="00CE2332" w:rsidRDefault="001E02B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A9AC1" w14:textId="77777777" w:rsidR="001E02B2" w:rsidRDefault="001E02B2" w:rsidP="003777CA">
      <w:pPr>
        <w:spacing w:after="0" w:line="240" w:lineRule="auto"/>
      </w:pPr>
      <w:r>
        <w:separator/>
      </w:r>
    </w:p>
  </w:footnote>
  <w:footnote w:type="continuationSeparator" w:id="0">
    <w:p w14:paraId="1493F54A" w14:textId="77777777" w:rsidR="001E02B2" w:rsidRDefault="001E02B2"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CE2332" w:rsidRDefault="00CE23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CE2332" w:rsidRDefault="00CE2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46F5A"/>
    <w:rsid w:val="000538FA"/>
    <w:rsid w:val="0007468A"/>
    <w:rsid w:val="000805C4"/>
    <w:rsid w:val="00096395"/>
    <w:rsid w:val="000A5241"/>
    <w:rsid w:val="000B46CE"/>
    <w:rsid w:val="000C0D25"/>
    <w:rsid w:val="000C4285"/>
    <w:rsid w:val="000D3166"/>
    <w:rsid w:val="000E6F1D"/>
    <w:rsid w:val="00173BC0"/>
    <w:rsid w:val="001868A3"/>
    <w:rsid w:val="001A4F25"/>
    <w:rsid w:val="001D057E"/>
    <w:rsid w:val="001E02B2"/>
    <w:rsid w:val="00215F4C"/>
    <w:rsid w:val="00246414"/>
    <w:rsid w:val="00250090"/>
    <w:rsid w:val="00251D90"/>
    <w:rsid w:val="00252FC0"/>
    <w:rsid w:val="00254D89"/>
    <w:rsid w:val="0027208A"/>
    <w:rsid w:val="002A1AFC"/>
    <w:rsid w:val="002C6C81"/>
    <w:rsid w:val="002D7564"/>
    <w:rsid w:val="00371890"/>
    <w:rsid w:val="003753CE"/>
    <w:rsid w:val="003777CA"/>
    <w:rsid w:val="003801C2"/>
    <w:rsid w:val="00396D83"/>
    <w:rsid w:val="003E0002"/>
    <w:rsid w:val="003E7557"/>
    <w:rsid w:val="003F2F3F"/>
    <w:rsid w:val="00420DF0"/>
    <w:rsid w:val="00475A10"/>
    <w:rsid w:val="00494B1A"/>
    <w:rsid w:val="00496A6F"/>
    <w:rsid w:val="004D3E28"/>
    <w:rsid w:val="004D702A"/>
    <w:rsid w:val="005145C9"/>
    <w:rsid w:val="00515313"/>
    <w:rsid w:val="00517E44"/>
    <w:rsid w:val="00545789"/>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82CB5"/>
    <w:rsid w:val="00994B0D"/>
    <w:rsid w:val="009C2E5E"/>
    <w:rsid w:val="009C37B3"/>
    <w:rsid w:val="009F1502"/>
    <w:rsid w:val="009F54A1"/>
    <w:rsid w:val="00A22E45"/>
    <w:rsid w:val="00A268E5"/>
    <w:rsid w:val="00A35194"/>
    <w:rsid w:val="00A36305"/>
    <w:rsid w:val="00A559EA"/>
    <w:rsid w:val="00A55E58"/>
    <w:rsid w:val="00A76DAB"/>
    <w:rsid w:val="00A77AD2"/>
    <w:rsid w:val="00A92B9B"/>
    <w:rsid w:val="00AC08D1"/>
    <w:rsid w:val="00AD78C5"/>
    <w:rsid w:val="00B02C3F"/>
    <w:rsid w:val="00B07C91"/>
    <w:rsid w:val="00B10F11"/>
    <w:rsid w:val="00B24D2E"/>
    <w:rsid w:val="00B47D95"/>
    <w:rsid w:val="00B54AC3"/>
    <w:rsid w:val="00B62D22"/>
    <w:rsid w:val="00B8464D"/>
    <w:rsid w:val="00BA780C"/>
    <w:rsid w:val="00BC7BCA"/>
    <w:rsid w:val="00BE218B"/>
    <w:rsid w:val="00BF2F95"/>
    <w:rsid w:val="00BF69AA"/>
    <w:rsid w:val="00C25DB8"/>
    <w:rsid w:val="00C34085"/>
    <w:rsid w:val="00C50969"/>
    <w:rsid w:val="00C536A7"/>
    <w:rsid w:val="00C755B0"/>
    <w:rsid w:val="00C76BE1"/>
    <w:rsid w:val="00C83E5C"/>
    <w:rsid w:val="00CC219F"/>
    <w:rsid w:val="00CE2332"/>
    <w:rsid w:val="00CE38CA"/>
    <w:rsid w:val="00CF4A41"/>
    <w:rsid w:val="00D854D8"/>
    <w:rsid w:val="00DA0056"/>
    <w:rsid w:val="00DA1B4E"/>
    <w:rsid w:val="00DA1C44"/>
    <w:rsid w:val="00DB58BF"/>
    <w:rsid w:val="00DF64AA"/>
    <w:rsid w:val="00E160CA"/>
    <w:rsid w:val="00E3754D"/>
    <w:rsid w:val="00E4444E"/>
    <w:rsid w:val="00E4560E"/>
    <w:rsid w:val="00E522E3"/>
    <w:rsid w:val="00E93552"/>
    <w:rsid w:val="00EF2ECE"/>
    <w:rsid w:val="00EF2FCF"/>
    <w:rsid w:val="00F1222F"/>
    <w:rsid w:val="00F95837"/>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0087A-816B-424A-AD51-433D7F72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19</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64</cp:revision>
  <dcterms:created xsi:type="dcterms:W3CDTF">2019-10-21T03:51:00Z</dcterms:created>
  <dcterms:modified xsi:type="dcterms:W3CDTF">2019-10-27T21:11:00Z</dcterms:modified>
</cp:coreProperties>
</file>