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A8F6" w14:textId="53FFAF65" w:rsidR="000D3E18" w:rsidRDefault="000D3E18" w:rsidP="00913858">
      <w:pPr>
        <w:rPr>
          <w:b/>
          <w:bCs/>
        </w:rPr>
      </w:pPr>
      <w:r>
        <w:rPr>
          <w:noProof/>
        </w:rPr>
        <w:drawing>
          <wp:inline distT="0" distB="0" distL="0" distR="0" wp14:anchorId="12F8A137" wp14:editId="0D58FF3B">
            <wp:extent cx="5943600" cy="2509520"/>
            <wp:effectExtent l="0" t="0" r="0" b="5080"/>
            <wp:docPr id="1993675243" name="Picture 3" descr="A computer screen with a black screen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5243" name="Picture 3" descr="A computer screen with a black screen and gree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A759" w14:textId="0AC4FC74" w:rsidR="00913858" w:rsidRPr="00913858" w:rsidRDefault="00913858" w:rsidP="00913858">
      <w:r w:rsidRPr="00913858">
        <w:rPr>
          <w:b/>
          <w:bCs/>
        </w:rPr>
        <w:t>Infrastructure Overview</w:t>
      </w:r>
    </w:p>
    <w:p w14:paraId="6822F76B" w14:textId="77777777" w:rsidR="00913858" w:rsidRPr="00913858" w:rsidRDefault="00913858" w:rsidP="00913858">
      <w:r w:rsidRPr="00913858">
        <w:rPr>
          <w:b/>
          <w:bCs/>
        </w:rPr>
        <w:t>Application Layer (UI, API)</w:t>
      </w:r>
    </w:p>
    <w:p w14:paraId="207AA7E7" w14:textId="77777777" w:rsidR="00913858" w:rsidRPr="00913858" w:rsidRDefault="00913858" w:rsidP="00913858">
      <w:pPr>
        <w:numPr>
          <w:ilvl w:val="0"/>
          <w:numId w:val="1"/>
        </w:numPr>
      </w:pPr>
      <w:r w:rsidRPr="00913858">
        <w:t>Handles user interactions and API requests.</w:t>
      </w:r>
    </w:p>
    <w:p w14:paraId="1C880F34" w14:textId="77777777" w:rsidR="00913858" w:rsidRPr="00913858" w:rsidRDefault="00913858" w:rsidP="00913858">
      <w:pPr>
        <w:numPr>
          <w:ilvl w:val="0"/>
          <w:numId w:val="1"/>
        </w:numPr>
      </w:pPr>
      <w:r w:rsidRPr="00913858">
        <w:t>Built with .NET, serving as the gateway for client requests.</w:t>
      </w:r>
    </w:p>
    <w:p w14:paraId="2ABBFFE7" w14:textId="77777777" w:rsidR="00913858" w:rsidRPr="00913858" w:rsidRDefault="00913858" w:rsidP="00913858">
      <w:pPr>
        <w:numPr>
          <w:ilvl w:val="0"/>
          <w:numId w:val="1"/>
        </w:numPr>
      </w:pPr>
      <w:r w:rsidRPr="00913858">
        <w:t>Communicates with the Core layer and sends tasks to RabbitMQ for asynchronous processing.</w:t>
      </w:r>
    </w:p>
    <w:p w14:paraId="09551BBC" w14:textId="77777777" w:rsidR="00913858" w:rsidRPr="00913858" w:rsidRDefault="00913858" w:rsidP="00913858">
      <w:r w:rsidRPr="00913858">
        <w:rPr>
          <w:b/>
          <w:bCs/>
        </w:rPr>
        <w:t>Core Layer (Domain, Services, Repositories)</w:t>
      </w:r>
    </w:p>
    <w:p w14:paraId="2115B478" w14:textId="77777777" w:rsidR="00913858" w:rsidRPr="00913858" w:rsidRDefault="00913858" w:rsidP="00913858">
      <w:pPr>
        <w:numPr>
          <w:ilvl w:val="0"/>
          <w:numId w:val="2"/>
        </w:numPr>
      </w:pPr>
      <w:r w:rsidRPr="00913858">
        <w:t>Shared logic layer for the Application layer and Worker nodes.</w:t>
      </w:r>
    </w:p>
    <w:p w14:paraId="58B929C6" w14:textId="77777777" w:rsidR="00913858" w:rsidRPr="00913858" w:rsidRDefault="00913858" w:rsidP="00913858">
      <w:pPr>
        <w:numPr>
          <w:ilvl w:val="0"/>
          <w:numId w:val="2"/>
        </w:numPr>
      </w:pPr>
      <w:r w:rsidRPr="00913858">
        <w:t>Manages domain models, business services, and data operations.</w:t>
      </w:r>
    </w:p>
    <w:p w14:paraId="52846406" w14:textId="77777777" w:rsidR="00913858" w:rsidRPr="00913858" w:rsidRDefault="00913858" w:rsidP="00913858">
      <w:pPr>
        <w:numPr>
          <w:ilvl w:val="0"/>
          <w:numId w:val="2"/>
        </w:numPr>
      </w:pPr>
      <w:r w:rsidRPr="00913858">
        <w:t>Ensures consistent and reusable business logic.</w:t>
      </w:r>
    </w:p>
    <w:p w14:paraId="3BFE24E1" w14:textId="77777777" w:rsidR="00913858" w:rsidRPr="00913858" w:rsidRDefault="00913858" w:rsidP="00913858">
      <w:r w:rsidRPr="00913858">
        <w:rPr>
          <w:b/>
          <w:bCs/>
        </w:rPr>
        <w:t>Worker Nodes</w:t>
      </w:r>
    </w:p>
    <w:p w14:paraId="1FD99864" w14:textId="77777777" w:rsidR="00913858" w:rsidRPr="00913858" w:rsidRDefault="00913858" w:rsidP="00913858">
      <w:pPr>
        <w:numPr>
          <w:ilvl w:val="0"/>
          <w:numId w:val="3"/>
        </w:numPr>
      </w:pPr>
      <w:r w:rsidRPr="00913858">
        <w:t>Background processing units using .NET background tasks.</w:t>
      </w:r>
    </w:p>
    <w:p w14:paraId="79B80732" w14:textId="77777777" w:rsidR="00913858" w:rsidRPr="00913858" w:rsidRDefault="00913858" w:rsidP="00913858">
      <w:pPr>
        <w:numPr>
          <w:ilvl w:val="0"/>
          <w:numId w:val="3"/>
        </w:numPr>
      </w:pPr>
      <w:r w:rsidRPr="00913858">
        <w:t>Consume and process tasks from RabbitMQ.</w:t>
      </w:r>
    </w:p>
    <w:p w14:paraId="23F90553" w14:textId="523D6FD1" w:rsidR="00913858" w:rsidRPr="00913858" w:rsidRDefault="000D3E18" w:rsidP="00913858">
      <w:pPr>
        <w:numPr>
          <w:ilvl w:val="0"/>
          <w:numId w:val="3"/>
        </w:numPr>
      </w:pPr>
      <w:r w:rsidRPr="00913858">
        <w:t>Auto scaled</w:t>
      </w:r>
      <w:r w:rsidR="00913858" w:rsidRPr="00913858">
        <w:t xml:space="preserve"> by Kubernetes based on workload demands.</w:t>
      </w:r>
    </w:p>
    <w:p w14:paraId="234DF3E2" w14:textId="77777777" w:rsidR="00913858" w:rsidRPr="00913858" w:rsidRDefault="00913858" w:rsidP="00913858">
      <w:r w:rsidRPr="00913858">
        <w:rPr>
          <w:b/>
          <w:bCs/>
        </w:rPr>
        <w:t>Storage</w:t>
      </w:r>
    </w:p>
    <w:p w14:paraId="0091D775" w14:textId="77777777" w:rsidR="00913858" w:rsidRPr="00913858" w:rsidRDefault="00913858" w:rsidP="00913858">
      <w:pPr>
        <w:numPr>
          <w:ilvl w:val="0"/>
          <w:numId w:val="4"/>
        </w:numPr>
      </w:pPr>
      <w:r w:rsidRPr="00913858">
        <w:t>Shared data storage accessible by Application and Worker nodes.</w:t>
      </w:r>
    </w:p>
    <w:p w14:paraId="76035960" w14:textId="77777777" w:rsidR="00913858" w:rsidRPr="00913858" w:rsidRDefault="00913858" w:rsidP="00913858">
      <w:pPr>
        <w:numPr>
          <w:ilvl w:val="0"/>
          <w:numId w:val="4"/>
        </w:numPr>
      </w:pPr>
      <w:r w:rsidRPr="00913858">
        <w:t>Ensures seamless data consistency and retrieval.</w:t>
      </w:r>
    </w:p>
    <w:p w14:paraId="7988A8B7" w14:textId="77777777" w:rsidR="00913858" w:rsidRPr="00913858" w:rsidRDefault="00913858" w:rsidP="00913858">
      <w:r w:rsidRPr="00913858">
        <w:rPr>
          <w:b/>
          <w:bCs/>
        </w:rPr>
        <w:t>Use Case: Email Campaign Processing</w:t>
      </w:r>
    </w:p>
    <w:p w14:paraId="0ABD6EFE" w14:textId="77777777" w:rsidR="00913858" w:rsidRPr="00913858" w:rsidRDefault="00913858" w:rsidP="00913858">
      <w:pPr>
        <w:numPr>
          <w:ilvl w:val="0"/>
          <w:numId w:val="5"/>
        </w:numPr>
      </w:pPr>
      <w:r w:rsidRPr="00913858">
        <w:t xml:space="preserve">A user triggers an email campaign via </w:t>
      </w:r>
      <w:proofErr w:type="spellStart"/>
      <w:r w:rsidRPr="00913858">
        <w:t>MailCrafter</w:t>
      </w:r>
      <w:proofErr w:type="spellEnd"/>
      <w:r w:rsidRPr="00913858">
        <w:t xml:space="preserve"> UI.</w:t>
      </w:r>
    </w:p>
    <w:p w14:paraId="2057B927" w14:textId="77777777" w:rsidR="00913858" w:rsidRPr="00913858" w:rsidRDefault="00913858" w:rsidP="00913858">
      <w:pPr>
        <w:numPr>
          <w:ilvl w:val="0"/>
          <w:numId w:val="5"/>
        </w:numPr>
      </w:pPr>
      <w:r w:rsidRPr="00913858">
        <w:t>The Application layer validates the request and queues the task in RabbitMQ.</w:t>
      </w:r>
    </w:p>
    <w:p w14:paraId="6066CD74" w14:textId="77777777" w:rsidR="00913858" w:rsidRPr="00913858" w:rsidRDefault="00913858" w:rsidP="00913858">
      <w:pPr>
        <w:numPr>
          <w:ilvl w:val="0"/>
          <w:numId w:val="5"/>
        </w:numPr>
      </w:pPr>
      <w:r w:rsidRPr="00913858">
        <w:lastRenderedPageBreak/>
        <w:t>Worker nodes consume tasks, retrieve templates, personalize content, and send emails.</w:t>
      </w:r>
    </w:p>
    <w:p w14:paraId="6835D609" w14:textId="4F1F9C88" w:rsidR="00E055EB" w:rsidRDefault="00913858" w:rsidP="000D3E18">
      <w:pPr>
        <w:numPr>
          <w:ilvl w:val="0"/>
          <w:numId w:val="5"/>
        </w:numPr>
      </w:pPr>
      <w:r w:rsidRPr="00913858">
        <w:t>Both Application and Worker nodes interact with storage for data retrieval and updates.</w:t>
      </w:r>
    </w:p>
    <w:p w14:paraId="5D25DBEA" w14:textId="77777777" w:rsidR="00B90A74" w:rsidRDefault="00B90A74"/>
    <w:p w14:paraId="302E1625" w14:textId="73929D3B" w:rsidR="000023A5" w:rsidRDefault="000023A5">
      <w:r w:rsidRPr="000023A5">
        <mc:AlternateContent>
          <mc:Choice Requires="wps">
            <w:drawing>
              <wp:inline distT="0" distB="0" distL="0" distR="0" wp14:anchorId="3AD49A5D" wp14:editId="40D09232">
                <wp:extent cx="304800" cy="304800"/>
                <wp:effectExtent l="0" t="0" r="0" b="0"/>
                <wp:docPr id="113538289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C6BF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0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53A7B"/>
    <w:multiLevelType w:val="multilevel"/>
    <w:tmpl w:val="64C6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5C76"/>
    <w:multiLevelType w:val="multilevel"/>
    <w:tmpl w:val="C36A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609D9"/>
    <w:multiLevelType w:val="multilevel"/>
    <w:tmpl w:val="01B2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D4EB0"/>
    <w:multiLevelType w:val="multilevel"/>
    <w:tmpl w:val="DD2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45D81"/>
    <w:multiLevelType w:val="multilevel"/>
    <w:tmpl w:val="C06E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658825">
    <w:abstractNumId w:val="0"/>
  </w:num>
  <w:num w:numId="2" w16cid:durableId="652491584">
    <w:abstractNumId w:val="4"/>
  </w:num>
  <w:num w:numId="3" w16cid:durableId="1470442707">
    <w:abstractNumId w:val="1"/>
  </w:num>
  <w:num w:numId="4" w16cid:durableId="1455060974">
    <w:abstractNumId w:val="3"/>
  </w:num>
  <w:num w:numId="5" w16cid:durableId="1275137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8A"/>
    <w:rsid w:val="000023A5"/>
    <w:rsid w:val="000D3E18"/>
    <w:rsid w:val="0072178A"/>
    <w:rsid w:val="007417C5"/>
    <w:rsid w:val="00913858"/>
    <w:rsid w:val="00B90A74"/>
    <w:rsid w:val="00E055EB"/>
    <w:rsid w:val="00E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78F6"/>
  <w15:chartTrackingRefBased/>
  <w15:docId w15:val="{2EF24E71-3DA8-4A9E-BBDF-57594B62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7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Nguyen</dc:creator>
  <cp:keywords/>
  <dc:description/>
  <cp:lastModifiedBy>Codie Nguyen</cp:lastModifiedBy>
  <cp:revision>5</cp:revision>
  <dcterms:created xsi:type="dcterms:W3CDTF">2025-02-05T01:50:00Z</dcterms:created>
  <dcterms:modified xsi:type="dcterms:W3CDTF">2025-02-05T01:54:00Z</dcterms:modified>
</cp:coreProperties>
</file>