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The Perfect Trio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By: Codie Munos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Flying through the neural network to pass the gate,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gate that will determine the fate of my weights.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weights of a neuron are heavy and big,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some weights are light and require a dig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Chorus: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Lost in the sauce deciding what’s wrong and right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 it a bird or a kite? I let the weight take the mic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weight is decided and pushed by the bias!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Verse 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it is time to be strong and tough,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Mr Bias is around to help make us buff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Whenever we get to the edge of the pier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stand clear in fear, then bias appears.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Off we go, into the water, decisions made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Thanks to the bias, we were brave!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Chorus: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are tiny, but mighty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make you feel tidy.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that extra push,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is time for the flush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Who’s that at the door?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Oh dear, it’s our lord.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Activation is on scene,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Now it is officially time to beam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Verse 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Now it is time to give the best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Our time on this quest was fun to the 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activation gate is nearing its brim.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boss just called, our release is set.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Now we go off with our best on this fun trek.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Sources: </w:t>
      </w:r>
    </w:p>
    <w:p w:rsidR="00000000" w:rsidDel="00000000" w:rsidP="00000000" w:rsidRDefault="00000000" w:rsidRPr="00000000" w14:paraId="0000002E">
      <w:pPr>
        <w:spacing w:after="240" w:before="240" w:lineRule="auto"/>
        <w:ind w:left="580" w:hanging="20"/>
        <w:rPr/>
      </w:pPr>
      <w:r w:rsidDel="00000000" w:rsidR="00000000" w:rsidRPr="00000000">
        <w:rPr>
          <w:rtl w:val="0"/>
        </w:rPr>
        <w:t xml:space="preserve">D’Agostino, A. (2022) </w:t>
      </w:r>
      <w:r w:rsidDel="00000000" w:rsidR="00000000" w:rsidRPr="00000000">
        <w:rPr>
          <w:i w:val="1"/>
          <w:rtl w:val="0"/>
        </w:rPr>
        <w:t xml:space="preserve">Introduction to neural networks - weights, biases and activation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. Available at: https://medium.com/@theDrewDag/introduction-to-neural-networks-weights-biases-and-activation-270ebf2545aa (Accessed: 28 June 2025). </w:t>
      </w:r>
    </w:p>
    <w:p w:rsidR="00000000" w:rsidDel="00000000" w:rsidP="00000000" w:rsidRDefault="00000000" w:rsidRPr="00000000" w14:paraId="0000002F">
      <w:pPr>
        <w:spacing w:after="240" w:before="240" w:lineRule="auto"/>
        <w:ind w:left="580" w:hanging="20"/>
        <w:rPr/>
      </w:pPr>
      <w:r w:rsidDel="00000000" w:rsidR="00000000" w:rsidRPr="00000000">
        <w:rPr>
          <w:rtl w:val="0"/>
        </w:rPr>
        <w:t xml:space="preserve">D’Agostino, A. (2022) </w:t>
      </w:r>
      <w:r w:rsidDel="00000000" w:rsidR="00000000" w:rsidRPr="00000000">
        <w:rPr>
          <w:i w:val="1"/>
          <w:rtl w:val="0"/>
        </w:rPr>
        <w:t xml:space="preserve">Introduction to neural networks - weights, biases and activation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. Available at: https://medium.com/@theDrewDag/introduction-to-neural-networks-weights-biases-and-activation-270ebf2545aa (Accessed: 28 June 2025).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