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EP-11 · Tareas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Registrar el trabajo programable que no interviene una máquina.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 visibles en el menú y 3 que se abren desde otra pantalla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 · 01-10-2026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HU-070 — Crear una programación de fecha única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HU-100 — Administrar categorías de tarea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HU-101 — Crear una tarea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HU-102 — Programar una tarea recurrente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HU-103 — Ejecutar una tarea en terreno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Ver tareas recurrentes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Desde 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6236"/>
            <w:shd w:val="clear" w:color="auto" w:fill="E8E5F7"/>
          </w:tcPr>
          <w:p>
            <w:r/>
            <w:r>
              <w:rPr>
                <w:b/>
                <w:sz w:val="19"/>
              </w:rPr>
              <w:t>Ruta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Tareas recurrentes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Centro de Mantenimiento › Tareas › Tareas recurrentes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Categorías de tarea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Centro de Mantenimiento › Tareas › Categorías de tarea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6236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Tarea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Centro de Mantenimiento › Tareas › Tarea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Programación de tarea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Centro de Mantenimiento › Tareas › Programación de tarea (detalle)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Categoría de tarea (detalle)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Centro de Mantenimiento › Tareas › Categoría de tarea (detalle)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Ejecutar una tarea en terreno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completar una tarea desde el teléfono, dejar registro de lo hecho sin volver a la oficina.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HU-103 · App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Tareas recurrentes.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Tareas › Tareas recurrentes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4 campos; 2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Resultado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 por voz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Resultado conforme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Botones de opción: Conforme / No conforme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Una única selección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Evidencias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Cámara, hasta 5 imágenes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JPG, máximo 4 MB por imagen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Duración real (minutos)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Ejecución de la tarea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el resultado y finalizo Entonces la ocurrencia queda completada con su duración y su ejecutor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Evidencia obligatoria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la tarea requiere evidencia Cuando intento finalizar sin fotografía Entonces se indica que falta la evidencia y no se permite finalizar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Ejecución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sin señal Entonces la tarea se completa localmente y se sincroniza al recuperar conexión</w:t>
            </w:r>
          </w:p>
        </w:tc>
      </w:tr>
    </w:tbl>
    <w:p>
      <w:pPr>
        <w:spacing w:after="40"/>
      </w:pPr>
    </w:p>
    <w:p>
      <w:pPr>
        <w:pStyle w:val="Heading2"/>
      </w:pPr>
      <w:r>
        <w:t>3.2  Crear una tarea</w:t>
      </w:r>
    </w:p>
    <w:p>
      <w:pPr>
        <w:spacing w:after="80"/>
      </w:pPr>
      <w:r>
        <w:rPr>
          <w:b w:val="0"/>
          <w:i w:val="0"/>
          <w:sz w:val="21"/>
        </w:rPr>
        <w:t>Para qué: como planificador, registrar un trabajo que no interviene un equipo, que ese trabajo también quede planificado y verificado.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HU-101 · Web · Sprint 4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Tareas recurrentes.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Tareas › Tareas recurrentes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11 campos; 3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Título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Categoría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Categorías de tarea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Área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Áreas de la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Prioridad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prioridades de tarea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Sin límite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Duración estimada (minutos)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Requiere evidencia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Checklists exigidos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Grilla: plantilla, momento, obligatorio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Momento: antes, durante o después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tarea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una tarea con título, categoría y prioridad Entonces queda disponible para programarse o asignarse directamente Y su código es único dentro del cliente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Tarea asociada a un equipo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asocio la tarea a un activo Entonces la tarea aparece en el historial del activo Y no se contabiliza en los indicadores de mantenimiento</w:t>
            </w:r>
          </w:p>
        </w:tc>
      </w:tr>
    </w:tbl>
    <w:p>
      <w:pPr>
        <w:spacing w:after="40"/>
      </w:pPr>
    </w:p>
    <w:p>
      <w:pPr>
        <w:pStyle w:val="Heading2"/>
      </w:pPr>
      <w:r>
        <w:t>3.3  Programar una tarea recurrente</w:t>
      </w:r>
    </w:p>
    <w:p>
      <w:pPr>
        <w:spacing w:after="80"/>
      </w:pPr>
      <w:r>
        <w:rPr>
          <w:b w:val="0"/>
          <w:i w:val="0"/>
          <w:sz w:val="21"/>
        </w:rPr>
        <w:t>Para qué: como planificador, programar la repetición de una tarea, que la revisión mensual de extintores aparezca sola en la bandeja.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HU-102 · Web · Sprint 4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Tareas recurrentes.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Tareas › Tareas recurrentes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3 campos; 1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Recurrencia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Abre el asistente de programación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Obligatoria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Responsable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 usuarios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Usuarios habilitados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Grupo de trabajo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Grupos del cliente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Programación de la tarea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asocio una programación a la tarea Entonces se generan ocurrencias según la recurrencia definida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Tarea con varias fechas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una programación de fecha única con cuatro fechas Entonces se generan cuatro ocurrencias independientes Y cada una tiene su propia ejecución y evidencias</w:t>
            </w:r>
          </w:p>
        </w:tc>
      </w:tr>
    </w:tbl>
    <w:p>
      <w:pPr>
        <w:spacing w:after="40"/>
      </w:pPr>
    </w:p>
    <w:p>
      <w:pPr>
        <w:pStyle w:val="Heading2"/>
      </w:pPr>
      <w:r>
        <w:t>3.4  Administrar categorías de tarea</w:t>
      </w:r>
    </w:p>
    <w:p>
      <w:pPr>
        <w:spacing w:after="80"/>
      </w:pPr>
      <w:r>
        <w:rPr>
          <w:b w:val="0"/>
          <w:i w:val="0"/>
          <w:sz w:val="21"/>
        </w:rPr>
        <w:t>Para qué: como administrador del cliente, clasificar las tareas según las categorías de mi planta, poder agrupar y filtrar el trabajo no asociado a equipos.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HU-100 · Web · Sprint 4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Tareas recurrentes.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Tareas › Tareas recurrentes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4 campos; 2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Aseo técnico, Seguridad, Inventario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Color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color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Código hexadecimal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Orden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Define la posición en las listas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categoría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una categoría con nombre y color Entonces queda disponible al crear tareas Y el color se usa en el calendario del planificador</w:t>
            </w:r>
          </w:p>
        </w:tc>
      </w:tr>
    </w:tbl>
    <w:p>
      <w:pPr>
        <w:spacing w:after="40"/>
      </w:pPr>
    </w:p>
    <w:p>
      <w:pPr>
        <w:pStyle w:val="Heading2"/>
      </w:pPr>
      <w:r>
        <w:t>3.5  Comentar una tarea</w:t>
      </w:r>
    </w:p>
    <w:p>
      <w:pPr>
        <w:spacing w:after="80"/>
      </w:pPr>
      <w:r>
        <w:rPr>
          <w:b w:val="0"/>
          <w:i w:val="0"/>
          <w:sz w:val="21"/>
        </w:rPr>
        <w:t>Para qué: como usuario de mantenimiento, dejar comentarios en el hilo de una tarea, coordinar sin salir del sistema y conservar lo que se acordó.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HU-104 · Web y App · Sprint 4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Tareas recurrentes.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Tareas › Tareas recurrentes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Abra el formulario y complete los datos.</w:t>
      </w:r>
    </w:p>
    <w:p>
      <w:pPr>
        <w:spacing w:after="120"/>
        <w:ind w:left="680"/>
      </w:pPr>
      <w:r>
        <w:rPr>
          <w:color w:val="555555"/>
          <w:sz w:val="19"/>
        </w:rPr>
        <w:t>Hay 1 campos; 1 son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Comentario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 por voz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3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Comentario en el hilo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escribo un comentario Entonces queda registrado con mi nombre y la fecha Y no puede editarse ni eliminarse después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Respuesta a un comentario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respondo a un comentario existente Entonces la respuesta se muestra anidada bajo el comentario original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HU-103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Evidencia obligatoria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Dado que la tarea requiere evidencia Cuando intento finalizar sin fotografía Entonces se indica que falta la evidencia y no se permite finalizar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HU-104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Comentario en el hilo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escribo un comentario Entonces queda registrado con mi nombre y la fecha Y no puede editarse ni eliminarse después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 y desde la tabla Menus de la base.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