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EP-18 · Indicadores de gestión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Entregar a la jefatura los números que permiten decidir.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6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2 visibles en el menú y 1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HU-053 — Definir el stock mínimo y máximo de un repuesto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HU-086 — Reprogramar una ocurrencia indicando el motivo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HU-091 — Definir los umbrales y las acciones de un ítem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HU-117 — Registrar los servicios contratados en una orden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HU-120 — Cerrar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HU-124 — Registrar la indisponibilidad de un equipo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HU-180 — Consultar el tablero de indicadores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Ver existencias de bodega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9"/>
              </w:rPr>
              <w:t>Ruta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Inicio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Inicio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9"/>
              </w:rPr>
              <w:t>Alertas</w:t>
            </w:r>
          </w:p>
        </w:tc>
        <w:tc>
          <w:tcPr>
            <w:tcW w:type="dxa" w:w="6236"/>
          </w:tcPr>
          <w:p>
            <w:r/>
            <w:r>
              <w:rPr>
                <w:sz w:val="19"/>
              </w:rPr>
              <w:t>Alertas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6236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</w:tr>
      <w:tr>
        <w:tc>
          <w:tcPr>
            <w:tcW w:type="dxa" w:w="3402"/>
          </w:tcPr>
          <w:p>
            <w:r/>
            <w:r>
              <w:rPr>
                <w:sz w:val="18"/>
              </w:rPr>
              <w:t>Alerta (detalle)</w:t>
            </w:r>
          </w:p>
        </w:tc>
        <w:tc>
          <w:tcPr>
            <w:tcW w:type="dxa" w:w="6236"/>
          </w:tcPr>
          <w:p>
            <w:r/>
            <w:r>
              <w:rPr>
                <w:sz w:val="18"/>
              </w:rPr>
              <w:t>Alerta (detalle)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Consultar el tablero de indicadores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ver en una pantalla el estado del área, tomar decisiones con datos y no con impresiones.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HU-180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2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incluye todas las plantas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Área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incluye todas las áreas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Activo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incluye todos los activos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Tipo de orden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Vacío incluye todos los tipos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Desde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el primer día del mes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Hasta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la fecha actual. Posterior a Desde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Tablero principal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tablero Entonces veo cumplimiento del plan, disponibilidad, tiempo medio entre fallas y órdenes pendientes de cierre Y cada indicador muestra su valor actual y su variación respecto del periodo anterior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Filtros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aplico un filtro por planta, área, activo o rango de fechas Entonces todos los indicadores se recalculan con ese filtro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Detalle de un indicador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un indicador Entonces veo el detalle de los registros que lo componen</w:t>
            </w:r>
          </w:p>
        </w:tc>
      </w:tr>
    </w:tbl>
    <w:p>
      <w:pPr>
        <w:spacing w:after="40"/>
      </w:pPr>
    </w:p>
    <w:p>
      <w:pPr>
        <w:pStyle w:val="Heading2"/>
      </w:pPr>
      <w:r>
        <w:t>3.2  Consultar el cumplimiento del plan de mantenimiento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saber qué porcentaje del plan se está cumpliendo, detectar a tiempo si el mantenimiento preventivo se está postergando.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HU-181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Cálculo del cumplimiento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el cumplimiento de un periodo Entonces se calcula como ocurrencias completadas sobre ocurrencias programadas Y se mide contra la fecha programada original y no contra la reprogramada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Desglose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el detalle Entonces veo las ocurrencias completadas, atrasadas, vencidas, omitidas y reprogramadas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Cumplimiento por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agrupo por activo Entonces veo el cumplimiento de cada equipo ordenado de menor a mayor</w:t>
            </w:r>
          </w:p>
        </w:tc>
      </w:tr>
    </w:tbl>
    <w:p>
      <w:pPr>
        <w:spacing w:after="40"/>
      </w:pPr>
    </w:p>
    <w:p>
      <w:pPr>
        <w:pStyle w:val="Heading2"/>
      </w:pPr>
      <w:r>
        <w:t>3.3  Consultar disponibilidad y confiabilidad de los equipos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saber cuánto estuvo disponible cada equipo y cada cuánto falla, priorizar dónde intervenir con criterio y no por percepción.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HU-182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Disponibilidad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la disponibilidad de un equipo Entonces se calcula descontando la indisponibilidad no planificada del tiempo del periodo Y la indisponibilidad planificada se informa por separado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Tiempo medio entre fallas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el tiempo medio entre fallas Entonces se calcula como tiempo operativo total sobre cantidad de fallas Y se indica cuando el periodo no tiene fallas suficientes para que el valor sea representativo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Tiempo medio de reparación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el tiempo medio de reparación Entonces se calcula sobre la duración real de las órdenes correctivas cerradas</w:t>
            </w:r>
          </w:p>
        </w:tc>
      </w:tr>
    </w:tbl>
    <w:p>
      <w:pPr>
        <w:spacing w:after="40"/>
      </w:pPr>
    </w:p>
    <w:p>
      <w:pPr>
        <w:pStyle w:val="Heading2"/>
      </w:pPr>
      <w:r>
        <w:t>3.4  Consultar los costos de mantenimiento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saber cuánto costó mantener cada equipo y cada área, sustentar el presupuesto del área con cifras verificables.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HU-183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Costo por equipo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el costo de un equipo Entonces se muestra el costo de repuestos, de mano de obra y de servicios de terceros Y el total se presenta separado por moneda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Costo por centro de costo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agrupo por centro de costo Entonces el costo de cada centro incluye el de sus centros dependientes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Comparación entre periodos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comparo dos periodos Entonces se muestra la variación absoluta y porcentual</w:t>
            </w:r>
          </w:p>
        </w:tc>
      </w:tr>
    </w:tbl>
    <w:p>
      <w:pPr>
        <w:spacing w:after="40"/>
      </w:pPr>
    </w:p>
    <w:p>
      <w:pPr>
        <w:pStyle w:val="Heading2"/>
      </w:pPr>
      <w:r>
        <w:t>3.5  Consultar la bandeja de alertas</w:t>
      </w:r>
    </w:p>
    <w:p>
      <w:pPr>
        <w:spacing w:after="80"/>
      </w:pPr>
      <w:r>
        <w:rPr>
          <w:b w:val="0"/>
          <w:i w:val="0"/>
          <w:sz w:val="21"/>
        </w:rPr>
        <w:t>Para qué: como planificador, ver en un solo lugar todo lo que el sistema detectó, no revisar cinco pantallas distintas para saber qué requiere atención.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HU-184 · Web y App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Bandeja unificada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abro la bandeja Entonces veo las alertas abiertas ordenadas por severidad y antigüedad Y cada una indica su tipo, el equipo, el valor observado y el umbral superado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Atender una alerta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atiendo una alerta Entonces queda registrado quién la atendió y cuándo Y puedo generar una orden o descartarla indicando el motivo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La alerta no crea trabajo por si sola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una alerta abierta Entonces no se genera ninguna orden de trabajo hasta que una persona lo decide</w:t>
            </w:r>
          </w:p>
        </w:tc>
      </w:tr>
    </w:tbl>
    <w:p>
      <w:pPr>
        <w:spacing w:after="40"/>
      </w:pPr>
    </w:p>
    <w:p>
      <w:pPr>
        <w:pStyle w:val="Heading2"/>
      </w:pPr>
      <w:r>
        <w:t>3.6  Exportar e imprimir reportes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llevarme los datos a una planilla o imprimirlos, presentar la información en las instancias donde no se usa el sistema.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HU-185 · Web · Sprint 6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Inicio.</w:t>
      </w:r>
    </w:p>
    <w:p>
      <w:pPr>
        <w:spacing w:after="120"/>
        <w:ind w:left="680"/>
      </w:pPr>
      <w:r>
        <w:rPr>
          <w:color w:val="555555"/>
          <w:sz w:val="19"/>
        </w:rPr>
        <w:t>Menú: Inicio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Exportación a planilla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exporto un listado o un indicador Entonces se genera una planilla con los mismos filtros aplicados en pantalla Y el archivo incluye el encabezado con el cliente, el periodo y los filtros usados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Impresión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imprimo un reporte Entonces el documento conserva el formato y se ajusta al ancho de la página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No hay reglas de rechazo declaradas en los criterios de este módulo.</w:t>
      </w: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