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EP-15 · Aplicación móvil y trabajo sin conexión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Que el técnico pueda trabajar un turno completo en una sala sin señal.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4 en el menú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1.1 · 02-10-2026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HU-034 — Generar e imprimir el código QR de una posición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HU-035 — Registrar un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HU-150 — Sincronizar los datos hacia el dispositivo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HU-151 — Trabajar sin conexión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HU-152 — Sincronizar los cambios hacia el servidor sin duplicar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HU-154 — Escanear el código QR de una posición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los activos del cliente</w:t>
      </w:r>
    </w:p>
    <w:p>
      <w:pPr>
        <w:pStyle w:val="ListBullet"/>
        <w:spacing w:after="60"/>
      </w:pPr>
      <w:r>
        <w:rPr>
          <w:sz w:val="21"/>
        </w:rPr>
        <w:t>Ver los componentes de los activos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Estas son las pantallas que usa el módulo, con la ruta exacta del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Inicio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Aplicación móvil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Sincronización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Aplicación móvil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Equipos de la planta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Aplicación móvil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Componentes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Aplicación móvil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Sincronizar los datos hacia el dispositivo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descargar al teléfono lo que voy a necesitar en terreno, poder trabajar después sin depender de la señal.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HU-150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 la aplicación móvil, abra «Sincronización».</w:t>
      </w:r>
    </w:p>
    <w:p>
      <w:pPr>
        <w:spacing w:after="120"/>
        <w:ind w:left="680"/>
      </w:pPr>
      <w:r>
        <w:rPr>
          <w:color w:val="555555"/>
          <w:sz w:val="19"/>
        </w:rPr>
        <w:t>Es una operación de la app: en la web no existe esta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la operación con los botones de Sincronización.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Primera sincronización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sincronizo por primera vez Entonces se descargan catálogos, mis activos, mis órdenes abiertas y las plantillas publicadas Y se muestra el progreso por bloque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Sincronización incremental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ya sincronicé antes Cuando vuelvo a sincronizar Entonces solo se descarga lo modificado desde la última marca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Sincronización interrumpida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la sincronización se interrumpe a la mitad Entonces al reintentar continúa desde donde quedó Y los datos ya descargados permanecen utilizables</w:t>
            </w:r>
          </w:p>
        </w:tc>
      </w:tr>
    </w:tbl>
    <w:p>
      <w:pPr>
        <w:spacing w:after="40"/>
      </w:pPr>
    </w:p>
    <w:p>
      <w:pPr>
        <w:pStyle w:val="Heading2"/>
      </w:pPr>
      <w:r>
        <w:t>3.2  Escanear el código QR de una posición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llegar a la ficha del equipo escaneando el código pegado en la máquina, no buscar el equipo en una lista estando frente a él.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HU-154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 la aplicación móvil, abra «Equipos de la planta».</w:t>
      </w:r>
    </w:p>
    <w:p>
      <w:pPr>
        <w:spacing w:after="120"/>
        <w:ind w:left="680"/>
      </w:pPr>
      <w:r>
        <w:rPr>
          <w:color w:val="555555"/>
          <w:sz w:val="19"/>
        </w:rPr>
        <w:t>Es una operación de la app: en la web no existe esta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la operación con los botones de Equipos de la planta.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Escaneo con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escaneo el código de una posición Entonces se abre la ficha del activo que la ocupa Y veo su estado, criticidad, componentes y órdenes abiertas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Escaneo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el activo está sincronizado en el dispositivo Cuando escaneo sin conexión Entonces la ficha se abre desde los datos locales Y se indica la fecha de la última sincronización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Posición sin activo asignado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escaneo el código de una posición desocupada Entonces se ofrece registrar un activo en esa posición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no reconocido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escaneo un código que no corresponde a una posición del cliente Entonces se informa que el código no pertenece a esta instalación</w:t>
            </w:r>
          </w:p>
        </w:tc>
      </w:tr>
    </w:tbl>
    <w:p>
      <w:pPr>
        <w:spacing w:after="40"/>
      </w:pPr>
    </w:p>
    <w:p>
      <w:pPr>
        <w:pStyle w:val="Heading2"/>
      </w:pPr>
      <w:r>
        <w:t>3.3  Trabajar sin conexión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usar la aplicación completa aunque no tenga señal, no interrumpir el trabajo por una condición que la planta no puede resolver.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HU-151 · App · Sprint 6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La aplicacion sigue funcionando sin senal y guarda lo hecho para enviarlo despues.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 la aplicación móvil, abra «Inicio».</w:t>
      </w:r>
    </w:p>
    <w:p>
      <w:pPr>
        <w:spacing w:after="120"/>
        <w:ind w:left="680"/>
      </w:pPr>
      <w:r>
        <w:rPr>
          <w:color w:val="555555"/>
          <w:sz w:val="19"/>
        </w:rPr>
        <w:t>Es una operación de la app: en la web no existe esta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la operación con los botones de Inicio.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Turno completo sin señal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conexión desde que entré a la planta Cuando escaneo códigos, abro órdenes, ejecuto checklists, dicto observaciones y tomo fotografías Entonces todo funciona sin ningún mensaje de error de red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Indicador permanente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estoy sin conexión Entonces un indicador visible muestra el estado y la cantidad de cambios pendientes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Espacio disponible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almacenamiento del dispositivo está por agotarse Entonces se advierte antes de que impida seguir capturando evidencias</w:t>
            </w:r>
          </w:p>
        </w:tc>
      </w:tr>
    </w:tbl>
    <w:p>
      <w:pPr>
        <w:spacing w:after="40"/>
      </w:pPr>
    </w:p>
    <w:p>
      <w:pPr>
        <w:pStyle w:val="Heading2"/>
      </w:pPr>
      <w:r>
        <w:t>3.4  Sincronizar los cambios hacia el servidor sin duplicar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que lo que registre en terreno llegue al servidor una sola vez, que el planificador no vea trabajo duplicado ni perdido.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HU-152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 la aplicación móvil, abra «Sincronización».</w:t>
      </w:r>
    </w:p>
    <w:p>
      <w:pPr>
        <w:spacing w:after="120"/>
        <w:ind w:left="680"/>
      </w:pPr>
      <w:r>
        <w:rPr>
          <w:color w:val="555555"/>
          <w:sz w:val="19"/>
        </w:rPr>
        <w:t>Es una operación de la app: en la web no existe esta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la operación con los botones de Sincronización.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Envío parcial interrumpido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tengo doce cambios pendientes Cuando la conexión se corta después de enviar siete Entonces al reintentar solo se envian los cinco restantes Y los siete ya enviados no se duplican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Reenvio del mismo registro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mismo registro se envía dos veces por un reintento Entonces el servidor lo reconoce y no crea un duplicado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Fecha real del registro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registré un trabajo a las 22:00 sin señal y sincronizo a las 07:00 Entonces la fecha del registro es las 22:00 Y además se conserva la fecha de sincronización Cada registro creado en terreno lleva un identificador propio generado en el dispositivo. Es lo que permite al servidor reconocer un reenvio y no crear trabajo fantasma.</w:t>
            </w:r>
          </w:p>
        </w:tc>
      </w:tr>
    </w:tbl>
    <w:p>
      <w:pPr>
        <w:spacing w:after="40"/>
      </w:pPr>
    </w:p>
    <w:p>
      <w:pPr>
        <w:pStyle w:val="Heading2"/>
      </w:pPr>
      <w:r>
        <w:t>3.5  Resolver un conflicto de sincronización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decidir qué versión se conserva cuando el mismo registro cambio en dos lados, no perder trabajo por una edición simultanea.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HU-153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 la aplicación móvil, abra «Sincronización».</w:t>
      </w:r>
    </w:p>
    <w:p>
      <w:pPr>
        <w:spacing w:after="120"/>
        <w:ind w:left="680"/>
      </w:pPr>
      <w:r>
        <w:rPr>
          <w:color w:val="555555"/>
          <w:sz w:val="19"/>
        </w:rPr>
        <w:t>Es una operación de la app: en la web no existe esta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la operación con los botones de Sincronización.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Detección del conflicto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edité una orden sin señal Y el planificador la modifico en la web mientras tanto Cuando sincronizo Entonces se muestra la comparación campo por campo de ambas versiones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Resolución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elijo que versión conservar Entonces la decisión queda registrada con mi nombre y fecha Y la versión descartada queda disponible para consulta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 conflicto real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los cambios afectan campos distintos Entonces se combinan automáticamente y no se solicita intervención</w:t>
            </w:r>
          </w:p>
        </w:tc>
      </w:tr>
    </w:tbl>
    <w:p>
      <w:pPr>
        <w:spacing w:after="40"/>
      </w:pPr>
    </w:p>
    <w:p>
      <w:pPr>
        <w:pStyle w:val="Heading2"/>
      </w:pPr>
      <w:r>
        <w:t>3.6  Registrar un componente descubierto en terreno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dar aviso de un componente que no estaba registrado, que el maestro se complete con lo que realmente hay en la máquina.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HU-155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 la aplicación móvil, abra «Componentes».</w:t>
      </w:r>
    </w:p>
    <w:p>
      <w:pPr>
        <w:spacing w:after="120"/>
        <w:ind w:left="680"/>
      </w:pPr>
      <w:r>
        <w:rPr>
          <w:color w:val="555555"/>
          <w:sz w:val="19"/>
        </w:rPr>
        <w:t>Es una operación de la app: en la web no existe esta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6 campos; 2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Solo lectura, proviene del código QR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editable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del 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componente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Posición física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lado A, lado 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Fotografías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Cámara, hasta 5 imágenes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una fotografía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del descubrimiento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componente no encontrado en el sistema Entonces se crea un descubrimiento pendiente de confirmación Y no se crea todavía el componente definitivo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el descubrimiento se guarda localmente con sus fotografías Y se sincroniza al recuperar conexión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Confirmación por el planificador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planificador confirma el descubrimiento Entonces se crea el componente definitivo Y las evidencias del descubrimiento quedan asociadas a él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Fusión con un componente existente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planificador determina que corresponde a un componente ya registrado con otro nombre Entonces fusiona ambos registros Y la fusión queda documentada</w:t>
            </w:r>
          </w:p>
        </w:tc>
      </w:tr>
    </w:tbl>
    <w:p>
      <w:pPr>
        <w:spacing w:after="40"/>
      </w:pPr>
    </w:p>
    <w:p>
      <w:pPr>
        <w:pStyle w:val="Heading2"/>
      </w:pPr>
      <w:r>
        <w:t>3.7  Consultar el estado de la sincronización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saber qué tengo pendiente de enviar y cuándo sincronicé por última vez, confiar en que lo que registré efectivamente llegó.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HU-156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 la aplicación móvil, abra «Sincronización».</w:t>
      </w:r>
    </w:p>
    <w:p>
      <w:pPr>
        <w:spacing w:after="120"/>
        <w:ind w:left="680"/>
      </w:pPr>
      <w:r>
        <w:rPr>
          <w:color w:val="555555"/>
          <w:sz w:val="19"/>
        </w:rPr>
        <w:t>Es una operación de la app: en la web no existe esta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Revise la información que muestra Sincronización.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Panel de sincronización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panel Entonces veo la fecha de la última sincronización, los cambios pendientes y los archivos en cola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Error de envío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 registro no puede enviarse Entonces se indica el motivo y la acción sugerida Y el registro permanece en el dispositivo hasta resolverse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HU-151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Turno completo sin señal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estoy sin conexión desde que entré a la planta Cuando escaneo códigos, abro órdenes, ejecuto checklists, dicto observaciones y tomo fotografías Entonces todo funciona sin ningún mensaje de error de red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HU-151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Espacio disponible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el almacenamiento del dispositivo está por agotarse Entonces se advierte antes de que impida seguir capturando evidencias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HU-156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Error de envío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un registro no puede enviarse Entonces se indica el motivo y la acción sugerida Y el registro permanece en el dispositivo hasta resolverse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aceptación), desde la tabla Menus de la base y desde las pestañas leídas de los .aspx.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