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EP-19 · Suscripción y modelo comercial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Sostener SIGMA como producto comercializable con múltiples clientes.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5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3 en el menú y 4 que se abren desde ellas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1.1 · 02-10-2026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HU-190 — Administrar planes comerciales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HU-191 — Contratar o renovar una suscripción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HU-193 — Bloquear el acceso por suscripción vencida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Consultar los planes y sus precios vigentes</w:t>
      </w:r>
    </w:p>
    <w:p>
      <w:pPr>
        <w:pStyle w:val="ListBullet"/>
        <w:spacing w:after="60"/>
      </w:pPr>
      <w:r>
        <w:rPr>
          <w:sz w:val="21"/>
        </w:rPr>
        <w:t>Declarar una transferencia con su comprobante</w:t>
      </w:r>
    </w:p>
    <w:p>
      <w:pPr>
        <w:pStyle w:val="ListBullet"/>
        <w:spacing w:after="60"/>
      </w:pPr>
      <w:r>
        <w:rPr>
          <w:sz w:val="21"/>
        </w:rPr>
        <w:t>Ver la suscripción del cliente</w:t>
      </w:r>
    </w:p>
    <w:p>
      <w:pPr>
        <w:pStyle w:val="ListBullet"/>
        <w:spacing w:after="60"/>
      </w:pPr>
      <w:r>
        <w:rPr>
          <w:sz w:val="21"/>
        </w:rPr>
        <w:t>Ver los pagos declarados y su estado</w:t>
      </w:r>
    </w:p>
    <w:p>
      <w:pPr>
        <w:pStyle w:val="ListBullet"/>
        <w:spacing w:after="60"/>
      </w:pPr>
      <w:r>
        <w:rPr>
          <w:sz w:val="21"/>
        </w:rPr>
        <w:t>Ver y renovar la suscripcion de su empresa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Estas son las pantallas que usa el módulo, con la ruta exacta del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9"/>
              </w:rPr>
              <w:t>Ruta en el menú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9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Planes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Comercial › Planes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Suscripción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Comercial › Suscripción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Pagos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Comercial › Pagos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55555"/>
          <w:sz w:val="20"/>
        </w:rPr>
        <w:t>Estas otras no están en el menú: se abren desde las anteriores, al pulsar un botón o al elegir una fila.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8"/>
              </w:rPr>
              <w:t>Se abre desde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8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Mi suscripcion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Comercial › Mi suscripcion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Plan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Comercial › Plan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Pago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Comercial › Pago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Suscripción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Comercial › Suscripción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Bloquear el acceso por suscripción vencida</w:t>
      </w:r>
    </w:p>
    <w:p>
      <w:pPr>
        <w:spacing w:after="80"/>
      </w:pPr>
      <w:r>
        <w:rPr>
          <w:b w:val="0"/>
          <w:i w:val="0"/>
          <w:sz w:val="21"/>
        </w:rPr>
        <w:t>Para qué: como administrador de SIGMA, que el sistema restrinja el acceso cuando la suscripción vence, sostener el modelo comercial sin intervenir manualmente cada cliente.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HU-193 · Web y App · Sprint 2</w:t>
      </w:r>
    </w:p>
    <w:p>
      <w:pPr>
        <w:spacing w:after="120"/>
      </w:pPr>
      <w:r>
        <w:rPr>
          <w:b w:val="0"/>
          <w:i w:val="0"/>
          <w:color w:val="555555"/>
          <w:sz w:val="20"/>
        </w:rPr>
        <w:t>La pantalla aparece sola cuando la suscripcion vence, y no deja pasar a ninguna otra.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Mi suscripcion.</w:t>
      </w:r>
    </w:p>
    <w:p>
      <w:pPr>
        <w:spacing w:after="120"/>
        <w:ind w:left="680"/>
      </w:pPr>
      <w:r>
        <w:rPr>
          <w:color w:val="555555"/>
          <w:sz w:val="19"/>
        </w:rPr>
        <w:t>Menú: Comercial › Mi suscripcion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Complete la operación con los botones de Mi suscripcion.</w:t>
      </w:r>
    </w:p>
    <w:p>
      <w:pPr>
        <w:spacing w:after="120"/>
        <w:ind w:left="680"/>
      </w:pPr>
      <w:r>
        <w:rPr>
          <w:color w:val="555555"/>
          <w:sz w:val="19"/>
        </w:rPr>
        <w:t>Esta operación no declara campos de entrada: se resuelve con las acciones de la propia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Aviso anticipado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faltan 15 días para el vencimiento Cuando cualquier usuario ingresa Entonces se muestra un aviso permanente con los días restantes Y el sistema funciona con normalidad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Periodo de gracia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la suscripción venció y el periodo de gracia sigue vigente Entonces el sistema funciona con normalidad y el aviso se intensifica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Bloqueo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vencieron la suscripción y el periodo de gracia Cuando un usuario ingresa Entonces solo puede acceder a la pantalla de renovación Y ningún dato del cliente se elimina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Trabajo en curso en terreno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la suscripción se bloquea mientras un técnico está en terreno Entonces puede terminar y sincronizar el trabajo ya iniciado Y no puede tomar trabajo nuevo Que la aplicación permita terminar lo comenzado evita que un técnico a mitad de un trabajo en altura quede sin poder registrar lo que hizo por una situación administrativa.</w:t>
            </w:r>
          </w:p>
        </w:tc>
      </w:tr>
    </w:tbl>
    <w:p>
      <w:pPr>
        <w:spacing w:after="40"/>
      </w:pPr>
    </w:p>
    <w:p>
      <w:pPr>
        <w:pStyle w:val="Heading2"/>
      </w:pPr>
      <w:r>
        <w:t>3.2  Contratar o renovar una suscripción</w:t>
      </w:r>
    </w:p>
    <w:p>
      <w:pPr>
        <w:spacing w:after="80"/>
      </w:pPr>
      <w:r>
        <w:rPr>
          <w:b w:val="0"/>
          <w:i w:val="0"/>
          <w:sz w:val="21"/>
        </w:rPr>
        <w:t>Para qué: como administrador de SIGMA, registrar la contratación o renovación de un cliente, mantener vigente el servicio y su historial comercial.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HU-191 · Web · Sprint 2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Mi suscripcion.</w:t>
      </w:r>
    </w:p>
    <w:p>
      <w:pPr>
        <w:spacing w:after="120"/>
        <w:ind w:left="680"/>
      </w:pPr>
      <w:r>
        <w:rPr>
          <w:color w:val="555555"/>
          <w:sz w:val="19"/>
        </w:rPr>
        <w:t>Menú: Comercial › Mi suscripcion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6 campos; 5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Cliente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Clientes de la plataforma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 comercial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Planes vigentes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Vigente desde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Sin restricción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Vigente hasta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Posterior a la fecha desde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Días de gracia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Precio acordado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Se propone el del plan y puede ajustarse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Contratación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una suscripción con su plan y vigencia Entonces el cliente queda habilitado por ese periodo Y el precio del plan queda congelado en la suscripción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Renovación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renuevo una suscripción vigente Entonces el periodo nuevo comienza al terminar el anterior Y no se generan periodos superpuestos</w:t>
            </w:r>
          </w:p>
        </w:tc>
      </w:tr>
    </w:tbl>
    <w:p>
      <w:pPr>
        <w:spacing w:after="40"/>
      </w:pPr>
    </w:p>
    <w:p>
      <w:pPr>
        <w:pStyle w:val="Heading2"/>
      </w:pPr>
      <w:r>
        <w:t>3.3  Administrar planes comerciales</w:t>
      </w:r>
    </w:p>
    <w:p>
      <w:pPr>
        <w:spacing w:after="80"/>
      </w:pPr>
      <w:r>
        <w:rPr>
          <w:b w:val="0"/>
          <w:i w:val="0"/>
          <w:sz w:val="21"/>
        </w:rPr>
        <w:t>Para qué: como administrador de SIGMA, definir los planes que se ofrecen y que incluye cada uno, poder vender el producto con condiciones claras.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HU-190 · Web · Sprint 2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Planes.</w:t>
      </w:r>
    </w:p>
    <w:p>
      <w:pPr>
        <w:spacing w:after="120"/>
        <w:ind w:left="680"/>
      </w:pPr>
      <w:r>
        <w:rPr>
          <w:color w:val="555555"/>
          <w:sz w:val="19"/>
        </w:rPr>
        <w:t>Menú: Comercial › Planes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pulse «Nuevo» para crear, o elija la fila que quiere modificar. Se abre Plan (detalle).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6 campos; 6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en la plataforma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Precio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Moneda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monedas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Periodicidad de cobro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Mensual / Trimestral / Anual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periodicidades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Funcionalidades incluidas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Grilla: funcionalidad, tipo, incluida, límite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El límite es obligatorio cuando el tipo declara límite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plan comercial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creo un plan indicando su precio y su periodicidad Entonces queda disponible para contratarse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Funcionalidades del plan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que funcionalidades incluye Entonces cada una se declara como incluida o con un límite numérico Y cuando declara un límite el valor del límite es obligatorio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Cambio de precio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modifico el precio de un plan Entonces las suscripciones vigentes conservan el precio con que se contrataron</w:t>
            </w:r>
          </w:p>
        </w:tc>
      </w:tr>
    </w:tbl>
    <w:p>
      <w:pPr>
        <w:spacing w:after="40"/>
      </w:pPr>
    </w:p>
    <w:p>
      <w:pPr>
        <w:pStyle w:val="Heading2"/>
      </w:pPr>
      <w:r>
        <w:t>3.4  Registrar el pago de una suscripción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informar el pago adjuntando el comprobante, recuperar el servicio sin depender de una gestión telefonica.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HU-194 · Web · Sprint 2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Pagos.</w:t>
      </w:r>
    </w:p>
    <w:p>
      <w:pPr>
        <w:spacing w:after="120"/>
        <w:ind w:left="680"/>
      </w:pPr>
      <w:r>
        <w:rPr>
          <w:color w:val="555555"/>
          <w:sz w:val="19"/>
        </w:rPr>
        <w:t>Menú: Comercial › Pagos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pulse «Nuevo» para crear, o elija la fila que quiere modificar. Se abre Pago (detalle).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6 campos; 4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Monto pagado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Moneda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monedas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Fecha del pago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No puede ser futura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Número de referencia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Número de transferencia o documento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Comprobante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Carga de archivo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PDF o imagen, máximo 10 MB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Observación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500 caracteres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Registro del pago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pago con su comprobante Entonces queda pendiente de validación Y el comprobante es obligatorio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Validación del pago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el administrador de SIGMA valida el pago Entonces la suscripción se reactiva y el bloqueo se levanta Y queda registrado quién validó y cuándo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Pago rechazado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el pago se rechaza Entonces se exige un motivo Y el cliente puede registrar un pago nuevo</w:t>
            </w:r>
          </w:p>
        </w:tc>
      </w:tr>
    </w:tbl>
    <w:p>
      <w:pPr>
        <w:spacing w:after="40"/>
      </w:pPr>
    </w:p>
    <w:p>
      <w:pPr>
        <w:pStyle w:val="Heading2"/>
      </w:pPr>
      <w:r>
        <w:t>3.5  Consultar el estado de mi suscripción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ver hasta cuando tengo servicio y que incluye mi plan, gestionar la renovación antes de que el servicio se interrumpa.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HU-192 · Web · Sprint 2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Suscripción.</w:t>
      </w:r>
    </w:p>
    <w:p>
      <w:pPr>
        <w:spacing w:after="120"/>
        <w:ind w:left="680"/>
      </w:pPr>
      <w:r>
        <w:rPr>
          <w:color w:val="555555"/>
          <w:sz w:val="19"/>
        </w:rPr>
        <w:t>Menú: Comercial › Suscripción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elija la fila que quiere consultar. Se abre Suscripción (detalle).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Revise la información que muestra Suscripción (detalle).</w:t>
      </w:r>
    </w:p>
    <w:p>
      <w:pPr>
        <w:spacing w:after="120"/>
        <w:ind w:left="680"/>
      </w:pPr>
      <w:r>
        <w:rPr>
          <w:color w:val="555555"/>
          <w:sz w:val="19"/>
        </w:rPr>
        <w:t>Es una consulta: no hay nada que llenar ni que guardar.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Estado de la suscripción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consulto mi suscripción Entonces veo el plan contratado, la vigencia, los días restantes y las funcionalidades incluidas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Consumo frente a los límites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plan con límite de activos Entonces veo cuántos activos tengo registrados respecto del límite Y se advierte cuando supero el 80 por ciento del límite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Si alguna de estas situaciones aparece, no es un error del sistema: es una regla. Viven en el servidor, así que se aplican también desde la API y desde la aplicación móvil.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Operación</w:t>
            </w:r>
          </w:p>
        </w:tc>
        <w:tc>
          <w:tcPr>
            <w:tcW w:type="dxa" w:w="2438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7"/>
              </w:rPr>
              <w:t>Qué ocurre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HU-193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Trabajo en curso en terreno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Dado que la suscripción se bloquea mientras un técnico está en terreno Entonces puede terminar y sincronizar el trabajo ya iniciado Y no puede tomar trabajo nuevo Que la aplicación permita terminar lo comenzado evita que un técnico a mitad de un trabajo en altura quede sin poder registrar lo que hizo por una situación administrativa.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HU-190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Funcionalidades del plan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defino que funcionalidades incluye Entonces cada una se declara como incluida o con un límite numérico Y cuando declara un límite el valor del límite es obligatorio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HU-194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Registro del pago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registro un pago con su comprobante Entonces queda pendiente de validación Y el comprobante es obligatorio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HU-194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Pago rechazado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el pago se rechaza Entonces se exige un motivo Y el cliente puede registrar un pago nuevo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HU-192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Consumo frente a los límites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Dado un plan con límite de activos Entonces veo cuántos activos tengo registrados respecto del límite Y se advierte cuando supero el 80 por ciento del límite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aceptación), desde la tabla Menus de la base y desde las pestañas leídas de los .aspx.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