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EP-13 · Bitácora de turno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Manual de operación paso a paso · SIGMA · Sistema Integrado de Gestión de Mantenimiento Industrial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Para qué sirve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Conservar lo que el turno observó, escrito por quien lo vio y en el momento en que lo vio.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Operaciones que cubre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2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Pantallas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 en el menú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Cómo usar este manual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Cada operación es una secuencia numerada: se sigue de arriba abajo y al final se comprueba el resultado. No hace falta conocer el sistema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1.1 · 02-10-2026</w:t>
            </w:r>
          </w:p>
        </w:tc>
      </w:tr>
    </w:tbl>
    <w:p>
      <w:pPr>
        <w:spacing w:after="40"/>
      </w:pPr>
    </w:p>
    <w:p>
      <w:pPr>
        <w:pStyle w:val="Heading1"/>
      </w:pPr>
      <w:r>
        <w:t>1. Antes de empezar</w:t>
      </w:r>
    </w:p>
    <w:p>
      <w:pPr>
        <w:spacing w:after="120"/>
      </w:pPr>
      <w:r>
        <w:rPr>
          <w:b w:val="0"/>
          <w:i w:val="0"/>
          <w:sz w:val="22"/>
        </w:rPr>
        <w:t>Este módulo se apoya en lo que ya construyeron otros. Compruebe que esto exista, o las pantallas abrirán con los combos vacíos: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1134"/>
            <w:shd w:val="clear" w:color="auto" w:fill="E8E5F7"/>
          </w:tcPr>
          <w:p>
            <w:r/>
            <w:r>
              <w:rPr>
                <w:b/>
                <w:sz w:val="19"/>
              </w:rPr>
              <w:t>Marque</w:t>
            </w:r>
          </w:p>
        </w:tc>
        <w:tc>
          <w:tcPr>
            <w:tcW w:type="dxa" w:w="8504"/>
            <w:shd w:val="clear" w:color="auto" w:fill="E8E5F7"/>
          </w:tcPr>
          <w:p>
            <w:r/>
            <w:r>
              <w:rPr>
                <w:b/>
                <w:sz w:val="19"/>
              </w:rPr>
              <w:t>Tiene que existir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HU-121 — Consultar mi bandeja de trabajo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HU-130 — Registrar una entrada de bitácora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2"/>
        </w:rPr>
        <w:t>Y la persona que va a operar necesita estos permisos. Si no los tiene, la opción no aparece en el menú y la acción se rechaza en el servidor aunque se intente por otra vía:</w:t>
      </w:r>
    </w:p>
    <w:p>
      <w:pPr>
        <w:pStyle w:val="ListBullet"/>
        <w:spacing w:after="60"/>
      </w:pPr>
      <w:r>
        <w:rPr>
          <w:sz w:val="21"/>
        </w:rPr>
        <w:t>Ver la bitacora de planta</w:t>
      </w:r>
    </w:p>
    <w:p>
      <w:pPr>
        <w:pStyle w:val="Heading1"/>
      </w:pPr>
      <w:r>
        <w:t>2. Cómo llegar</w:t>
      </w:r>
    </w:p>
    <w:p>
      <w:pPr>
        <w:spacing w:after="120"/>
      </w:pPr>
      <w:r>
        <w:rPr>
          <w:b w:val="0"/>
          <w:i w:val="0"/>
          <w:sz w:val="22"/>
        </w:rPr>
        <w:t>Estas son las pantallas que usa el módulo, con la ruta exacta del menú lateral: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9"/>
              </w:rPr>
              <w:t>Pantalla</w:t>
            </w:r>
          </w:p>
        </w:tc>
        <w:tc>
          <w:tcPr>
            <w:tcW w:type="dxa" w:w="3969"/>
            <w:shd w:val="clear" w:color="auto" w:fill="E8E5F7"/>
          </w:tcPr>
          <w:p>
            <w:r/>
            <w:r>
              <w:rPr>
                <w:b/>
                <w:sz w:val="19"/>
              </w:rPr>
              <w:t>Ruta en el menú</w:t>
            </w:r>
          </w:p>
        </w:tc>
        <w:tc>
          <w:tcPr>
            <w:tcW w:type="dxa" w:w="3118"/>
            <w:shd w:val="clear" w:color="auto" w:fill="E8E5F7"/>
          </w:tcPr>
          <w:p>
            <w:r/>
            <w:r>
              <w:rPr>
                <w:b/>
                <w:sz w:val="19"/>
              </w:rPr>
              <w:t>Pestañas que tiene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Bitácora de planta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Aplicación móvil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3. Operaciones, paso a paso</w:t>
      </w:r>
    </w:p>
    <w:p>
      <w:pPr>
        <w:pStyle w:val="Heading2"/>
      </w:pPr>
      <w:r>
        <w:t>3.1  Registrar una entrada de bitácora</w:t>
      </w:r>
    </w:p>
    <w:p>
      <w:pPr>
        <w:spacing w:after="80"/>
      </w:pPr>
      <w:r>
        <w:rPr>
          <w:b w:val="0"/>
          <w:i w:val="0"/>
          <w:sz w:val="21"/>
        </w:rPr>
        <w:t>Para qué: como técnico de mantenimiento, anotar lo que observe durante el turno, que quede constancia de lo que vi aunque en ese momento no parezca importante.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HU-130 · App y Web · Sprint 6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Abra «Bitácora de planta».</w:t>
      </w:r>
    </w:p>
    <w:p>
      <w:pPr>
        <w:spacing w:after="120"/>
        <w:ind w:left="680"/>
      </w:pPr>
      <w:r>
        <w:rPr>
          <w:color w:val="555555"/>
          <w:sz w:val="19"/>
        </w:rPr>
        <w:t>En la aplicación móvil está en el menú; en la web, en el menú del usuario, arriba a la derecha.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12 campos; 4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 de entrada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tipos de bitácora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Planta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Plantas del usuario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Área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dependiente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Áreas de la planta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Activo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con buscador y escaneo QR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Activos de la planta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Orden de trabajo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con buscador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Órdenes de la planta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Título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200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Texto de la entrada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 con dictado por voz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Mínimo 10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Fecha y hora del evento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 y hora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Por defecto el momento actual. No puede ser futura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Turno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Máximo 50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Requiere atención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Desactivado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Severidad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severidades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Evidencias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Cámara, hasta 5 imágenes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JPG, máximo 4 MB por imagen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Registro de la entrada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registro una entrada indicando tipo y texto Entonces queda con mi nombre, la fecha del evento y el turno Y no puede editarse ni eliminarse después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Registro por voz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dicto la entrada Entonces el texto transcrito se muestra para confirmar antes de guardar Y queda registrado que el ingreso fue por voz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Marca de atención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marco la entrada como que requiere atención Entonces aparece en la bandeja del supervisor Y puede generar una alerta según el tipo de bitácora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Registro sin conexión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que estoy sin señal Entonces la entrada se guarda localmente con la fecha real del evento Y se sincroniza al recuperar conexión</w:t>
            </w:r>
          </w:p>
        </w:tc>
      </w:tr>
    </w:tbl>
    <w:p>
      <w:pPr>
        <w:spacing w:after="40"/>
      </w:pPr>
    </w:p>
    <w:p>
      <w:pPr>
        <w:pStyle w:val="Heading2"/>
      </w:pPr>
      <w:r>
        <w:t>3.2  Comentar y rectificar una entrada de bitácora</w:t>
      </w:r>
    </w:p>
    <w:p>
      <w:pPr>
        <w:spacing w:after="80"/>
      </w:pPr>
      <w:r>
        <w:rPr>
          <w:b w:val="0"/>
          <w:i w:val="0"/>
          <w:sz w:val="21"/>
        </w:rPr>
        <w:t>Para qué: como usuario de mantenimiento, comentar una entrada o corregirla sin borrar lo escrito, que la corrección sea visible y no un reemplazo silencioso.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HU-131 · Web y App · Sprint 5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Abra «Bitácora de planta».</w:t>
      </w:r>
    </w:p>
    <w:p>
      <w:pPr>
        <w:spacing w:after="120"/>
        <w:ind w:left="680"/>
      </w:pPr>
      <w:r>
        <w:rPr>
          <w:color w:val="555555"/>
          <w:sz w:val="19"/>
        </w:rPr>
        <w:t>En la aplicación móvil está en el menú; en la web, en el menú del usuario, arriba a la derecha.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3 campos, ninguno obligatorio.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Comentario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 con dictado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Mínimo 3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Texto rectificado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Mínimo 10 caracteres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Motivo de la rectificación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Mínimo 10 caracteres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Comentario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comento una entrada Entonces el comentario queda con mi nombre y fecha Y no puede editarse ni eliminarse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Rectificación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rectifico una entrada indicando el texto correcto y el motivo Entonces la entrada original se conserva Y la interfaz muestra el texto original tachado con la rectificación junto a él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Motivo obligatorio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intento rectificar sin indicar el motivo Entonces la operación es rechazada</w:t>
            </w:r>
          </w:p>
        </w:tc>
      </w:tr>
    </w:tbl>
    <w:p>
      <w:pPr>
        <w:spacing w:after="40"/>
      </w:pPr>
    </w:p>
    <w:p>
      <w:pPr>
        <w:pStyle w:val="Heading1"/>
      </w:pPr>
      <w:r>
        <w:t>4. Lo que el sistema no deja hacer</w:t>
      </w:r>
    </w:p>
    <w:p>
      <w:pPr>
        <w:spacing w:after="120"/>
      </w:pPr>
      <w:r>
        <w:rPr>
          <w:b w:val="0"/>
          <w:i w:val="0"/>
          <w:sz w:val="22"/>
        </w:rPr>
        <w:t>Si alguna de estas situaciones aparece, no es un error del sistema: es una regla. Viven en el servidor, así que se aplican también desde la API y desde la aplicación móvil.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Operación</w:t>
            </w:r>
          </w:p>
        </w:tc>
        <w:tc>
          <w:tcPr>
            <w:tcW w:type="dxa" w:w="2438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5953"/>
            <w:shd w:val="clear" w:color="auto" w:fill="E8E5F7"/>
          </w:tcPr>
          <w:p>
            <w:r/>
            <w:r>
              <w:rPr>
                <w:b/>
                <w:sz w:val="17"/>
              </w:rPr>
              <w:t>Qué ocurre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HU-130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Registro de la entrada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registro una entrada indicando tipo y texto Entonces queda con mi nombre, la fecha del evento y el turno Y no puede editarse ni eliminarse después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HU-131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Comentario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comento una entrada Entonces el comentario queda con mi nombre y fecha Y no puede editarse ni eliminarse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HU-131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Motivo obligatorio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intento rectificar sin indicar el motivo Entonces la operación es rechazada</w:t>
            </w:r>
          </w:p>
        </w:tc>
      </w:tr>
    </w:tbl>
    <w:p>
      <w:pPr>
        <w:spacing w:after="40"/>
      </w:pPr>
    </w:p>
    <w:p>
      <w:pPr>
        <w:pStyle w:val="Heading1"/>
      </w:pPr>
      <w:r>
        <w:t>5. Si algo no funciona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Síntoma</w:t>
            </w:r>
          </w:p>
        </w:tc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8"/>
              </w:rPr>
              <w:t>Causa más probable</w:t>
            </w:r>
          </w:p>
        </w:tc>
        <w:tc>
          <w:tcPr>
            <w:tcW w:type="dxa" w:w="3685"/>
            <w:shd w:val="clear" w:color="auto" w:fill="E8E5F7"/>
          </w:tcPr>
          <w:p>
            <w:r/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aparece la opción en el menú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alguno de los permisos de la sección 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Revisar el perfil del usuario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La pantalla abre pero el botón no responde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la facultad: ver no es lo mismo que crear y editar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Agregar la facultad al perfil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deja guardar y no dice por qué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Alguna regla de la sección 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Buscar la situación en esa tabla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Los combos salen vacíos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algo de «antes de empezar»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Completar la lista de la sección 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color w:val="555555"/>
          <w:sz w:val="18"/>
        </w:rPr>
        <w:t>Generado desde el Product Backlog (historias, campos de entrada y criterios de aceptación), desde la tabla Menus de la base y desde las pestañas leídas de los .aspx. Para actualizarlo: python _scratch/gen_manual_modulo.py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