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4F46E5"/>
          <w:sz w:val="42"/>
        </w:rPr>
        <w:t>EP-16 · Voz e inclusión</w:t>
      </w:r>
    </w:p>
    <w:p>
      <w:pPr>
        <w:spacing w:after="40"/>
      </w:pPr>
      <w:r>
        <w:rPr>
          <w:b w:val="0"/>
          <w:i w:val="0"/>
          <w:sz w:val="26"/>
        </w:rPr>
        <w:t>SIGMA · Sistema Integrado de Gestión de Mantenimiento Industrial</w:t>
      </w:r>
    </w:p>
    <w:p>
      <w:pPr>
        <w:spacing w:after="240"/>
      </w:pPr>
      <w:r>
        <w:rPr>
          <w:b w:val="0"/>
          <w:i w:val="0"/>
          <w:color w:val="555555"/>
          <w:sz w:val="22"/>
        </w:rPr>
        <w:t>Manual de operación paso a paso · SIGMA · Sistema Integrado de Gestión de Mantenimiento Industrial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Para qué sirve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Permitir registrar información hablando, sin conexión y sin costo por uso.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Operaciones que cubre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3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Pantallas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 en el menú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Cómo usar este manual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Cada operación es una secuencia numerada: se sigue de arriba abajo y al final se comprueba el resultado. No hace falta conocer el sistema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1.1 · 02-10-2026</w:t>
            </w:r>
          </w:p>
        </w:tc>
      </w:tr>
    </w:tbl>
    <w:p>
      <w:pPr>
        <w:spacing w:after="40"/>
      </w:pPr>
    </w:p>
    <w:p>
      <w:pPr>
        <w:pStyle w:val="Heading1"/>
      </w:pPr>
      <w:r>
        <w:t>1. Antes de empezar</w:t>
      </w:r>
    </w:p>
    <w:p>
      <w:pPr>
        <w:spacing w:after="120"/>
      </w:pPr>
      <w:r>
        <w:rPr>
          <w:b w:val="0"/>
          <w:i w:val="0"/>
          <w:sz w:val="22"/>
        </w:rPr>
        <w:t>Este módulo se apoya en lo que ya construyeron otros. Compruebe que esto exista, o las pantallas abrirán con los combos vacíos: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1134"/>
            <w:shd w:val="clear" w:color="auto" w:fill="E8E5F7"/>
          </w:tcPr>
          <w:p>
            <w:r/>
            <w:r>
              <w:rPr>
                <w:b/>
                <w:sz w:val="19"/>
              </w:rPr>
              <w:t>Marque</w:t>
            </w:r>
          </w:p>
        </w:tc>
        <w:tc>
          <w:tcPr>
            <w:tcW w:type="dxa" w:w="8504"/>
            <w:shd w:val="clear" w:color="auto" w:fill="E8E5F7"/>
          </w:tcPr>
          <w:p>
            <w:r/>
            <w:r>
              <w:rPr>
                <w:b/>
                <w:sz w:val="19"/>
              </w:rPr>
              <w:t>Tiene que existir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HU-160 — Dictar texto en cualquier campo</w:t>
            </w:r>
          </w:p>
        </w:tc>
      </w:tr>
    </w:tbl>
    <w:p>
      <w:pPr>
        <w:spacing w:after="40"/>
      </w:pPr>
    </w:p>
    <w:p>
      <w:pPr>
        <w:pStyle w:val="Heading1"/>
      </w:pPr>
      <w:r>
        <w:t>2. Cómo llegar</w:t>
      </w:r>
    </w:p>
    <w:p>
      <w:pPr>
        <w:spacing w:after="120"/>
      </w:pPr>
      <w:r>
        <w:rPr>
          <w:b w:val="0"/>
          <w:i w:val="0"/>
          <w:sz w:val="22"/>
        </w:rPr>
        <w:t>Estas son las pantallas que usa el módulo, con la ruta exacta del menú lateral: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9"/>
              </w:rPr>
              <w:t>Pantalla</w:t>
            </w:r>
          </w:p>
        </w:tc>
        <w:tc>
          <w:tcPr>
            <w:tcW w:type="dxa" w:w="3969"/>
            <w:shd w:val="clear" w:color="auto" w:fill="E8E5F7"/>
          </w:tcPr>
          <w:p>
            <w:r/>
            <w:r>
              <w:rPr>
                <w:b/>
                <w:sz w:val="19"/>
              </w:rPr>
              <w:t>Ruta en el menú</w:t>
            </w:r>
          </w:p>
        </w:tc>
        <w:tc>
          <w:tcPr>
            <w:tcW w:type="dxa" w:w="3118"/>
            <w:shd w:val="clear" w:color="auto" w:fill="E8E5F7"/>
          </w:tcPr>
          <w:p>
            <w:r/>
            <w:r>
              <w:rPr>
                <w:b/>
                <w:sz w:val="19"/>
              </w:rPr>
              <w:t>Pestañas que tiene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Mi perfil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Aplicación móvil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3. Operaciones, paso a paso</w:t>
      </w:r>
    </w:p>
    <w:p>
      <w:pPr>
        <w:pStyle w:val="Heading2"/>
      </w:pPr>
      <w:r>
        <w:t>3.1  Dictar texto en cualquier campo</w:t>
      </w:r>
    </w:p>
    <w:p>
      <w:pPr>
        <w:spacing w:after="80"/>
      </w:pPr>
      <w:r>
        <w:rPr>
          <w:b w:val="0"/>
          <w:i w:val="0"/>
          <w:sz w:val="21"/>
        </w:rPr>
        <w:t>Para qué: como técnico de mantenimiento con las manos ocupadas, dictar en lugar de escribir, registrar lo que observo sin sacarme los guantes.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HU-160 · App · Sprint 6</w:t>
      </w:r>
    </w:p>
    <w:p>
      <w:pPr>
        <w:spacing w:after="120"/>
      </w:pPr>
      <w:r>
        <w:rPr>
          <w:b w:val="0"/>
          <w:i w:val="0"/>
          <w:sz w:val="21"/>
        </w:rPr>
        <w:t>No es una pantalla: el microfono aparece en los campos de texto de toda la aplicacion.</w:t>
      </w:r>
    </w:p>
    <w:p>
      <w:pPr>
        <w:spacing w:after="80"/>
      </w:pPr>
      <w:r>
        <w:rPr>
          <w:b w:val="0"/>
          <w:i w:val="0"/>
          <w:sz w:val="20"/>
        </w:rPr>
        <w:t>Aun así tiene que cumplirse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Dictado sin conexión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estoy sin conexión Cuando mantengo pulsado el botón de dictado y hablo Entonces la transcripción aparece en pantalla usando el motor del teléfono Y no se realiza ninguna llamada a un servicio externo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Confirmación antes de guardar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término de dictar Entonces se muestra el texto transcrito para revisarlo y corregirlo Y puedo repetir el dictado o editar el texto manualmente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El audio no se conserva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confirmo la transcripción Entonces el audio se descarta del dispositivo Y solo se conserva el texto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Registro del modo de ingreso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un texto se ingresa por dictado Entonces queda registrado que el ingreso fue por voz Y esa marca se conserva junto al dato</w:t>
            </w:r>
          </w:p>
        </w:tc>
      </w:tr>
    </w:tbl>
    <w:p>
      <w:pPr>
        <w:spacing w:after="40"/>
      </w:pPr>
    </w:p>
    <w:p>
      <w:pPr>
        <w:pStyle w:val="Heading2"/>
      </w:pPr>
      <w:r>
        <w:t>3.2  Escuchar el contenido en voz alta</w:t>
      </w:r>
    </w:p>
    <w:p>
      <w:pPr>
        <w:spacing w:after="80"/>
      </w:pPr>
      <w:r>
        <w:rPr>
          <w:b w:val="0"/>
          <w:i w:val="0"/>
          <w:sz w:val="21"/>
        </w:rPr>
        <w:t>Para qué: como técnico de mantenimiento, que el teléfono me lea las preguntas y las instrucciones, poder avanzar sin mirar la pantalla mientras trabajo con las manos.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HU-161 · App · Sprint 6</w:t>
      </w:r>
    </w:p>
    <w:p>
      <w:pPr>
        <w:spacing w:after="120"/>
      </w:pPr>
      <w:r>
        <w:rPr>
          <w:b w:val="0"/>
          <w:i w:val="0"/>
          <w:sz w:val="21"/>
        </w:rPr>
        <w:t>No es una pantalla: la lectura en voz alta se activa desde las opciones de accesibilidad.</w:t>
      </w:r>
    </w:p>
    <w:p>
      <w:pPr>
        <w:spacing w:after="80"/>
      </w:pPr>
      <w:r>
        <w:rPr>
          <w:b w:val="0"/>
          <w:i w:val="0"/>
          <w:sz w:val="20"/>
        </w:rPr>
        <w:t>Aun así tiene que cumplirse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Lectura de un ítem de checklist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activo la lectura en voz alta Entonces el teléfono lee la pregunta y sus opciones Y la lectura funciona sin conexión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Texto alternativo para la lectura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un ítem con un texto alternativo definido para voz Entonces se lee ese texto en lugar del texto escrito Y eso permite corregir abreviaturas y unidades que se leen mal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Control de la lectura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la lectura está en curso Entonces puedo pausarla, repetirla o detenerla</w:t>
            </w:r>
          </w:p>
        </w:tc>
      </w:tr>
    </w:tbl>
    <w:p>
      <w:pPr>
        <w:spacing w:after="40"/>
      </w:pPr>
    </w:p>
    <w:p>
      <w:pPr>
        <w:pStyle w:val="Heading2"/>
      </w:pPr>
      <w:r>
        <w:t>3.3  Configurar las opciones de accesibilidad</w:t>
      </w:r>
    </w:p>
    <w:p>
      <w:pPr>
        <w:spacing w:after="80"/>
      </w:pPr>
      <w:r>
        <w:rPr>
          <w:b w:val="0"/>
          <w:i w:val="0"/>
          <w:sz w:val="21"/>
        </w:rPr>
        <w:t>Para qué: como usuario de SIGMA, ajustar tamaño de texto, contraste, voz y sonidos, poder usar el sistema según mis condiciones de trabajo y mis capacidades.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HU-162 · App y Web · Sprint 5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Abra «Mi perfil».</w:t>
      </w:r>
    </w:p>
    <w:p>
      <w:pPr>
        <w:spacing w:after="120"/>
        <w:ind w:left="680"/>
      </w:pPr>
      <w:r>
        <w:rPr>
          <w:color w:val="555555"/>
          <w:sz w:val="19"/>
        </w:rPr>
        <w:t>En la aplicación móvil está en el menú; en la web, en el menú del usuario, arriba a la derecha.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6 campos, ninguno obligatorio.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Tamaño del texto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Control deslizante: Normal / Grande / Muy grande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Normal por defecto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Alto contraste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Desactivado por defecto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Lectura en voz alta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Desactivado por defecto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Velocidad de la voz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Control deslizante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Velocidad normal por defecto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Alertas sonoras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Activado por defecto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Volumen de las alertas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Control deslizante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60 por ciento por defecto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Ajuste del tamaño del texto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aumento el tamaño del texto Entonces todas las pantallas lo respetan sin cortar contenido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Modo de alto contraste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activo el alto contraste Entonces la interfaz aplica una paleta de mayor contraste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Movimiento reducido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el sistema operativo solicita movimiento reducido Entonces las animaciones se reemplazan por transiciones simples Y ningún elemento presenta movimiento continuo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Preferencias de sonido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ajusto el volumen o silencio las alertas sonoras Entonces la preferencia se conserva entre sesiones Y toda alerta sonora conserva su equivalente visual</w:t>
            </w:r>
          </w:p>
        </w:tc>
      </w:tr>
    </w:tbl>
    <w:p>
      <w:pPr>
        <w:spacing w:after="40"/>
      </w:pPr>
    </w:p>
    <w:p>
      <w:pPr>
        <w:pStyle w:val="Heading1"/>
      </w:pPr>
      <w:r>
        <w:t>4. Lo que el sistema no deja hacer</w:t>
      </w:r>
    </w:p>
    <w:p>
      <w:pPr>
        <w:spacing w:after="120"/>
      </w:pPr>
      <w:r>
        <w:rPr>
          <w:b w:val="0"/>
          <w:i w:val="0"/>
          <w:sz w:val="22"/>
        </w:rPr>
        <w:t>No hay reglas de rechazo declaradas en los criterios de este módulo.</w:t>
      </w:r>
    </w:p>
    <w:p>
      <w:pPr>
        <w:pStyle w:val="Heading1"/>
      </w:pPr>
      <w:r>
        <w:t>5. Si algo no funciona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8"/>
              </w:rPr>
              <w:t>Síntoma</w:t>
            </w:r>
          </w:p>
        </w:tc>
        <w:tc>
          <w:tcPr>
            <w:tcW w:type="dxa" w:w="3402"/>
            <w:shd w:val="clear" w:color="auto" w:fill="E8E5F7"/>
          </w:tcPr>
          <w:p>
            <w:r/>
            <w:r>
              <w:rPr>
                <w:b/>
                <w:sz w:val="18"/>
              </w:rPr>
              <w:t>Causa más probable</w:t>
            </w:r>
          </w:p>
        </w:tc>
        <w:tc>
          <w:tcPr>
            <w:tcW w:type="dxa" w:w="3685"/>
            <w:shd w:val="clear" w:color="auto" w:fill="E8E5F7"/>
          </w:tcPr>
          <w:p>
            <w:r/>
            <w:r>
              <w:rPr>
                <w:b/>
                <w:sz w:val="18"/>
              </w:rPr>
              <w:t>Qué hacer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aparece la opción en el menú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alguno de los permisos de la sección 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Revisar el perfil del usuario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La pantalla abre pero el botón no responde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la facultad: ver no es lo mismo que crear y editar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Agregar la facultad al perfil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deja guardar y no dice por qué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Alguna regla de la sección 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Buscar la situación en esa tabla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Los combos salen vacíos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algo de «antes de empezar»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Completar la lista de la sección 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color w:val="555555"/>
          <w:sz w:val="18"/>
        </w:rPr>
        <w:t>Generado desde el Product Backlog (historias, campos de entrada y criterios de aceptación), desde la tabla Menus de la base y desde las pestañas leídas de los .aspx. Para actualizarlo: python _scratch/gen_manual_modulo.py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