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BF2D" w14:textId="77777777" w:rsidR="008B188F" w:rsidRDefault="00A87181">
      <w:pPr>
        <w:spacing w:before="560" w:after="400" w:line="240" w:lineRule="auto"/>
        <w:jc w:val="center"/>
      </w:pPr>
      <w:r>
        <w:rPr>
          <w:noProof/>
        </w:rPr>
        <w:drawing>
          <wp:inline distT="0" distB="0" distL="0" distR="0" wp14:anchorId="2D550C05" wp14:editId="32BADD28">
            <wp:extent cx="2926080" cy="11137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2926080" cy="1113702"/>
                    </a:xfrm>
                    <a:prstGeom prst="rect">
                      <a:avLst/>
                    </a:prstGeom>
                  </pic:spPr>
                </pic:pic>
              </a:graphicData>
            </a:graphic>
          </wp:inline>
        </w:drawing>
      </w:r>
    </w:p>
    <w:p w14:paraId="64437720" w14:textId="77777777" w:rsidR="00D83CE2" w:rsidRDefault="00D83CE2">
      <w:pPr>
        <w:spacing w:after="60" w:line="240" w:lineRule="auto"/>
        <w:jc w:val="center"/>
        <w:rPr>
          <w:b/>
          <w:color w:val="595959"/>
          <w:sz w:val="23"/>
          <w:lang w:val="es-CL"/>
        </w:rPr>
      </w:pPr>
    </w:p>
    <w:p w14:paraId="2C7222A6" w14:textId="586CE2BE" w:rsidR="008B188F" w:rsidRPr="00B12633" w:rsidRDefault="00A87181">
      <w:pPr>
        <w:spacing w:after="60" w:line="240" w:lineRule="auto"/>
        <w:jc w:val="center"/>
        <w:rPr>
          <w:lang w:val="es-CL"/>
        </w:rPr>
      </w:pPr>
      <w:proofErr w:type="spellStart"/>
      <w:r w:rsidRPr="00B12633">
        <w:rPr>
          <w:b/>
          <w:color w:val="1F3864"/>
          <w:sz w:val="50"/>
          <w:lang w:val="es-CL"/>
        </w:rPr>
        <w:t>Product</w:t>
      </w:r>
      <w:proofErr w:type="spellEnd"/>
      <w:r w:rsidRPr="00B12633">
        <w:rPr>
          <w:b/>
          <w:color w:val="1F3864"/>
          <w:sz w:val="50"/>
          <w:lang w:val="es-CL"/>
        </w:rPr>
        <w:t xml:space="preserve"> Vision </w:t>
      </w:r>
      <w:proofErr w:type="spellStart"/>
      <w:r w:rsidRPr="00B12633">
        <w:rPr>
          <w:b/>
          <w:color w:val="1F3864"/>
          <w:sz w:val="50"/>
          <w:lang w:val="es-CL"/>
        </w:rPr>
        <w:t>Statement</w:t>
      </w:r>
      <w:proofErr w:type="spellEnd"/>
    </w:p>
    <w:p w14:paraId="31A80370" w14:textId="77777777" w:rsidR="008B188F" w:rsidRPr="00B12633" w:rsidRDefault="00A87181">
      <w:pPr>
        <w:spacing w:after="400" w:line="240" w:lineRule="auto"/>
        <w:jc w:val="center"/>
        <w:rPr>
          <w:lang w:val="es-CL"/>
        </w:rPr>
      </w:pPr>
      <w:r w:rsidRPr="00B12633">
        <w:rPr>
          <w:color w:val="595959"/>
          <w:sz w:val="25"/>
          <w:lang w:val="es-CL"/>
        </w:rPr>
        <w:t>Declaración de visión del producto</w:t>
      </w:r>
    </w:p>
    <w:p w14:paraId="15989DF5" w14:textId="77777777" w:rsidR="008B188F" w:rsidRPr="00B12633" w:rsidRDefault="00A87181">
      <w:pPr>
        <w:spacing w:after="40" w:line="240" w:lineRule="auto"/>
        <w:jc w:val="center"/>
        <w:rPr>
          <w:lang w:val="es-CL"/>
        </w:rPr>
      </w:pPr>
      <w:r w:rsidRPr="00B12633">
        <w:rPr>
          <w:b/>
          <w:sz w:val="34"/>
          <w:lang w:val="es-CL"/>
        </w:rPr>
        <w:t>SIGMA</w:t>
      </w:r>
    </w:p>
    <w:p w14:paraId="1AF0714F" w14:textId="77777777" w:rsidR="008B188F" w:rsidRPr="00B12633" w:rsidRDefault="00A87181">
      <w:pPr>
        <w:spacing w:after="360" w:line="240" w:lineRule="auto"/>
        <w:jc w:val="center"/>
        <w:rPr>
          <w:lang w:val="es-CL"/>
        </w:rPr>
      </w:pPr>
      <w:r w:rsidRPr="00B12633">
        <w:rPr>
          <w:color w:val="595959"/>
          <w:sz w:val="21"/>
          <w:lang w:val="es-CL"/>
        </w:rPr>
        <w:t>Sistema Integrado de Gestión de Mantenimiento Industrial</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3024"/>
        <w:gridCol w:w="7056"/>
      </w:tblGrid>
      <w:tr w:rsidR="008B188F" w14:paraId="49D37F1F" w14:textId="77777777">
        <w:trPr>
          <w:cantSplit/>
          <w:tblHeader/>
          <w:jc w:val="center"/>
        </w:trPr>
        <w:tc>
          <w:tcPr>
            <w:tcW w:w="3024" w:type="dxa"/>
            <w:shd w:val="clear" w:color="auto" w:fill="1F3864"/>
            <w:tcMar>
              <w:top w:w="60" w:type="dxa"/>
              <w:left w:w="100" w:type="dxa"/>
              <w:bottom w:w="60" w:type="dxa"/>
              <w:right w:w="100" w:type="dxa"/>
            </w:tcMar>
          </w:tcPr>
          <w:p w14:paraId="1537AB1C" w14:textId="77777777" w:rsidR="008B188F" w:rsidRDefault="00A87181">
            <w:pPr>
              <w:spacing w:before="20" w:after="20"/>
              <w:jc w:val="left"/>
            </w:pPr>
            <w:proofErr w:type="spellStart"/>
            <w:r>
              <w:rPr>
                <w:b/>
                <w:color w:val="FFFFFF"/>
                <w:sz w:val="19"/>
              </w:rPr>
              <w:t>Concepto</w:t>
            </w:r>
            <w:proofErr w:type="spellEnd"/>
          </w:p>
        </w:tc>
        <w:tc>
          <w:tcPr>
            <w:tcW w:w="7056" w:type="dxa"/>
            <w:shd w:val="clear" w:color="auto" w:fill="1F3864"/>
            <w:tcMar>
              <w:top w:w="60" w:type="dxa"/>
              <w:left w:w="100" w:type="dxa"/>
              <w:bottom w:w="60" w:type="dxa"/>
              <w:right w:w="100" w:type="dxa"/>
            </w:tcMar>
          </w:tcPr>
          <w:p w14:paraId="13AC089F" w14:textId="77777777" w:rsidR="008B188F" w:rsidRDefault="00A87181">
            <w:pPr>
              <w:spacing w:before="20" w:after="20"/>
              <w:jc w:val="left"/>
            </w:pPr>
            <w:r>
              <w:rPr>
                <w:b/>
                <w:color w:val="FFFFFF"/>
                <w:sz w:val="19"/>
              </w:rPr>
              <w:t>Detalle</w:t>
            </w:r>
          </w:p>
        </w:tc>
      </w:tr>
      <w:tr w:rsidR="008B188F" w:rsidRPr="00B12633" w14:paraId="3CAF7AC7" w14:textId="77777777">
        <w:trPr>
          <w:cantSplit/>
          <w:jc w:val="center"/>
        </w:trPr>
        <w:tc>
          <w:tcPr>
            <w:tcW w:w="3024" w:type="dxa"/>
            <w:tcMar>
              <w:top w:w="60" w:type="dxa"/>
              <w:left w:w="100" w:type="dxa"/>
              <w:bottom w:w="60" w:type="dxa"/>
              <w:right w:w="100" w:type="dxa"/>
            </w:tcMar>
          </w:tcPr>
          <w:p w14:paraId="51C0AD6A" w14:textId="77777777" w:rsidR="008B188F" w:rsidRDefault="00A87181">
            <w:pPr>
              <w:spacing w:before="20" w:after="20"/>
              <w:jc w:val="left"/>
            </w:pPr>
            <w:r>
              <w:rPr>
                <w:sz w:val="19"/>
              </w:rPr>
              <w:t>Proyecto</w:t>
            </w:r>
          </w:p>
        </w:tc>
        <w:tc>
          <w:tcPr>
            <w:tcW w:w="7056" w:type="dxa"/>
            <w:tcMar>
              <w:top w:w="60" w:type="dxa"/>
              <w:left w:w="100" w:type="dxa"/>
              <w:bottom w:w="60" w:type="dxa"/>
              <w:right w:w="100" w:type="dxa"/>
            </w:tcMar>
          </w:tcPr>
          <w:p w14:paraId="67C99D96" w14:textId="77777777" w:rsidR="008B188F" w:rsidRPr="00B12633" w:rsidRDefault="00A87181">
            <w:pPr>
              <w:spacing w:before="20" w:after="20"/>
              <w:jc w:val="left"/>
              <w:rPr>
                <w:lang w:val="es-CL"/>
              </w:rPr>
            </w:pPr>
            <w:r w:rsidRPr="00B12633">
              <w:rPr>
                <w:sz w:val="19"/>
                <w:lang w:val="es-CL"/>
              </w:rPr>
              <w:t>SIGMA — Sistema Integrado de Gestión de Mantenimiento Industrial</w:t>
            </w:r>
          </w:p>
        </w:tc>
      </w:tr>
      <w:tr w:rsidR="008B188F" w14:paraId="7FBA95F2" w14:textId="77777777">
        <w:trPr>
          <w:cantSplit/>
          <w:jc w:val="center"/>
        </w:trPr>
        <w:tc>
          <w:tcPr>
            <w:tcW w:w="3024" w:type="dxa"/>
            <w:shd w:val="clear" w:color="auto" w:fill="F4F6FA"/>
            <w:tcMar>
              <w:top w:w="60" w:type="dxa"/>
              <w:left w:w="100" w:type="dxa"/>
              <w:bottom w:w="60" w:type="dxa"/>
              <w:right w:w="100" w:type="dxa"/>
            </w:tcMar>
          </w:tcPr>
          <w:p w14:paraId="330604BA" w14:textId="77777777" w:rsidR="008B188F" w:rsidRDefault="00A87181">
            <w:pPr>
              <w:spacing w:before="20" w:after="20"/>
              <w:jc w:val="left"/>
            </w:pPr>
            <w:r>
              <w:rPr>
                <w:sz w:val="19"/>
              </w:rPr>
              <w:t>Equipo</w:t>
            </w:r>
          </w:p>
        </w:tc>
        <w:tc>
          <w:tcPr>
            <w:tcW w:w="7056" w:type="dxa"/>
            <w:shd w:val="clear" w:color="auto" w:fill="F4F6FA"/>
            <w:tcMar>
              <w:top w:w="60" w:type="dxa"/>
              <w:left w:w="100" w:type="dxa"/>
              <w:bottom w:w="60" w:type="dxa"/>
              <w:right w:w="100" w:type="dxa"/>
            </w:tcMar>
          </w:tcPr>
          <w:p w14:paraId="08F024A5" w14:textId="77777777" w:rsidR="008B188F" w:rsidRDefault="00A87181">
            <w:pPr>
              <w:spacing w:before="20" w:after="20"/>
              <w:jc w:val="left"/>
            </w:pPr>
            <w:r>
              <w:rPr>
                <w:sz w:val="19"/>
              </w:rPr>
              <w:t>Código Creativo</w:t>
            </w:r>
          </w:p>
        </w:tc>
      </w:tr>
      <w:tr w:rsidR="008B188F" w:rsidRPr="00B12633" w14:paraId="40CC3240" w14:textId="77777777">
        <w:trPr>
          <w:cantSplit/>
          <w:jc w:val="center"/>
        </w:trPr>
        <w:tc>
          <w:tcPr>
            <w:tcW w:w="3024" w:type="dxa"/>
            <w:tcMar>
              <w:top w:w="60" w:type="dxa"/>
              <w:left w:w="100" w:type="dxa"/>
              <w:bottom w:w="60" w:type="dxa"/>
              <w:right w:w="100" w:type="dxa"/>
            </w:tcMar>
          </w:tcPr>
          <w:p w14:paraId="3417541C" w14:textId="77777777" w:rsidR="008B188F" w:rsidRDefault="00A87181">
            <w:pPr>
              <w:spacing w:before="20" w:after="20"/>
              <w:jc w:val="left"/>
            </w:pPr>
            <w:r>
              <w:rPr>
                <w:sz w:val="19"/>
              </w:rPr>
              <w:t>Cliente piloto</w:t>
            </w:r>
          </w:p>
        </w:tc>
        <w:tc>
          <w:tcPr>
            <w:tcW w:w="7056" w:type="dxa"/>
            <w:tcMar>
              <w:top w:w="60" w:type="dxa"/>
              <w:left w:w="100" w:type="dxa"/>
              <w:bottom w:w="60" w:type="dxa"/>
              <w:right w:w="100" w:type="dxa"/>
            </w:tcMar>
          </w:tcPr>
          <w:p w14:paraId="7E027EEC" w14:textId="77777777" w:rsidR="008B188F" w:rsidRPr="00B12633" w:rsidRDefault="00A87181">
            <w:pPr>
              <w:spacing w:before="20" w:after="20"/>
              <w:jc w:val="left"/>
              <w:rPr>
                <w:lang w:val="es-CL"/>
              </w:rPr>
            </w:pPr>
            <w:r w:rsidRPr="00B12633">
              <w:rPr>
                <w:sz w:val="19"/>
                <w:lang w:val="es-CL"/>
              </w:rPr>
              <w:t>Hamburgo S.A. — Planta Renca, Región Metropolitana, Chile</w:t>
            </w:r>
          </w:p>
        </w:tc>
      </w:tr>
      <w:tr w:rsidR="008B188F" w:rsidRPr="00B12633" w14:paraId="5E533B92" w14:textId="77777777">
        <w:trPr>
          <w:cantSplit/>
          <w:jc w:val="center"/>
        </w:trPr>
        <w:tc>
          <w:tcPr>
            <w:tcW w:w="3024" w:type="dxa"/>
            <w:shd w:val="clear" w:color="auto" w:fill="F4F6FA"/>
            <w:tcMar>
              <w:top w:w="60" w:type="dxa"/>
              <w:left w:w="100" w:type="dxa"/>
              <w:bottom w:w="60" w:type="dxa"/>
              <w:right w:w="100" w:type="dxa"/>
            </w:tcMar>
          </w:tcPr>
          <w:p w14:paraId="15E36375" w14:textId="77777777" w:rsidR="008B188F" w:rsidRDefault="00A87181">
            <w:pPr>
              <w:spacing w:before="20" w:after="20"/>
              <w:jc w:val="left"/>
            </w:pPr>
            <w:proofErr w:type="spellStart"/>
            <w:r>
              <w:rPr>
                <w:sz w:val="19"/>
              </w:rPr>
              <w:t>Artefacto</w:t>
            </w:r>
            <w:proofErr w:type="spellEnd"/>
          </w:p>
        </w:tc>
        <w:tc>
          <w:tcPr>
            <w:tcW w:w="7056" w:type="dxa"/>
            <w:shd w:val="clear" w:color="auto" w:fill="F4F6FA"/>
            <w:tcMar>
              <w:top w:w="60" w:type="dxa"/>
              <w:left w:w="100" w:type="dxa"/>
              <w:bottom w:w="60" w:type="dxa"/>
              <w:right w:w="100" w:type="dxa"/>
            </w:tcMar>
          </w:tcPr>
          <w:p w14:paraId="4F6B3168" w14:textId="3F8688ED" w:rsidR="008B188F" w:rsidRPr="00B12633" w:rsidRDefault="00A87181">
            <w:pPr>
              <w:spacing w:before="20" w:after="20"/>
              <w:jc w:val="left"/>
              <w:rPr>
                <w:lang w:val="es-CL"/>
              </w:rPr>
            </w:pPr>
            <w:proofErr w:type="spellStart"/>
            <w:r w:rsidRPr="00B12633">
              <w:rPr>
                <w:sz w:val="19"/>
                <w:lang w:val="es-CL"/>
              </w:rPr>
              <w:t>Product</w:t>
            </w:r>
            <w:proofErr w:type="spellEnd"/>
            <w:r w:rsidRPr="00B12633">
              <w:rPr>
                <w:sz w:val="19"/>
                <w:lang w:val="es-CL"/>
              </w:rPr>
              <w:t xml:space="preserve"> Vision </w:t>
            </w:r>
            <w:proofErr w:type="spellStart"/>
            <w:r w:rsidRPr="00B12633">
              <w:rPr>
                <w:sz w:val="19"/>
                <w:lang w:val="es-CL"/>
              </w:rPr>
              <w:t>Statement</w:t>
            </w:r>
            <w:proofErr w:type="spellEnd"/>
            <w:r w:rsidRPr="00B12633">
              <w:rPr>
                <w:sz w:val="19"/>
                <w:lang w:val="es-CL"/>
              </w:rPr>
              <w:t xml:space="preserve"> </w:t>
            </w:r>
          </w:p>
        </w:tc>
      </w:tr>
      <w:tr w:rsidR="008B188F" w14:paraId="720A3FDD" w14:textId="77777777">
        <w:trPr>
          <w:cantSplit/>
          <w:jc w:val="center"/>
        </w:trPr>
        <w:tc>
          <w:tcPr>
            <w:tcW w:w="3024" w:type="dxa"/>
            <w:tcMar>
              <w:top w:w="60" w:type="dxa"/>
              <w:left w:w="100" w:type="dxa"/>
              <w:bottom w:w="60" w:type="dxa"/>
              <w:right w:w="100" w:type="dxa"/>
            </w:tcMar>
          </w:tcPr>
          <w:p w14:paraId="3A21333F" w14:textId="77777777" w:rsidR="008B188F" w:rsidRDefault="00A87181">
            <w:pPr>
              <w:spacing w:before="20" w:after="20"/>
              <w:jc w:val="left"/>
            </w:pPr>
            <w:proofErr w:type="spellStart"/>
            <w:r>
              <w:rPr>
                <w:sz w:val="19"/>
              </w:rPr>
              <w:t>Responsable</w:t>
            </w:r>
            <w:proofErr w:type="spellEnd"/>
          </w:p>
        </w:tc>
        <w:tc>
          <w:tcPr>
            <w:tcW w:w="7056" w:type="dxa"/>
            <w:tcMar>
              <w:top w:w="60" w:type="dxa"/>
              <w:left w:w="100" w:type="dxa"/>
              <w:bottom w:w="60" w:type="dxa"/>
              <w:right w:w="100" w:type="dxa"/>
            </w:tcMar>
          </w:tcPr>
          <w:p w14:paraId="26B7BE3F" w14:textId="77777777" w:rsidR="008B188F" w:rsidRDefault="00A87181">
            <w:pPr>
              <w:spacing w:before="20" w:after="20"/>
              <w:jc w:val="left"/>
            </w:pPr>
            <w:r>
              <w:rPr>
                <w:sz w:val="19"/>
              </w:rPr>
              <w:t>Catalina Pescio — Product Owner</w:t>
            </w:r>
          </w:p>
        </w:tc>
      </w:tr>
      <w:tr w:rsidR="008B188F" w:rsidRPr="00B12633" w14:paraId="7AB0817A" w14:textId="77777777">
        <w:trPr>
          <w:cantSplit/>
          <w:jc w:val="center"/>
        </w:trPr>
        <w:tc>
          <w:tcPr>
            <w:tcW w:w="3024" w:type="dxa"/>
            <w:shd w:val="clear" w:color="auto" w:fill="F4F6FA"/>
            <w:tcMar>
              <w:top w:w="60" w:type="dxa"/>
              <w:left w:w="100" w:type="dxa"/>
              <w:bottom w:w="60" w:type="dxa"/>
              <w:right w:w="100" w:type="dxa"/>
            </w:tcMar>
          </w:tcPr>
          <w:p w14:paraId="0E40FE58" w14:textId="77777777" w:rsidR="008B188F" w:rsidRDefault="00A87181">
            <w:pPr>
              <w:spacing w:before="20" w:after="20"/>
              <w:jc w:val="left"/>
            </w:pPr>
            <w:r>
              <w:rPr>
                <w:sz w:val="19"/>
              </w:rPr>
              <w:t>Metodología</w:t>
            </w:r>
          </w:p>
        </w:tc>
        <w:tc>
          <w:tcPr>
            <w:tcW w:w="7056" w:type="dxa"/>
            <w:shd w:val="clear" w:color="auto" w:fill="F4F6FA"/>
            <w:tcMar>
              <w:top w:w="60" w:type="dxa"/>
              <w:left w:w="100" w:type="dxa"/>
              <w:bottom w:w="60" w:type="dxa"/>
              <w:right w:w="100" w:type="dxa"/>
            </w:tcMar>
          </w:tcPr>
          <w:p w14:paraId="6E6A2F96" w14:textId="77777777" w:rsidR="008B188F" w:rsidRPr="00B12633" w:rsidRDefault="00A87181">
            <w:pPr>
              <w:spacing w:before="20" w:after="20"/>
              <w:jc w:val="left"/>
              <w:rPr>
                <w:lang w:val="es-CL"/>
              </w:rPr>
            </w:pPr>
            <w:r w:rsidRPr="00B12633">
              <w:rPr>
                <w:sz w:val="19"/>
                <w:lang w:val="es-CL"/>
              </w:rPr>
              <w:t>Scrum. Sprints de dos semanas</w:t>
            </w:r>
          </w:p>
        </w:tc>
      </w:tr>
      <w:tr w:rsidR="008B188F" w14:paraId="3274DEE6" w14:textId="77777777">
        <w:trPr>
          <w:cantSplit/>
          <w:jc w:val="center"/>
        </w:trPr>
        <w:tc>
          <w:tcPr>
            <w:tcW w:w="3024" w:type="dxa"/>
            <w:tcMar>
              <w:top w:w="60" w:type="dxa"/>
              <w:left w:w="100" w:type="dxa"/>
              <w:bottom w:w="60" w:type="dxa"/>
              <w:right w:w="100" w:type="dxa"/>
            </w:tcMar>
          </w:tcPr>
          <w:p w14:paraId="60642C6A" w14:textId="77777777" w:rsidR="008B188F" w:rsidRDefault="00A87181">
            <w:pPr>
              <w:spacing w:before="20" w:after="20"/>
              <w:jc w:val="left"/>
            </w:pPr>
            <w:proofErr w:type="spellStart"/>
            <w:r>
              <w:rPr>
                <w:sz w:val="19"/>
              </w:rPr>
              <w:t>Versión</w:t>
            </w:r>
            <w:proofErr w:type="spellEnd"/>
          </w:p>
        </w:tc>
        <w:tc>
          <w:tcPr>
            <w:tcW w:w="7056" w:type="dxa"/>
            <w:tcMar>
              <w:top w:w="60" w:type="dxa"/>
              <w:left w:w="100" w:type="dxa"/>
              <w:bottom w:w="60" w:type="dxa"/>
              <w:right w:w="100" w:type="dxa"/>
            </w:tcMar>
          </w:tcPr>
          <w:p w14:paraId="7E08CB86" w14:textId="77777777" w:rsidR="008B188F" w:rsidRDefault="00A87181">
            <w:pPr>
              <w:spacing w:before="20" w:after="20"/>
              <w:jc w:val="left"/>
            </w:pPr>
            <w:r>
              <w:rPr>
                <w:sz w:val="19"/>
              </w:rPr>
              <w:t>1.0</w:t>
            </w:r>
          </w:p>
        </w:tc>
      </w:tr>
      <w:tr w:rsidR="008B188F" w14:paraId="14A2D09B" w14:textId="77777777">
        <w:trPr>
          <w:cantSplit/>
          <w:jc w:val="center"/>
        </w:trPr>
        <w:tc>
          <w:tcPr>
            <w:tcW w:w="3024" w:type="dxa"/>
            <w:shd w:val="clear" w:color="auto" w:fill="F4F6FA"/>
            <w:tcMar>
              <w:top w:w="60" w:type="dxa"/>
              <w:left w:w="100" w:type="dxa"/>
              <w:bottom w:w="60" w:type="dxa"/>
              <w:right w:w="100" w:type="dxa"/>
            </w:tcMar>
          </w:tcPr>
          <w:p w14:paraId="4897E3EA" w14:textId="77777777" w:rsidR="008B188F" w:rsidRDefault="00A87181">
            <w:pPr>
              <w:spacing w:before="20" w:after="20"/>
              <w:jc w:val="left"/>
            </w:pPr>
            <w:r>
              <w:rPr>
                <w:sz w:val="19"/>
              </w:rPr>
              <w:t>Fecha de emisión</w:t>
            </w:r>
          </w:p>
        </w:tc>
        <w:tc>
          <w:tcPr>
            <w:tcW w:w="7056" w:type="dxa"/>
            <w:shd w:val="clear" w:color="auto" w:fill="F4F6FA"/>
            <w:tcMar>
              <w:top w:w="60" w:type="dxa"/>
              <w:left w:w="100" w:type="dxa"/>
              <w:bottom w:w="60" w:type="dxa"/>
              <w:right w:w="100" w:type="dxa"/>
            </w:tcMar>
          </w:tcPr>
          <w:p w14:paraId="060F50FE" w14:textId="77777777" w:rsidR="008B188F" w:rsidRDefault="00A87181">
            <w:pPr>
              <w:spacing w:before="20" w:after="20"/>
              <w:jc w:val="left"/>
            </w:pPr>
            <w:r>
              <w:rPr>
                <w:sz w:val="19"/>
              </w:rPr>
              <w:t>28 de agosto de 2026</w:t>
            </w:r>
          </w:p>
        </w:tc>
      </w:tr>
      <w:tr w:rsidR="008B188F" w14:paraId="6F8435D5" w14:textId="77777777">
        <w:trPr>
          <w:cantSplit/>
          <w:jc w:val="center"/>
        </w:trPr>
        <w:tc>
          <w:tcPr>
            <w:tcW w:w="3024" w:type="dxa"/>
            <w:tcMar>
              <w:top w:w="60" w:type="dxa"/>
              <w:left w:w="100" w:type="dxa"/>
              <w:bottom w:w="60" w:type="dxa"/>
              <w:right w:w="100" w:type="dxa"/>
            </w:tcMar>
          </w:tcPr>
          <w:p w14:paraId="452983DB" w14:textId="77777777" w:rsidR="008B188F" w:rsidRDefault="00A87181">
            <w:pPr>
              <w:spacing w:before="20" w:after="20"/>
              <w:jc w:val="left"/>
            </w:pPr>
            <w:r>
              <w:rPr>
                <w:sz w:val="19"/>
              </w:rPr>
              <w:t>Estado</w:t>
            </w:r>
          </w:p>
        </w:tc>
        <w:tc>
          <w:tcPr>
            <w:tcW w:w="7056" w:type="dxa"/>
            <w:tcMar>
              <w:top w:w="60" w:type="dxa"/>
              <w:left w:w="100" w:type="dxa"/>
              <w:bottom w:w="60" w:type="dxa"/>
              <w:right w:w="100" w:type="dxa"/>
            </w:tcMar>
          </w:tcPr>
          <w:p w14:paraId="64B42F37" w14:textId="77777777" w:rsidR="008B188F" w:rsidRDefault="00A87181">
            <w:pPr>
              <w:spacing w:before="20" w:after="20"/>
              <w:jc w:val="left"/>
            </w:pPr>
            <w:r>
              <w:rPr>
                <w:sz w:val="19"/>
              </w:rPr>
              <w:t>Emitido</w:t>
            </w:r>
          </w:p>
        </w:tc>
      </w:tr>
    </w:tbl>
    <w:p w14:paraId="3E1218F3" w14:textId="77777777" w:rsidR="008B188F" w:rsidRDefault="00A87181">
      <w:pPr>
        <w:pStyle w:val="Ttulo1"/>
        <w:pageBreakBefore/>
        <w:spacing w:before="0"/>
      </w:pPr>
      <w:r>
        <w:lastRenderedPageBreak/>
        <w:t>Control del documento</w:t>
      </w:r>
    </w:p>
    <w:p w14:paraId="575403C2" w14:textId="77777777" w:rsidR="008B188F" w:rsidRDefault="00A87181">
      <w:pPr>
        <w:pStyle w:val="Ttulo2"/>
      </w:pPr>
      <w:r>
        <w:t>Propósito</w:t>
      </w:r>
    </w:p>
    <w:p w14:paraId="4D210F61" w14:textId="77777777" w:rsidR="008B188F" w:rsidRPr="00B12633" w:rsidRDefault="00A87181">
      <w:pPr>
        <w:rPr>
          <w:lang w:val="es-CL"/>
        </w:rPr>
      </w:pPr>
      <w:r w:rsidRPr="00B12633">
        <w:rPr>
          <w:lang w:val="es-CL"/>
        </w:rPr>
        <w:t>Este documento declara la visión del producto SIGMA. Responde cuatro preguntas y solo esas cuatro: para quién existe el producto, qué problema resuelve, cuál es su propuesta de valor y qué lo diferencia de las alternativas disponibles.</w:t>
      </w:r>
    </w:p>
    <w:p w14:paraId="0857D748" w14:textId="77777777" w:rsidR="008B188F" w:rsidRPr="00B12633" w:rsidRDefault="00A87181">
      <w:pPr>
        <w:rPr>
          <w:lang w:val="es-CL"/>
        </w:rPr>
      </w:pPr>
      <w:r w:rsidRPr="00B12633">
        <w:rPr>
          <w:lang w:val="es-CL"/>
        </w:rPr>
        <w:t>La visión es el criterio que se usa para decidir. Cuando una funcionalidad se propone, se acepta o se descarta, la pregunta que se responde no es si es interesante, sino si acerca o aleja al producto de lo que aquí queda escrito. Por eso la declaración es corta y las justificaciones son largas: lo que importa es que la frase resista la discusión.</w:t>
      </w:r>
    </w:p>
    <w:p w14:paraId="2CEA8CDF" w14:textId="77777777" w:rsidR="008B188F" w:rsidRPr="00B12633" w:rsidRDefault="00A87181">
      <w:pPr>
        <w:rPr>
          <w:lang w:val="es-CL"/>
        </w:rPr>
      </w:pPr>
      <w:r w:rsidRPr="00B12633">
        <w:rPr>
          <w:lang w:val="es-CL"/>
        </w:rPr>
        <w:t xml:space="preserve">Este documento se apoya en el Documento 0 (Análisis preliminar del caso), del que toma el problema central y la evidencia que lo sostiene, y es el origen del </w:t>
      </w:r>
      <w:proofErr w:type="spellStart"/>
      <w:r w:rsidRPr="00B12633">
        <w:rPr>
          <w:lang w:val="es-CL"/>
        </w:rPr>
        <w:t>Impact</w:t>
      </w:r>
      <w:proofErr w:type="spellEnd"/>
      <w:r w:rsidRPr="00B12633">
        <w:rPr>
          <w:lang w:val="es-CL"/>
        </w:rPr>
        <w:t xml:space="preserve"> </w:t>
      </w:r>
      <w:proofErr w:type="spellStart"/>
      <w:r w:rsidRPr="00B12633">
        <w:rPr>
          <w:lang w:val="es-CL"/>
        </w:rPr>
        <w:t>Mapping</w:t>
      </w:r>
      <w:proofErr w:type="spellEnd"/>
      <w:r w:rsidRPr="00B12633">
        <w:rPr>
          <w:lang w:val="es-CL"/>
        </w:rPr>
        <w:t xml:space="preserve">, del </w:t>
      </w:r>
      <w:proofErr w:type="spellStart"/>
      <w:r w:rsidRPr="00B12633">
        <w:rPr>
          <w:lang w:val="es-CL"/>
        </w:rPr>
        <w:t>User</w:t>
      </w:r>
      <w:proofErr w:type="spellEnd"/>
      <w:r w:rsidRPr="00B12633">
        <w:rPr>
          <w:lang w:val="es-CL"/>
        </w:rPr>
        <w:t xml:space="preserve"> Story </w:t>
      </w:r>
      <w:proofErr w:type="spellStart"/>
      <w:r w:rsidRPr="00B12633">
        <w:rPr>
          <w:lang w:val="es-CL"/>
        </w:rPr>
        <w:t>Mapping</w:t>
      </w:r>
      <w:proofErr w:type="spellEnd"/>
      <w:r w:rsidRPr="00B12633">
        <w:rPr>
          <w:lang w:val="es-CL"/>
        </w:rPr>
        <w:t xml:space="preserve"> y del </w:t>
      </w:r>
      <w:proofErr w:type="spellStart"/>
      <w:r w:rsidRPr="00B12633">
        <w:rPr>
          <w:lang w:val="es-CL"/>
        </w:rPr>
        <w:t>Product</w:t>
      </w:r>
      <w:proofErr w:type="spellEnd"/>
      <w:r w:rsidRPr="00B12633">
        <w:rPr>
          <w:lang w:val="es-CL"/>
        </w:rPr>
        <w:t xml:space="preserve"> Backlog priorizado, que traducen esta visión en trabajo ejecutable.</w:t>
      </w:r>
    </w:p>
    <w:p w14:paraId="3D2B04D4" w14:textId="77777777" w:rsidR="008B188F" w:rsidRDefault="00A87181">
      <w:pPr>
        <w:pStyle w:val="Ttulo2"/>
      </w:pPr>
      <w:proofErr w:type="spellStart"/>
      <w:r>
        <w:t>Qué</w:t>
      </w:r>
      <w:proofErr w:type="spellEnd"/>
      <w:r>
        <w:t xml:space="preserve"> </w:t>
      </w:r>
      <w:proofErr w:type="spellStart"/>
      <w:r>
        <w:t>contiene</w:t>
      </w:r>
      <w:proofErr w:type="spellEnd"/>
      <w:r>
        <w:t xml:space="preserve"> y </w:t>
      </w:r>
      <w:proofErr w:type="spellStart"/>
      <w:r>
        <w:t>qué</w:t>
      </w:r>
      <w:proofErr w:type="spellEnd"/>
      <w:r>
        <w:t xml:space="preserve"> no</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5040"/>
        <w:gridCol w:w="5040"/>
      </w:tblGrid>
      <w:tr w:rsidR="008B188F" w14:paraId="33E00406" w14:textId="77777777">
        <w:trPr>
          <w:cantSplit/>
          <w:tblHeader/>
          <w:jc w:val="center"/>
        </w:trPr>
        <w:tc>
          <w:tcPr>
            <w:tcW w:w="5040" w:type="dxa"/>
            <w:shd w:val="clear" w:color="auto" w:fill="1F3864"/>
            <w:tcMar>
              <w:top w:w="60" w:type="dxa"/>
              <w:left w:w="100" w:type="dxa"/>
              <w:bottom w:w="60" w:type="dxa"/>
              <w:right w:w="100" w:type="dxa"/>
            </w:tcMar>
          </w:tcPr>
          <w:p w14:paraId="36650D3C" w14:textId="77777777" w:rsidR="008B188F" w:rsidRDefault="00A87181">
            <w:pPr>
              <w:spacing w:before="20" w:after="20"/>
              <w:jc w:val="left"/>
            </w:pPr>
            <w:r>
              <w:rPr>
                <w:b/>
                <w:color w:val="FFFFFF"/>
                <w:sz w:val="19"/>
              </w:rPr>
              <w:t>Este documento contiene</w:t>
            </w:r>
          </w:p>
        </w:tc>
        <w:tc>
          <w:tcPr>
            <w:tcW w:w="5040" w:type="dxa"/>
            <w:shd w:val="clear" w:color="auto" w:fill="1F3864"/>
            <w:tcMar>
              <w:top w:w="60" w:type="dxa"/>
              <w:left w:w="100" w:type="dxa"/>
              <w:bottom w:w="60" w:type="dxa"/>
              <w:right w:w="100" w:type="dxa"/>
            </w:tcMar>
          </w:tcPr>
          <w:p w14:paraId="5DB996EE" w14:textId="77777777" w:rsidR="008B188F" w:rsidRDefault="00A87181">
            <w:pPr>
              <w:spacing w:before="20" w:after="20"/>
              <w:jc w:val="left"/>
            </w:pPr>
            <w:r>
              <w:rPr>
                <w:b/>
                <w:color w:val="FFFFFF"/>
                <w:sz w:val="19"/>
              </w:rPr>
              <w:t>Este documento no contiene</w:t>
            </w:r>
          </w:p>
        </w:tc>
      </w:tr>
      <w:tr w:rsidR="008B188F" w:rsidRPr="00B12633" w14:paraId="28ABA3C5" w14:textId="77777777">
        <w:trPr>
          <w:cantSplit/>
          <w:jc w:val="center"/>
        </w:trPr>
        <w:tc>
          <w:tcPr>
            <w:tcW w:w="5040" w:type="dxa"/>
            <w:tcMar>
              <w:top w:w="60" w:type="dxa"/>
              <w:left w:w="100" w:type="dxa"/>
              <w:bottom w:w="60" w:type="dxa"/>
              <w:right w:w="100" w:type="dxa"/>
            </w:tcMar>
          </w:tcPr>
          <w:p w14:paraId="340732AC" w14:textId="77777777" w:rsidR="008B188F" w:rsidRPr="00B12633" w:rsidRDefault="00A87181">
            <w:pPr>
              <w:spacing w:before="20" w:after="20"/>
              <w:jc w:val="left"/>
              <w:rPr>
                <w:lang w:val="es-CL"/>
              </w:rPr>
            </w:pPr>
            <w:r w:rsidRPr="00B12633">
              <w:rPr>
                <w:sz w:val="19"/>
                <w:lang w:val="es-CL"/>
              </w:rPr>
              <w:t>La declaración de visión del producto y su lectura en una frase.</w:t>
            </w:r>
          </w:p>
        </w:tc>
        <w:tc>
          <w:tcPr>
            <w:tcW w:w="5040" w:type="dxa"/>
            <w:tcMar>
              <w:top w:w="60" w:type="dxa"/>
              <w:left w:w="100" w:type="dxa"/>
              <w:bottom w:w="60" w:type="dxa"/>
              <w:right w:w="100" w:type="dxa"/>
            </w:tcMar>
          </w:tcPr>
          <w:p w14:paraId="132FB7D2" w14:textId="77777777" w:rsidR="008B188F" w:rsidRPr="00B12633" w:rsidRDefault="00A87181">
            <w:pPr>
              <w:spacing w:before="20" w:after="20"/>
              <w:jc w:val="left"/>
              <w:rPr>
                <w:lang w:val="es-CL"/>
              </w:rPr>
            </w:pPr>
            <w:r w:rsidRPr="00B12633">
              <w:rPr>
                <w:sz w:val="19"/>
                <w:lang w:val="es-CL"/>
              </w:rPr>
              <w:t xml:space="preserve">El detalle funcional del producto. Está en el </w:t>
            </w:r>
            <w:proofErr w:type="spellStart"/>
            <w:r w:rsidRPr="00B12633">
              <w:rPr>
                <w:sz w:val="19"/>
                <w:lang w:val="es-CL"/>
              </w:rPr>
              <w:t>Product</w:t>
            </w:r>
            <w:proofErr w:type="spellEnd"/>
            <w:r w:rsidRPr="00B12633">
              <w:rPr>
                <w:sz w:val="19"/>
                <w:lang w:val="es-CL"/>
              </w:rPr>
              <w:t xml:space="preserve"> Backlog priorizado.</w:t>
            </w:r>
          </w:p>
        </w:tc>
      </w:tr>
      <w:tr w:rsidR="008B188F" w:rsidRPr="00B12633" w14:paraId="5B701551" w14:textId="77777777">
        <w:trPr>
          <w:cantSplit/>
          <w:jc w:val="center"/>
        </w:trPr>
        <w:tc>
          <w:tcPr>
            <w:tcW w:w="5040" w:type="dxa"/>
            <w:shd w:val="clear" w:color="auto" w:fill="F4F6FA"/>
            <w:tcMar>
              <w:top w:w="60" w:type="dxa"/>
              <w:left w:w="100" w:type="dxa"/>
              <w:bottom w:w="60" w:type="dxa"/>
              <w:right w:w="100" w:type="dxa"/>
            </w:tcMar>
          </w:tcPr>
          <w:p w14:paraId="5BB6840C" w14:textId="77777777" w:rsidR="008B188F" w:rsidRPr="00B12633" w:rsidRDefault="00A87181">
            <w:pPr>
              <w:spacing w:before="20" w:after="20"/>
              <w:jc w:val="left"/>
              <w:rPr>
                <w:lang w:val="es-CL"/>
              </w:rPr>
            </w:pPr>
            <w:r w:rsidRPr="00B12633">
              <w:rPr>
                <w:sz w:val="19"/>
                <w:lang w:val="es-CL"/>
              </w:rPr>
              <w:t>El grupo objetivo: para quién es SIGMA y para quién no.</w:t>
            </w:r>
          </w:p>
        </w:tc>
        <w:tc>
          <w:tcPr>
            <w:tcW w:w="5040" w:type="dxa"/>
            <w:shd w:val="clear" w:color="auto" w:fill="F4F6FA"/>
            <w:tcMar>
              <w:top w:w="60" w:type="dxa"/>
              <w:left w:w="100" w:type="dxa"/>
              <w:bottom w:w="60" w:type="dxa"/>
              <w:right w:w="100" w:type="dxa"/>
            </w:tcMar>
          </w:tcPr>
          <w:p w14:paraId="03F4A524" w14:textId="77777777" w:rsidR="008B188F" w:rsidRPr="00B12633" w:rsidRDefault="00A87181">
            <w:pPr>
              <w:spacing w:before="20" w:after="20"/>
              <w:jc w:val="left"/>
              <w:rPr>
                <w:lang w:val="es-CL"/>
              </w:rPr>
            </w:pPr>
            <w:r w:rsidRPr="00B12633">
              <w:rPr>
                <w:sz w:val="19"/>
                <w:lang w:val="es-CL"/>
              </w:rPr>
              <w:t>El diseño de la base de datos y de la arquitectura. Está en la documentación técnica.</w:t>
            </w:r>
          </w:p>
        </w:tc>
      </w:tr>
      <w:tr w:rsidR="008B188F" w14:paraId="34AB8B5C" w14:textId="77777777">
        <w:trPr>
          <w:cantSplit/>
          <w:jc w:val="center"/>
        </w:trPr>
        <w:tc>
          <w:tcPr>
            <w:tcW w:w="5040" w:type="dxa"/>
            <w:tcMar>
              <w:top w:w="60" w:type="dxa"/>
              <w:left w:w="100" w:type="dxa"/>
              <w:bottom w:w="60" w:type="dxa"/>
              <w:right w:w="100" w:type="dxa"/>
            </w:tcMar>
          </w:tcPr>
          <w:p w14:paraId="75EEA9F3" w14:textId="77777777" w:rsidR="008B188F" w:rsidRPr="00B12633" w:rsidRDefault="00A87181">
            <w:pPr>
              <w:spacing w:before="20" w:after="20"/>
              <w:jc w:val="left"/>
              <w:rPr>
                <w:lang w:val="es-CL"/>
              </w:rPr>
            </w:pPr>
            <w:r w:rsidRPr="00B12633">
              <w:rPr>
                <w:sz w:val="19"/>
                <w:lang w:val="es-CL"/>
              </w:rPr>
              <w:t>El problema que resuelve y el costo de no resolverlo.</w:t>
            </w:r>
          </w:p>
        </w:tc>
        <w:tc>
          <w:tcPr>
            <w:tcW w:w="5040" w:type="dxa"/>
            <w:tcMar>
              <w:top w:w="60" w:type="dxa"/>
              <w:left w:w="100" w:type="dxa"/>
              <w:bottom w:w="60" w:type="dxa"/>
              <w:right w:w="100" w:type="dxa"/>
            </w:tcMar>
          </w:tcPr>
          <w:p w14:paraId="5FFAD433" w14:textId="77777777" w:rsidR="008B188F" w:rsidRDefault="00A87181">
            <w:pPr>
              <w:spacing w:before="20" w:after="20"/>
              <w:jc w:val="left"/>
            </w:pPr>
            <w:r w:rsidRPr="00B12633">
              <w:rPr>
                <w:sz w:val="19"/>
                <w:lang w:val="es-CL"/>
              </w:rPr>
              <w:t xml:space="preserve">La evidencia del levantamiento en planta. </w:t>
            </w:r>
            <w:proofErr w:type="spellStart"/>
            <w:r>
              <w:rPr>
                <w:sz w:val="19"/>
              </w:rPr>
              <w:t>Está</w:t>
            </w:r>
            <w:proofErr w:type="spellEnd"/>
            <w:r>
              <w:rPr>
                <w:sz w:val="19"/>
              </w:rPr>
              <w:t xml:space="preserve"> </w:t>
            </w:r>
            <w:proofErr w:type="spellStart"/>
            <w:r>
              <w:rPr>
                <w:sz w:val="19"/>
              </w:rPr>
              <w:t>en</w:t>
            </w:r>
            <w:proofErr w:type="spellEnd"/>
            <w:r>
              <w:rPr>
                <w:sz w:val="19"/>
              </w:rPr>
              <w:t xml:space="preserve"> el </w:t>
            </w:r>
            <w:proofErr w:type="spellStart"/>
            <w:r>
              <w:rPr>
                <w:sz w:val="19"/>
              </w:rPr>
              <w:t>Documento</w:t>
            </w:r>
            <w:proofErr w:type="spellEnd"/>
            <w:r>
              <w:rPr>
                <w:sz w:val="19"/>
              </w:rPr>
              <w:t xml:space="preserve"> 0.</w:t>
            </w:r>
          </w:p>
        </w:tc>
      </w:tr>
      <w:tr w:rsidR="008B188F" w:rsidRPr="00B12633" w14:paraId="429FCFC5" w14:textId="77777777">
        <w:trPr>
          <w:cantSplit/>
          <w:jc w:val="center"/>
        </w:trPr>
        <w:tc>
          <w:tcPr>
            <w:tcW w:w="5040" w:type="dxa"/>
            <w:shd w:val="clear" w:color="auto" w:fill="F4F6FA"/>
            <w:tcMar>
              <w:top w:w="60" w:type="dxa"/>
              <w:left w:w="100" w:type="dxa"/>
              <w:bottom w:w="60" w:type="dxa"/>
              <w:right w:w="100" w:type="dxa"/>
            </w:tcMar>
          </w:tcPr>
          <w:p w14:paraId="340E124D" w14:textId="77777777" w:rsidR="008B188F" w:rsidRPr="00B12633" w:rsidRDefault="00A87181">
            <w:pPr>
              <w:spacing w:before="20" w:after="20"/>
              <w:jc w:val="left"/>
              <w:rPr>
                <w:lang w:val="es-CL"/>
              </w:rPr>
            </w:pPr>
            <w:r w:rsidRPr="00B12633">
              <w:rPr>
                <w:sz w:val="19"/>
                <w:lang w:val="es-CL"/>
              </w:rPr>
              <w:t xml:space="preserve">La propuesta de valor, por audiencia y en formato </w:t>
            </w:r>
            <w:proofErr w:type="spellStart"/>
            <w:r w:rsidRPr="00B12633">
              <w:rPr>
                <w:sz w:val="19"/>
                <w:lang w:val="es-CL"/>
              </w:rPr>
              <w:t>Elevator</w:t>
            </w:r>
            <w:proofErr w:type="spellEnd"/>
            <w:r w:rsidRPr="00B12633">
              <w:rPr>
                <w:sz w:val="19"/>
                <w:lang w:val="es-CL"/>
              </w:rPr>
              <w:t xml:space="preserve"> Pitch.</w:t>
            </w:r>
          </w:p>
        </w:tc>
        <w:tc>
          <w:tcPr>
            <w:tcW w:w="5040" w:type="dxa"/>
            <w:shd w:val="clear" w:color="auto" w:fill="F4F6FA"/>
            <w:tcMar>
              <w:top w:w="60" w:type="dxa"/>
              <w:left w:w="100" w:type="dxa"/>
              <w:bottom w:w="60" w:type="dxa"/>
              <w:right w:w="100" w:type="dxa"/>
            </w:tcMar>
          </w:tcPr>
          <w:p w14:paraId="1AE0F190" w14:textId="77777777" w:rsidR="008B188F" w:rsidRPr="00B12633" w:rsidRDefault="00A87181">
            <w:pPr>
              <w:spacing w:before="20" w:after="20"/>
              <w:jc w:val="left"/>
              <w:rPr>
                <w:lang w:val="es-CL"/>
              </w:rPr>
            </w:pPr>
            <w:r w:rsidRPr="00B12633">
              <w:rPr>
                <w:sz w:val="19"/>
                <w:lang w:val="es-CL"/>
              </w:rPr>
              <w:t xml:space="preserve">El calendario de entregas por Sprint. Está en el </w:t>
            </w:r>
            <w:proofErr w:type="spellStart"/>
            <w:r w:rsidRPr="00B12633">
              <w:rPr>
                <w:sz w:val="19"/>
                <w:lang w:val="es-CL"/>
              </w:rPr>
              <w:t>Release</w:t>
            </w:r>
            <w:proofErr w:type="spellEnd"/>
            <w:r w:rsidRPr="00B12633">
              <w:rPr>
                <w:sz w:val="19"/>
                <w:lang w:val="es-CL"/>
              </w:rPr>
              <w:t xml:space="preserve"> </w:t>
            </w:r>
            <w:proofErr w:type="spellStart"/>
            <w:r w:rsidRPr="00B12633">
              <w:rPr>
                <w:sz w:val="19"/>
                <w:lang w:val="es-CL"/>
              </w:rPr>
              <w:t>Planning</w:t>
            </w:r>
            <w:proofErr w:type="spellEnd"/>
            <w:r w:rsidRPr="00B12633">
              <w:rPr>
                <w:sz w:val="19"/>
                <w:lang w:val="es-CL"/>
              </w:rPr>
              <w:t>.</w:t>
            </w:r>
          </w:p>
        </w:tc>
      </w:tr>
      <w:tr w:rsidR="008B188F" w:rsidRPr="00B12633" w14:paraId="7F0F35F5" w14:textId="77777777">
        <w:trPr>
          <w:cantSplit/>
          <w:jc w:val="center"/>
        </w:trPr>
        <w:tc>
          <w:tcPr>
            <w:tcW w:w="5040" w:type="dxa"/>
            <w:tcMar>
              <w:top w:w="60" w:type="dxa"/>
              <w:left w:w="100" w:type="dxa"/>
              <w:bottom w:w="60" w:type="dxa"/>
              <w:right w:w="100" w:type="dxa"/>
            </w:tcMar>
          </w:tcPr>
          <w:p w14:paraId="07F283B9" w14:textId="77777777" w:rsidR="008B188F" w:rsidRPr="00B12633" w:rsidRDefault="00A87181">
            <w:pPr>
              <w:spacing w:before="20" w:after="20"/>
              <w:jc w:val="left"/>
              <w:rPr>
                <w:lang w:val="es-CL"/>
              </w:rPr>
            </w:pPr>
            <w:r w:rsidRPr="00B12633">
              <w:rPr>
                <w:sz w:val="19"/>
                <w:lang w:val="es-CL"/>
              </w:rPr>
              <w:t>Los diferenciadores frente a las alternativas del mercado.</w:t>
            </w:r>
          </w:p>
        </w:tc>
        <w:tc>
          <w:tcPr>
            <w:tcW w:w="5040" w:type="dxa"/>
            <w:tcMar>
              <w:top w:w="60" w:type="dxa"/>
              <w:left w:w="100" w:type="dxa"/>
              <w:bottom w:w="60" w:type="dxa"/>
              <w:right w:w="100" w:type="dxa"/>
            </w:tcMar>
          </w:tcPr>
          <w:p w14:paraId="7DB40ACC" w14:textId="77777777" w:rsidR="008B188F" w:rsidRPr="00B12633" w:rsidRDefault="00A87181">
            <w:pPr>
              <w:spacing w:before="20" w:after="20"/>
              <w:jc w:val="left"/>
              <w:rPr>
                <w:lang w:val="es-CL"/>
              </w:rPr>
            </w:pPr>
            <w:r w:rsidRPr="00B12633">
              <w:rPr>
                <w:sz w:val="19"/>
                <w:lang w:val="es-CL"/>
              </w:rPr>
              <w:t xml:space="preserve">La estimación en puntos de historia y las dependencias. Están en el </w:t>
            </w:r>
            <w:proofErr w:type="spellStart"/>
            <w:r w:rsidRPr="00B12633">
              <w:rPr>
                <w:sz w:val="19"/>
                <w:lang w:val="es-CL"/>
              </w:rPr>
              <w:t>Product</w:t>
            </w:r>
            <w:proofErr w:type="spellEnd"/>
            <w:r w:rsidRPr="00B12633">
              <w:rPr>
                <w:sz w:val="19"/>
                <w:lang w:val="es-CL"/>
              </w:rPr>
              <w:t xml:space="preserve"> Backlog.</w:t>
            </w:r>
          </w:p>
        </w:tc>
      </w:tr>
      <w:tr w:rsidR="008B188F" w:rsidRPr="00B12633" w14:paraId="471FEF62" w14:textId="77777777">
        <w:trPr>
          <w:cantSplit/>
          <w:jc w:val="center"/>
        </w:trPr>
        <w:tc>
          <w:tcPr>
            <w:tcW w:w="5040" w:type="dxa"/>
            <w:shd w:val="clear" w:color="auto" w:fill="F4F6FA"/>
            <w:tcMar>
              <w:top w:w="60" w:type="dxa"/>
              <w:left w:w="100" w:type="dxa"/>
              <w:bottom w:w="60" w:type="dxa"/>
              <w:right w:w="100" w:type="dxa"/>
            </w:tcMar>
          </w:tcPr>
          <w:p w14:paraId="0595EFF8" w14:textId="77777777" w:rsidR="008B188F" w:rsidRPr="00B12633" w:rsidRDefault="00A87181">
            <w:pPr>
              <w:spacing w:before="20" w:after="20"/>
              <w:jc w:val="left"/>
              <w:rPr>
                <w:lang w:val="es-CL"/>
              </w:rPr>
            </w:pPr>
            <w:r w:rsidRPr="00B12633">
              <w:rPr>
                <w:sz w:val="19"/>
                <w:lang w:val="es-CL"/>
              </w:rPr>
              <w:t>Los cuatro pilares de la visión y su trazabilidad hacia las épicas.</w:t>
            </w:r>
          </w:p>
        </w:tc>
        <w:tc>
          <w:tcPr>
            <w:tcW w:w="5040" w:type="dxa"/>
            <w:shd w:val="clear" w:color="auto" w:fill="F4F6FA"/>
            <w:tcMar>
              <w:top w:w="60" w:type="dxa"/>
              <w:left w:w="100" w:type="dxa"/>
              <w:bottom w:w="60" w:type="dxa"/>
              <w:right w:w="100" w:type="dxa"/>
            </w:tcMar>
          </w:tcPr>
          <w:p w14:paraId="6423A93A" w14:textId="77777777" w:rsidR="008B188F" w:rsidRPr="00B12633" w:rsidRDefault="00A87181">
            <w:pPr>
              <w:spacing w:before="20" w:after="20"/>
              <w:jc w:val="left"/>
              <w:rPr>
                <w:lang w:val="es-CL"/>
              </w:rPr>
            </w:pPr>
            <w:r w:rsidRPr="00B12633">
              <w:rPr>
                <w:sz w:val="19"/>
                <w:lang w:val="es-CL"/>
              </w:rPr>
              <w:t>El detalle del modelo comercial y de precios. Está en el Anexo F.</w:t>
            </w:r>
          </w:p>
        </w:tc>
      </w:tr>
      <w:tr w:rsidR="008B188F" w:rsidRPr="00B12633" w14:paraId="3F2FC1BB" w14:textId="77777777">
        <w:trPr>
          <w:cantSplit/>
          <w:jc w:val="center"/>
        </w:trPr>
        <w:tc>
          <w:tcPr>
            <w:tcW w:w="5040" w:type="dxa"/>
            <w:tcMar>
              <w:top w:w="60" w:type="dxa"/>
              <w:left w:w="100" w:type="dxa"/>
              <w:bottom w:w="60" w:type="dxa"/>
              <w:right w:w="100" w:type="dxa"/>
            </w:tcMar>
          </w:tcPr>
          <w:p w14:paraId="2F2F7039" w14:textId="77777777" w:rsidR="008B188F" w:rsidRPr="00B12633" w:rsidRDefault="00A87181">
            <w:pPr>
              <w:spacing w:before="20" w:after="20"/>
              <w:jc w:val="left"/>
              <w:rPr>
                <w:lang w:val="es-CL"/>
              </w:rPr>
            </w:pPr>
            <w:r w:rsidRPr="00B12633">
              <w:rPr>
                <w:sz w:val="19"/>
                <w:lang w:val="es-CL"/>
              </w:rPr>
              <w:t>Las métricas con las que se comprobará que la visión se cumplió.</w:t>
            </w:r>
          </w:p>
        </w:tc>
        <w:tc>
          <w:tcPr>
            <w:tcW w:w="5040" w:type="dxa"/>
            <w:tcMar>
              <w:top w:w="60" w:type="dxa"/>
              <w:left w:w="100" w:type="dxa"/>
              <w:bottom w:w="60" w:type="dxa"/>
              <w:right w:w="100" w:type="dxa"/>
            </w:tcMar>
          </w:tcPr>
          <w:p w14:paraId="49F10A95" w14:textId="77777777" w:rsidR="008B188F" w:rsidRPr="00B12633" w:rsidRDefault="00A87181">
            <w:pPr>
              <w:spacing w:before="20" w:after="20"/>
              <w:jc w:val="left"/>
              <w:rPr>
                <w:lang w:val="es-CL"/>
              </w:rPr>
            </w:pPr>
            <w:r w:rsidRPr="00B12633">
              <w:rPr>
                <w:sz w:val="19"/>
                <w:lang w:val="es-CL"/>
              </w:rPr>
              <w:t>La gestión de riesgos y el plan de mitigación del proyecto.</w:t>
            </w:r>
          </w:p>
        </w:tc>
      </w:tr>
      <w:tr w:rsidR="008B188F" w:rsidRPr="00B12633" w14:paraId="035A84EC" w14:textId="77777777">
        <w:trPr>
          <w:cantSplit/>
          <w:jc w:val="center"/>
        </w:trPr>
        <w:tc>
          <w:tcPr>
            <w:tcW w:w="5040" w:type="dxa"/>
            <w:shd w:val="clear" w:color="auto" w:fill="F4F6FA"/>
            <w:tcMar>
              <w:top w:w="60" w:type="dxa"/>
              <w:left w:w="100" w:type="dxa"/>
              <w:bottom w:w="60" w:type="dxa"/>
              <w:right w:w="100" w:type="dxa"/>
            </w:tcMar>
          </w:tcPr>
          <w:p w14:paraId="26280757" w14:textId="77777777" w:rsidR="008B188F" w:rsidRPr="00B12633" w:rsidRDefault="00A87181">
            <w:pPr>
              <w:spacing w:before="20" w:after="20"/>
              <w:jc w:val="left"/>
              <w:rPr>
                <w:lang w:val="es-CL"/>
              </w:rPr>
            </w:pPr>
            <w:r w:rsidRPr="00B12633">
              <w:rPr>
                <w:sz w:val="19"/>
                <w:lang w:val="es-CL"/>
              </w:rPr>
              <w:lastRenderedPageBreak/>
              <w:t xml:space="preserve">La </w:t>
            </w:r>
            <w:proofErr w:type="spellStart"/>
            <w:r w:rsidRPr="00B12633">
              <w:rPr>
                <w:sz w:val="19"/>
                <w:lang w:val="es-CL"/>
              </w:rPr>
              <w:t>antivisión</w:t>
            </w:r>
            <w:proofErr w:type="spellEnd"/>
            <w:r w:rsidRPr="00B12633">
              <w:rPr>
                <w:sz w:val="19"/>
                <w:lang w:val="es-CL"/>
              </w:rPr>
              <w:t>: aquello que SIGMA deliberadamente no será.</w:t>
            </w:r>
          </w:p>
        </w:tc>
        <w:tc>
          <w:tcPr>
            <w:tcW w:w="5040" w:type="dxa"/>
            <w:shd w:val="clear" w:color="auto" w:fill="F4F6FA"/>
            <w:tcMar>
              <w:top w:w="60" w:type="dxa"/>
              <w:left w:w="100" w:type="dxa"/>
              <w:bottom w:w="60" w:type="dxa"/>
              <w:right w:w="100" w:type="dxa"/>
            </w:tcMar>
          </w:tcPr>
          <w:p w14:paraId="68AE575D" w14:textId="77777777" w:rsidR="008B188F" w:rsidRPr="00B12633" w:rsidRDefault="00A87181">
            <w:pPr>
              <w:spacing w:before="20" w:after="20"/>
              <w:jc w:val="left"/>
              <w:rPr>
                <w:lang w:val="es-CL"/>
              </w:rPr>
            </w:pPr>
            <w:r w:rsidRPr="00B12633">
              <w:rPr>
                <w:sz w:val="19"/>
                <w:lang w:val="es-CL"/>
              </w:rPr>
              <w:t>Las decisiones de diseño de interfaz. Están en el sistema de diseño de SIGMA.</w:t>
            </w:r>
          </w:p>
        </w:tc>
      </w:tr>
    </w:tbl>
    <w:p w14:paraId="42AA080F" w14:textId="77777777" w:rsidR="008B188F" w:rsidRDefault="00A87181">
      <w:pPr>
        <w:pStyle w:val="Ttulo2"/>
      </w:pPr>
      <w:r>
        <w:t xml:space="preserve">Control de </w:t>
      </w:r>
      <w:proofErr w:type="spellStart"/>
      <w:r>
        <w:t>versiones</w:t>
      </w:r>
      <w:proofErr w:type="spellEnd"/>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1080"/>
        <w:gridCol w:w="2160"/>
        <w:gridCol w:w="2232"/>
        <w:gridCol w:w="4608"/>
      </w:tblGrid>
      <w:tr w:rsidR="008B188F" w14:paraId="70787571" w14:textId="77777777">
        <w:trPr>
          <w:cantSplit/>
          <w:tblHeader/>
          <w:jc w:val="center"/>
        </w:trPr>
        <w:tc>
          <w:tcPr>
            <w:tcW w:w="1080" w:type="dxa"/>
            <w:shd w:val="clear" w:color="auto" w:fill="1F3864"/>
            <w:tcMar>
              <w:top w:w="60" w:type="dxa"/>
              <w:left w:w="100" w:type="dxa"/>
              <w:bottom w:w="60" w:type="dxa"/>
              <w:right w:w="100" w:type="dxa"/>
            </w:tcMar>
          </w:tcPr>
          <w:p w14:paraId="1003F561" w14:textId="77777777" w:rsidR="008B188F" w:rsidRDefault="00A87181">
            <w:pPr>
              <w:spacing w:before="20" w:after="20"/>
              <w:jc w:val="left"/>
            </w:pPr>
            <w:r>
              <w:rPr>
                <w:b/>
                <w:color w:val="FFFFFF"/>
                <w:sz w:val="19"/>
              </w:rPr>
              <w:t>Versión</w:t>
            </w:r>
          </w:p>
        </w:tc>
        <w:tc>
          <w:tcPr>
            <w:tcW w:w="2160" w:type="dxa"/>
            <w:shd w:val="clear" w:color="auto" w:fill="1F3864"/>
            <w:tcMar>
              <w:top w:w="60" w:type="dxa"/>
              <w:left w:w="100" w:type="dxa"/>
              <w:bottom w:w="60" w:type="dxa"/>
              <w:right w:w="100" w:type="dxa"/>
            </w:tcMar>
          </w:tcPr>
          <w:p w14:paraId="02E93A1F" w14:textId="77777777" w:rsidR="008B188F" w:rsidRDefault="00A87181">
            <w:pPr>
              <w:spacing w:before="20" w:after="20"/>
              <w:jc w:val="left"/>
            </w:pPr>
            <w:r>
              <w:rPr>
                <w:b/>
                <w:color w:val="FFFFFF"/>
                <w:sz w:val="19"/>
              </w:rPr>
              <w:t>Fecha</w:t>
            </w:r>
          </w:p>
        </w:tc>
        <w:tc>
          <w:tcPr>
            <w:tcW w:w="2232" w:type="dxa"/>
            <w:shd w:val="clear" w:color="auto" w:fill="1F3864"/>
            <w:tcMar>
              <w:top w:w="60" w:type="dxa"/>
              <w:left w:w="100" w:type="dxa"/>
              <w:bottom w:w="60" w:type="dxa"/>
              <w:right w:w="100" w:type="dxa"/>
            </w:tcMar>
          </w:tcPr>
          <w:p w14:paraId="48676D5C" w14:textId="77777777" w:rsidR="008B188F" w:rsidRDefault="00A87181">
            <w:pPr>
              <w:spacing w:before="20" w:after="20"/>
              <w:jc w:val="left"/>
            </w:pPr>
            <w:r>
              <w:rPr>
                <w:b/>
                <w:color w:val="FFFFFF"/>
                <w:sz w:val="19"/>
              </w:rPr>
              <w:t>Autor</w:t>
            </w:r>
          </w:p>
        </w:tc>
        <w:tc>
          <w:tcPr>
            <w:tcW w:w="4608" w:type="dxa"/>
            <w:shd w:val="clear" w:color="auto" w:fill="1F3864"/>
            <w:tcMar>
              <w:top w:w="60" w:type="dxa"/>
              <w:left w:w="100" w:type="dxa"/>
              <w:bottom w:w="60" w:type="dxa"/>
              <w:right w:w="100" w:type="dxa"/>
            </w:tcMar>
          </w:tcPr>
          <w:p w14:paraId="42DB41CF" w14:textId="77777777" w:rsidR="008B188F" w:rsidRDefault="00A87181">
            <w:pPr>
              <w:spacing w:before="20" w:after="20"/>
              <w:jc w:val="left"/>
            </w:pPr>
            <w:r>
              <w:rPr>
                <w:b/>
                <w:color w:val="FFFFFF"/>
                <w:sz w:val="19"/>
              </w:rPr>
              <w:t>Descripción del cambio</w:t>
            </w:r>
          </w:p>
        </w:tc>
      </w:tr>
      <w:tr w:rsidR="008B188F" w:rsidRPr="00B12633" w14:paraId="103DBA4D" w14:textId="77777777">
        <w:trPr>
          <w:cantSplit/>
          <w:jc w:val="center"/>
        </w:trPr>
        <w:tc>
          <w:tcPr>
            <w:tcW w:w="1080" w:type="dxa"/>
            <w:tcMar>
              <w:top w:w="60" w:type="dxa"/>
              <w:left w:w="100" w:type="dxa"/>
              <w:bottom w:w="60" w:type="dxa"/>
              <w:right w:w="100" w:type="dxa"/>
            </w:tcMar>
          </w:tcPr>
          <w:p w14:paraId="583E68AF" w14:textId="77777777" w:rsidR="008B188F" w:rsidRDefault="00A87181">
            <w:pPr>
              <w:spacing w:before="20" w:after="20"/>
              <w:jc w:val="left"/>
            </w:pPr>
            <w:r>
              <w:rPr>
                <w:sz w:val="19"/>
              </w:rPr>
              <w:t>1.0</w:t>
            </w:r>
          </w:p>
        </w:tc>
        <w:tc>
          <w:tcPr>
            <w:tcW w:w="2160" w:type="dxa"/>
            <w:tcMar>
              <w:top w:w="60" w:type="dxa"/>
              <w:left w:w="100" w:type="dxa"/>
              <w:bottom w:w="60" w:type="dxa"/>
              <w:right w:w="100" w:type="dxa"/>
            </w:tcMar>
          </w:tcPr>
          <w:p w14:paraId="6D42EC7F" w14:textId="77777777" w:rsidR="008B188F" w:rsidRDefault="00A87181">
            <w:pPr>
              <w:spacing w:before="20" w:after="20"/>
              <w:jc w:val="left"/>
            </w:pPr>
            <w:r>
              <w:rPr>
                <w:sz w:val="19"/>
              </w:rPr>
              <w:t>28 de agosto de 2026</w:t>
            </w:r>
          </w:p>
        </w:tc>
        <w:tc>
          <w:tcPr>
            <w:tcW w:w="2232" w:type="dxa"/>
            <w:tcMar>
              <w:top w:w="60" w:type="dxa"/>
              <w:left w:w="100" w:type="dxa"/>
              <w:bottom w:w="60" w:type="dxa"/>
              <w:right w:w="100" w:type="dxa"/>
            </w:tcMar>
          </w:tcPr>
          <w:p w14:paraId="3B77A5B2" w14:textId="77777777" w:rsidR="008B188F" w:rsidRDefault="00A87181">
            <w:pPr>
              <w:spacing w:before="20" w:after="20"/>
              <w:jc w:val="left"/>
            </w:pPr>
            <w:r>
              <w:rPr>
                <w:sz w:val="19"/>
              </w:rPr>
              <w:t>Catalina Pescio</w:t>
            </w:r>
          </w:p>
          <w:p w14:paraId="781C6451" w14:textId="77777777" w:rsidR="008B188F" w:rsidRDefault="00A87181">
            <w:pPr>
              <w:spacing w:before="20" w:after="20"/>
              <w:jc w:val="left"/>
            </w:pPr>
            <w:r>
              <w:rPr>
                <w:sz w:val="19"/>
              </w:rPr>
              <w:t>(Product Owner)</w:t>
            </w:r>
          </w:p>
        </w:tc>
        <w:tc>
          <w:tcPr>
            <w:tcW w:w="4608" w:type="dxa"/>
            <w:tcMar>
              <w:top w:w="60" w:type="dxa"/>
              <w:left w:w="100" w:type="dxa"/>
              <w:bottom w:w="60" w:type="dxa"/>
              <w:right w:w="100" w:type="dxa"/>
            </w:tcMar>
          </w:tcPr>
          <w:p w14:paraId="744182A4" w14:textId="77777777" w:rsidR="008B188F" w:rsidRPr="00B12633" w:rsidRDefault="00A87181">
            <w:pPr>
              <w:spacing w:before="20" w:after="20"/>
              <w:jc w:val="left"/>
              <w:rPr>
                <w:lang w:val="es-CL"/>
              </w:rPr>
            </w:pPr>
            <w:r w:rsidRPr="00B12633">
              <w:rPr>
                <w:sz w:val="19"/>
                <w:lang w:val="es-CL"/>
              </w:rPr>
              <w:t xml:space="preserve">Versión inicial de la declaración de visión del producto, construida sobre el análisis preliminar del caso y validada contra el </w:t>
            </w:r>
            <w:proofErr w:type="spellStart"/>
            <w:r w:rsidRPr="00B12633">
              <w:rPr>
                <w:sz w:val="19"/>
                <w:lang w:val="es-CL"/>
              </w:rPr>
              <w:t>Product</w:t>
            </w:r>
            <w:proofErr w:type="spellEnd"/>
            <w:r w:rsidRPr="00B12633">
              <w:rPr>
                <w:sz w:val="19"/>
                <w:lang w:val="es-CL"/>
              </w:rPr>
              <w:t xml:space="preserve"> Backlog priorizado.</w:t>
            </w:r>
          </w:p>
        </w:tc>
      </w:tr>
    </w:tbl>
    <w:p w14:paraId="2B20E508" w14:textId="77777777" w:rsidR="008B188F" w:rsidRPr="00B12633" w:rsidRDefault="00A87181">
      <w:pPr>
        <w:spacing w:before="40"/>
        <w:rPr>
          <w:lang w:val="es-CL"/>
        </w:rPr>
      </w:pPr>
      <w:r w:rsidRPr="00B12633">
        <w:rPr>
          <w:sz w:val="20"/>
          <w:lang w:val="es-CL"/>
        </w:rPr>
        <w:t xml:space="preserve">La visión de producto es el artefacto más estable del proyecto: cambia poco y cambia con justificación. Cualquier modificación posterior queda registrada en esta tabla e implica revisar la priorización del </w:t>
      </w:r>
      <w:proofErr w:type="spellStart"/>
      <w:r w:rsidRPr="00B12633">
        <w:rPr>
          <w:sz w:val="20"/>
          <w:lang w:val="es-CL"/>
        </w:rPr>
        <w:t>Product</w:t>
      </w:r>
      <w:proofErr w:type="spellEnd"/>
      <w:r w:rsidRPr="00B12633">
        <w:rPr>
          <w:sz w:val="20"/>
          <w:lang w:val="es-CL"/>
        </w:rPr>
        <w:t xml:space="preserve"> Backlog, porque el orden del backlog se deriva de la visión y no al revés.</w:t>
      </w:r>
    </w:p>
    <w:p w14:paraId="27FF1B35" w14:textId="77777777" w:rsidR="008B188F" w:rsidRPr="00B12633" w:rsidRDefault="00A87181">
      <w:pPr>
        <w:pStyle w:val="Ttulo1"/>
        <w:pageBreakBefore/>
        <w:spacing w:before="0"/>
        <w:rPr>
          <w:lang w:val="es-CL"/>
        </w:rPr>
      </w:pPr>
      <w:r w:rsidRPr="00B12633">
        <w:rPr>
          <w:lang w:val="es-CL"/>
        </w:rPr>
        <w:lastRenderedPageBreak/>
        <w:t>1. La declaración de visión</w:t>
      </w:r>
    </w:p>
    <w:p w14:paraId="00C375AF" w14:textId="77777777" w:rsidR="008B188F" w:rsidRPr="00B12633" w:rsidRDefault="00A87181">
      <w:pPr>
        <w:pStyle w:val="Ttulo2"/>
        <w:rPr>
          <w:lang w:val="es-CL"/>
        </w:rPr>
      </w:pPr>
      <w:r w:rsidRPr="00B12633">
        <w:rPr>
          <w:lang w:val="es-CL"/>
        </w:rPr>
        <w:t>1.1 La visión en una frase</w:t>
      </w:r>
    </w:p>
    <w:tbl>
      <w:tblPr>
        <w:tblW w:w="0" w:type="auto"/>
        <w:jc w:val="center"/>
        <w:tblBorders>
          <w:left w:val="single" w:sz="18" w:space="0" w:color="6C5CFF"/>
        </w:tblBorders>
        <w:tblLayout w:type="fixed"/>
        <w:tblLook w:val="04A0" w:firstRow="1" w:lastRow="0" w:firstColumn="1" w:lastColumn="0" w:noHBand="0" w:noVBand="1"/>
      </w:tblPr>
      <w:tblGrid>
        <w:gridCol w:w="10080"/>
      </w:tblGrid>
      <w:tr w:rsidR="008B188F" w:rsidRPr="00B12633" w14:paraId="6E673ADB" w14:textId="77777777">
        <w:trPr>
          <w:jc w:val="center"/>
        </w:trPr>
        <w:tc>
          <w:tcPr>
            <w:tcW w:w="10080" w:type="dxa"/>
            <w:shd w:val="clear" w:color="auto" w:fill="F4F6FA"/>
            <w:tcMar>
              <w:top w:w="120" w:type="dxa"/>
              <w:left w:w="180" w:type="dxa"/>
              <w:bottom w:w="120" w:type="dxa"/>
              <w:right w:w="180" w:type="dxa"/>
            </w:tcMar>
          </w:tcPr>
          <w:p w14:paraId="65865B3E" w14:textId="77777777" w:rsidR="008B188F" w:rsidRPr="00B12633" w:rsidRDefault="00A87181">
            <w:pPr>
              <w:spacing w:before="40" w:after="40"/>
              <w:rPr>
                <w:lang w:val="es-CL"/>
              </w:rPr>
            </w:pPr>
            <w:r w:rsidRPr="00B12633">
              <w:rPr>
                <w:sz w:val="25"/>
                <w:lang w:val="es-CL"/>
              </w:rPr>
              <w:t>Que todo trabajo de mantenimiento quede registrado en el lugar y en el momento en que ocurre, y que ese registro se convierta, sin trabajo adicional, en el historial, el costo y la decisión del área.</w:t>
            </w:r>
          </w:p>
        </w:tc>
      </w:tr>
    </w:tbl>
    <w:p w14:paraId="0949C6FE" w14:textId="77777777" w:rsidR="008B188F" w:rsidRPr="00B12633" w:rsidRDefault="00A87181">
      <w:pPr>
        <w:spacing w:before="120"/>
        <w:rPr>
          <w:lang w:val="es-CL"/>
        </w:rPr>
      </w:pPr>
      <w:r w:rsidRPr="00B12633">
        <w:rPr>
          <w:lang w:val="es-CL"/>
        </w:rPr>
        <w:t>La frase está escrita en términos de resultado, no de tecnología. No dice aplicación móvil, no dice base de datos y no dice inteligencia artificial: dice qué tiene que ser verdad en la planta cuando el producto esté funcionando. La tecnología aparece después, cuando hay que decidir cómo se logra, y puede cambiar sin que la visión cambie.</w:t>
      </w:r>
    </w:p>
    <w:p w14:paraId="6E63B33F" w14:textId="77777777" w:rsidR="008B188F" w:rsidRPr="00B12633" w:rsidRDefault="00A87181">
      <w:pPr>
        <w:pStyle w:val="Ttulo2"/>
        <w:rPr>
          <w:lang w:val="es-CL"/>
        </w:rPr>
      </w:pPr>
      <w:r w:rsidRPr="00B12633">
        <w:rPr>
          <w:lang w:val="es-CL"/>
        </w:rPr>
        <w:t>1.2 La visión en un párrafo</w:t>
      </w:r>
    </w:p>
    <w:p w14:paraId="01E061D7" w14:textId="77777777" w:rsidR="008B188F" w:rsidRPr="00B12633" w:rsidRDefault="00A87181">
      <w:pPr>
        <w:rPr>
          <w:lang w:val="es-CL"/>
        </w:rPr>
      </w:pPr>
      <w:r w:rsidRPr="00B12633">
        <w:rPr>
          <w:lang w:val="es-CL"/>
        </w:rPr>
        <w:t xml:space="preserve">SIGMA es un sistema integrado de gestión de mantenimiento industrial, web y móvil, que reemplaza el formulario en papel, el cuaderno de turno y la planilla de cálculo por un registro único, trazable y medible. El técnico registra desde el teléfono, de pie frente a la máquina y sin depender de la señal; el planificador ve el trabajo pendiente sin consolidar nada a mano; la jefatura obtiene el indicador del sistema y no de una planilla intermedia. SIGMA AI, su motor de inteligencia artificial </w:t>
      </w:r>
      <w:proofErr w:type="gramStart"/>
      <w:r w:rsidRPr="00B12633">
        <w:rPr>
          <w:lang w:val="es-CL"/>
        </w:rPr>
        <w:t>integrado,</w:t>
      </w:r>
      <w:proofErr w:type="gramEnd"/>
      <w:r w:rsidRPr="00B12633">
        <w:rPr>
          <w:lang w:val="es-CL"/>
        </w:rPr>
        <w:t xml:space="preserve"> transcribe lo que el técnico dicta y anticipa la falla con evidencia y nivel de confianza, siempre como apoyo a una decisión que toma una persona. SIGMA nace </w:t>
      </w:r>
      <w:proofErr w:type="spellStart"/>
      <w:r w:rsidRPr="00B12633">
        <w:rPr>
          <w:lang w:val="es-CL"/>
        </w:rPr>
        <w:t>multicliente</w:t>
      </w:r>
      <w:proofErr w:type="spellEnd"/>
      <w:r w:rsidRPr="00B12633">
        <w:rPr>
          <w:lang w:val="es-CL"/>
        </w:rPr>
        <w:t xml:space="preserve"> y </w:t>
      </w:r>
      <w:proofErr w:type="spellStart"/>
      <w:r w:rsidRPr="00B12633">
        <w:rPr>
          <w:lang w:val="es-CL"/>
        </w:rPr>
        <w:t>multipaís</w:t>
      </w:r>
      <w:proofErr w:type="spellEnd"/>
      <w:r w:rsidRPr="00B12633">
        <w:rPr>
          <w:lang w:val="es-CL"/>
        </w:rPr>
        <w:t>, porque el problema que resuelve no es exclusivo de una planta.</w:t>
      </w:r>
    </w:p>
    <w:p w14:paraId="18162297" w14:textId="77777777" w:rsidR="008B188F" w:rsidRPr="00B12633" w:rsidRDefault="00A87181">
      <w:pPr>
        <w:pStyle w:val="Ttulo2"/>
        <w:rPr>
          <w:lang w:val="es-CL"/>
        </w:rPr>
      </w:pPr>
      <w:r w:rsidRPr="00B12633">
        <w:rPr>
          <w:lang w:val="es-CL"/>
        </w:rPr>
        <w:t>1.3 Por qué esta visión y no otra</w:t>
      </w:r>
    </w:p>
    <w:p w14:paraId="2439B827" w14:textId="77777777" w:rsidR="008B188F" w:rsidRPr="00B12633" w:rsidRDefault="00A87181">
      <w:pPr>
        <w:rPr>
          <w:lang w:val="es-CL"/>
        </w:rPr>
      </w:pPr>
      <w:r w:rsidRPr="00B12633">
        <w:rPr>
          <w:lang w:val="es-CL"/>
        </w:rPr>
        <w:t>La tentación natural, frente a un área de mantenimiento que trabaja con papel, es plantear un proyecto que mejore el mantenimiento. El levantamiento realizado en Hamburgo S.A. descarta esa lectura de forma explícita:</w:t>
      </w:r>
    </w:p>
    <w:tbl>
      <w:tblPr>
        <w:tblW w:w="0" w:type="auto"/>
        <w:jc w:val="center"/>
        <w:tblBorders>
          <w:left w:val="single" w:sz="18" w:space="0" w:color="F59E0B"/>
        </w:tblBorders>
        <w:tblLayout w:type="fixed"/>
        <w:tblLook w:val="04A0" w:firstRow="1" w:lastRow="0" w:firstColumn="1" w:lastColumn="0" w:noHBand="0" w:noVBand="1"/>
      </w:tblPr>
      <w:tblGrid>
        <w:gridCol w:w="10080"/>
      </w:tblGrid>
      <w:tr w:rsidR="008B188F" w:rsidRPr="00B12633" w14:paraId="08B8D697" w14:textId="77777777">
        <w:trPr>
          <w:jc w:val="center"/>
        </w:trPr>
        <w:tc>
          <w:tcPr>
            <w:tcW w:w="10080" w:type="dxa"/>
            <w:shd w:val="clear" w:color="auto" w:fill="FFF7ED"/>
            <w:tcMar>
              <w:top w:w="120" w:type="dxa"/>
              <w:left w:w="180" w:type="dxa"/>
              <w:bottom w:w="120" w:type="dxa"/>
              <w:right w:w="180" w:type="dxa"/>
            </w:tcMar>
          </w:tcPr>
          <w:p w14:paraId="555A6A9C" w14:textId="77777777" w:rsidR="008B188F" w:rsidRPr="00B12633" w:rsidRDefault="00A87181">
            <w:pPr>
              <w:spacing w:before="40" w:after="40"/>
              <w:rPr>
                <w:lang w:val="es-CL"/>
              </w:rPr>
            </w:pPr>
            <w:r w:rsidRPr="00B12633">
              <w:rPr>
                <w:i/>
                <w:lang w:val="es-CL"/>
              </w:rPr>
              <w:t>El mantenimiento se ejecuta, y se ejecuta bien. Lo que falla no es la ejecución, es el registro de lo ejecutado.</w:t>
            </w:r>
          </w:p>
        </w:tc>
      </w:tr>
    </w:tbl>
    <w:p w14:paraId="360D1242" w14:textId="77777777" w:rsidR="008B188F" w:rsidRPr="00B12633" w:rsidRDefault="00A87181">
      <w:pPr>
        <w:spacing w:before="120"/>
        <w:rPr>
          <w:lang w:val="es-CL"/>
        </w:rPr>
      </w:pPr>
      <w:r w:rsidRPr="00B12633">
        <w:rPr>
          <w:lang w:val="es-CL"/>
        </w:rPr>
        <w:t>De esa distinción se desprende todo lo demás. Un producto que se plantee enseñar a mantener equipos resolvería un problema que el cliente no tiene. Un producto que se plantee digitalizar el formulario resolvería una fracción del problema, porque el dato volvería a salirse del sistema en el primer eslabón que quedara fuera. La visión de SIGMA se sostiene en que el registro tiene que ser más fácil que no registrar, y en que una vez capturado, el dato tiene que recorrer la cadena completa sin que nadie lo vuel</w:t>
      </w:r>
      <w:r w:rsidRPr="00B12633">
        <w:rPr>
          <w:lang w:val="es-CL"/>
        </w:rPr>
        <w:t>va a escribir.</w:t>
      </w:r>
    </w:p>
    <w:p w14:paraId="2E8238AE" w14:textId="77777777" w:rsidR="008B188F" w:rsidRPr="00B12633" w:rsidRDefault="00A87181">
      <w:pPr>
        <w:pStyle w:val="Ttulo1"/>
        <w:pageBreakBefore/>
        <w:spacing w:before="0"/>
        <w:rPr>
          <w:lang w:val="es-CL"/>
        </w:rPr>
      </w:pPr>
      <w:r w:rsidRPr="00B12633">
        <w:rPr>
          <w:lang w:val="es-CL"/>
        </w:rPr>
        <w:lastRenderedPageBreak/>
        <w:t>2. Para quién es SIGMA</w:t>
      </w:r>
    </w:p>
    <w:p w14:paraId="54C548B8" w14:textId="77777777" w:rsidR="008B188F" w:rsidRPr="00B12633" w:rsidRDefault="00A87181">
      <w:pPr>
        <w:rPr>
          <w:lang w:val="es-CL"/>
        </w:rPr>
      </w:pPr>
      <w:r w:rsidRPr="00B12633">
        <w:rPr>
          <w:lang w:val="es-CL"/>
        </w:rPr>
        <w:t>El grupo objetivo se describe en tres niveles, porque quien paga, quien decide y quien usa no son la misma persona, y confundirlos es la forma más rápida de construir un producto que nadie usa.</w:t>
      </w:r>
    </w:p>
    <w:p w14:paraId="2F83AF0F" w14:textId="77777777" w:rsidR="008B188F" w:rsidRDefault="00A87181">
      <w:pPr>
        <w:pStyle w:val="Ttulo2"/>
      </w:pPr>
      <w:r>
        <w:t xml:space="preserve">2.1 El </w:t>
      </w:r>
      <w:proofErr w:type="spellStart"/>
      <w:r>
        <w:t>segmento</w:t>
      </w:r>
      <w:proofErr w:type="spellEnd"/>
      <w:r>
        <w:t xml:space="preserve"> de mercado</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448"/>
        <w:gridCol w:w="7632"/>
      </w:tblGrid>
      <w:tr w:rsidR="008B188F" w14:paraId="59132264" w14:textId="77777777">
        <w:trPr>
          <w:cantSplit/>
          <w:tblHeader/>
          <w:jc w:val="center"/>
        </w:trPr>
        <w:tc>
          <w:tcPr>
            <w:tcW w:w="2448" w:type="dxa"/>
            <w:shd w:val="clear" w:color="auto" w:fill="1F3864"/>
            <w:tcMar>
              <w:top w:w="60" w:type="dxa"/>
              <w:left w:w="100" w:type="dxa"/>
              <w:bottom w:w="60" w:type="dxa"/>
              <w:right w:w="100" w:type="dxa"/>
            </w:tcMar>
          </w:tcPr>
          <w:p w14:paraId="69DFA1B9" w14:textId="77777777" w:rsidR="008B188F" w:rsidRDefault="00A87181">
            <w:pPr>
              <w:spacing w:before="20" w:after="20"/>
              <w:jc w:val="left"/>
            </w:pPr>
            <w:r>
              <w:rPr>
                <w:b/>
                <w:color w:val="FFFFFF"/>
                <w:sz w:val="19"/>
              </w:rPr>
              <w:t>Dimensión</w:t>
            </w:r>
          </w:p>
        </w:tc>
        <w:tc>
          <w:tcPr>
            <w:tcW w:w="7632" w:type="dxa"/>
            <w:shd w:val="clear" w:color="auto" w:fill="1F3864"/>
            <w:tcMar>
              <w:top w:w="60" w:type="dxa"/>
              <w:left w:w="100" w:type="dxa"/>
              <w:bottom w:w="60" w:type="dxa"/>
              <w:right w:w="100" w:type="dxa"/>
            </w:tcMar>
          </w:tcPr>
          <w:p w14:paraId="434C16CA" w14:textId="77777777" w:rsidR="008B188F" w:rsidRDefault="00A87181">
            <w:pPr>
              <w:spacing w:before="20" w:after="20"/>
              <w:jc w:val="left"/>
            </w:pPr>
            <w:r>
              <w:rPr>
                <w:b/>
                <w:color w:val="FFFFFF"/>
                <w:sz w:val="19"/>
              </w:rPr>
              <w:t>Definición del segmento</w:t>
            </w:r>
          </w:p>
        </w:tc>
      </w:tr>
      <w:tr w:rsidR="008B188F" w:rsidRPr="00B12633" w14:paraId="27EDF3B5" w14:textId="77777777">
        <w:trPr>
          <w:cantSplit/>
          <w:jc w:val="center"/>
        </w:trPr>
        <w:tc>
          <w:tcPr>
            <w:tcW w:w="2448" w:type="dxa"/>
            <w:tcMar>
              <w:top w:w="60" w:type="dxa"/>
              <w:left w:w="100" w:type="dxa"/>
              <w:bottom w:w="60" w:type="dxa"/>
              <w:right w:w="100" w:type="dxa"/>
            </w:tcMar>
          </w:tcPr>
          <w:p w14:paraId="4E1B3C74" w14:textId="77777777" w:rsidR="008B188F" w:rsidRDefault="00A87181">
            <w:pPr>
              <w:spacing w:before="20" w:after="20"/>
              <w:jc w:val="left"/>
            </w:pPr>
            <w:r>
              <w:rPr>
                <w:sz w:val="19"/>
              </w:rPr>
              <w:t>Tipo de organización</w:t>
            </w:r>
          </w:p>
        </w:tc>
        <w:tc>
          <w:tcPr>
            <w:tcW w:w="7632" w:type="dxa"/>
            <w:tcMar>
              <w:top w:w="60" w:type="dxa"/>
              <w:left w:w="100" w:type="dxa"/>
              <w:bottom w:w="60" w:type="dxa"/>
              <w:right w:w="100" w:type="dxa"/>
            </w:tcMar>
          </w:tcPr>
          <w:p w14:paraId="05EB1E16" w14:textId="77777777" w:rsidR="008B188F" w:rsidRPr="00B12633" w:rsidRDefault="00A87181">
            <w:pPr>
              <w:spacing w:before="20" w:after="20"/>
              <w:jc w:val="left"/>
              <w:rPr>
                <w:lang w:val="es-CL"/>
              </w:rPr>
            </w:pPr>
            <w:r w:rsidRPr="00B12633">
              <w:rPr>
                <w:sz w:val="19"/>
                <w:lang w:val="es-CL"/>
              </w:rPr>
              <w:t>Plantas productivas de tamaño medio con operación continua o por turnos, donde una detención no programada interrumpe una línea que no se recupera trabajando más rápido después.</w:t>
            </w:r>
          </w:p>
        </w:tc>
      </w:tr>
      <w:tr w:rsidR="008B188F" w:rsidRPr="00B12633" w14:paraId="2DA3FD8C" w14:textId="77777777">
        <w:trPr>
          <w:cantSplit/>
          <w:jc w:val="center"/>
        </w:trPr>
        <w:tc>
          <w:tcPr>
            <w:tcW w:w="2448" w:type="dxa"/>
            <w:shd w:val="clear" w:color="auto" w:fill="F4F6FA"/>
            <w:tcMar>
              <w:top w:w="60" w:type="dxa"/>
              <w:left w:w="100" w:type="dxa"/>
              <w:bottom w:w="60" w:type="dxa"/>
              <w:right w:w="100" w:type="dxa"/>
            </w:tcMar>
          </w:tcPr>
          <w:p w14:paraId="6EAB25B1" w14:textId="77777777" w:rsidR="008B188F" w:rsidRDefault="00A87181">
            <w:pPr>
              <w:spacing w:before="20" w:after="20"/>
              <w:jc w:val="left"/>
            </w:pPr>
            <w:proofErr w:type="spellStart"/>
            <w:r>
              <w:rPr>
                <w:sz w:val="19"/>
              </w:rPr>
              <w:t>Área</w:t>
            </w:r>
            <w:proofErr w:type="spellEnd"/>
            <w:r>
              <w:rPr>
                <w:sz w:val="19"/>
              </w:rPr>
              <w:t xml:space="preserve"> </w:t>
            </w:r>
            <w:proofErr w:type="spellStart"/>
            <w:r>
              <w:rPr>
                <w:sz w:val="19"/>
              </w:rPr>
              <w:t>destinataria</w:t>
            </w:r>
            <w:proofErr w:type="spellEnd"/>
          </w:p>
        </w:tc>
        <w:tc>
          <w:tcPr>
            <w:tcW w:w="7632" w:type="dxa"/>
            <w:shd w:val="clear" w:color="auto" w:fill="F4F6FA"/>
            <w:tcMar>
              <w:top w:w="60" w:type="dxa"/>
              <w:left w:w="100" w:type="dxa"/>
              <w:bottom w:w="60" w:type="dxa"/>
              <w:right w:w="100" w:type="dxa"/>
            </w:tcMar>
          </w:tcPr>
          <w:p w14:paraId="36D1E752" w14:textId="77777777" w:rsidR="008B188F" w:rsidRPr="00B12633" w:rsidRDefault="00A87181">
            <w:pPr>
              <w:spacing w:before="20" w:after="20"/>
              <w:jc w:val="left"/>
              <w:rPr>
                <w:lang w:val="es-CL"/>
              </w:rPr>
            </w:pPr>
            <w:r w:rsidRPr="00B12633">
              <w:rPr>
                <w:sz w:val="19"/>
                <w:lang w:val="es-CL"/>
              </w:rPr>
              <w:t>El área de mantenimiento: mantenimiento planificado, correctivo, inspección y coordinación del trabajo ejecutado por terceros.</w:t>
            </w:r>
          </w:p>
        </w:tc>
      </w:tr>
      <w:tr w:rsidR="008B188F" w:rsidRPr="00B12633" w14:paraId="108ADE84" w14:textId="77777777">
        <w:trPr>
          <w:cantSplit/>
          <w:jc w:val="center"/>
        </w:trPr>
        <w:tc>
          <w:tcPr>
            <w:tcW w:w="2448" w:type="dxa"/>
            <w:tcMar>
              <w:top w:w="60" w:type="dxa"/>
              <w:left w:w="100" w:type="dxa"/>
              <w:bottom w:w="60" w:type="dxa"/>
              <w:right w:w="100" w:type="dxa"/>
            </w:tcMar>
          </w:tcPr>
          <w:p w14:paraId="0742A5A6" w14:textId="77777777" w:rsidR="008B188F" w:rsidRDefault="00A87181">
            <w:pPr>
              <w:spacing w:before="20" w:after="20"/>
              <w:jc w:val="left"/>
            </w:pPr>
            <w:proofErr w:type="spellStart"/>
            <w:r>
              <w:rPr>
                <w:sz w:val="19"/>
              </w:rPr>
              <w:t>Situación</w:t>
            </w:r>
            <w:proofErr w:type="spellEnd"/>
            <w:r>
              <w:rPr>
                <w:sz w:val="19"/>
              </w:rPr>
              <w:t xml:space="preserve"> de </w:t>
            </w:r>
            <w:proofErr w:type="spellStart"/>
            <w:r>
              <w:rPr>
                <w:sz w:val="19"/>
              </w:rPr>
              <w:t>partida</w:t>
            </w:r>
            <w:proofErr w:type="spellEnd"/>
          </w:p>
        </w:tc>
        <w:tc>
          <w:tcPr>
            <w:tcW w:w="7632" w:type="dxa"/>
            <w:tcMar>
              <w:top w:w="60" w:type="dxa"/>
              <w:left w:w="100" w:type="dxa"/>
              <w:bottom w:w="60" w:type="dxa"/>
              <w:right w:w="100" w:type="dxa"/>
            </w:tcMar>
          </w:tcPr>
          <w:p w14:paraId="22D99737" w14:textId="77777777" w:rsidR="008B188F" w:rsidRPr="00B12633" w:rsidRDefault="00A87181">
            <w:pPr>
              <w:spacing w:before="20" w:after="20"/>
              <w:jc w:val="left"/>
              <w:rPr>
                <w:lang w:val="es-CL"/>
              </w:rPr>
            </w:pPr>
            <w:r w:rsidRPr="00B12633">
              <w:rPr>
                <w:sz w:val="19"/>
                <w:lang w:val="es-CL"/>
              </w:rPr>
              <w:t>Gestión con papel, planillas de cálculo y conversación. Sin CMMS, o con uno que quedó reducido a un repositorio que nadie alimenta desde terreno.</w:t>
            </w:r>
          </w:p>
        </w:tc>
      </w:tr>
      <w:tr w:rsidR="008B188F" w:rsidRPr="00B12633" w14:paraId="33E522C1" w14:textId="77777777">
        <w:trPr>
          <w:cantSplit/>
          <w:jc w:val="center"/>
        </w:trPr>
        <w:tc>
          <w:tcPr>
            <w:tcW w:w="2448" w:type="dxa"/>
            <w:shd w:val="clear" w:color="auto" w:fill="F4F6FA"/>
            <w:tcMar>
              <w:top w:w="60" w:type="dxa"/>
              <w:left w:w="100" w:type="dxa"/>
              <w:bottom w:w="60" w:type="dxa"/>
              <w:right w:w="100" w:type="dxa"/>
            </w:tcMar>
          </w:tcPr>
          <w:p w14:paraId="3A873702" w14:textId="77777777" w:rsidR="008B188F" w:rsidRDefault="00A87181">
            <w:pPr>
              <w:spacing w:before="20" w:after="20"/>
              <w:jc w:val="left"/>
            </w:pPr>
            <w:r>
              <w:rPr>
                <w:sz w:val="19"/>
              </w:rPr>
              <w:t xml:space="preserve">Orden de </w:t>
            </w:r>
            <w:proofErr w:type="spellStart"/>
            <w:r>
              <w:rPr>
                <w:sz w:val="19"/>
              </w:rPr>
              <w:t>magnitud</w:t>
            </w:r>
            <w:proofErr w:type="spellEnd"/>
          </w:p>
        </w:tc>
        <w:tc>
          <w:tcPr>
            <w:tcW w:w="7632" w:type="dxa"/>
            <w:shd w:val="clear" w:color="auto" w:fill="F4F6FA"/>
            <w:tcMar>
              <w:top w:w="60" w:type="dxa"/>
              <w:left w:w="100" w:type="dxa"/>
              <w:bottom w:w="60" w:type="dxa"/>
              <w:right w:w="100" w:type="dxa"/>
            </w:tcMar>
          </w:tcPr>
          <w:p w14:paraId="70562562" w14:textId="77777777" w:rsidR="008B188F" w:rsidRPr="00B12633" w:rsidRDefault="00A87181">
            <w:pPr>
              <w:spacing w:before="20" w:after="20"/>
              <w:jc w:val="left"/>
              <w:rPr>
                <w:lang w:val="es-CL"/>
              </w:rPr>
            </w:pPr>
            <w:r w:rsidRPr="00B12633">
              <w:rPr>
                <w:sz w:val="19"/>
                <w:lang w:val="es-CL"/>
              </w:rPr>
              <w:t>Del orden de 350 órdenes de trabajo y 270 ejecuciones de checklist al mes, entre 100 y 1.000 activos por planta y cuadrillas de entre 5 y 50 personas.</w:t>
            </w:r>
          </w:p>
        </w:tc>
      </w:tr>
      <w:tr w:rsidR="008B188F" w:rsidRPr="00B12633" w14:paraId="51185EC9" w14:textId="77777777">
        <w:trPr>
          <w:cantSplit/>
          <w:jc w:val="center"/>
        </w:trPr>
        <w:tc>
          <w:tcPr>
            <w:tcW w:w="2448" w:type="dxa"/>
            <w:tcMar>
              <w:top w:w="60" w:type="dxa"/>
              <w:left w:w="100" w:type="dxa"/>
              <w:bottom w:w="60" w:type="dxa"/>
              <w:right w:w="100" w:type="dxa"/>
            </w:tcMar>
          </w:tcPr>
          <w:p w14:paraId="78730D38" w14:textId="77777777" w:rsidR="008B188F" w:rsidRDefault="00A87181">
            <w:pPr>
              <w:spacing w:before="20" w:after="20"/>
              <w:jc w:val="left"/>
            </w:pPr>
            <w:proofErr w:type="spellStart"/>
            <w:r>
              <w:rPr>
                <w:sz w:val="19"/>
              </w:rPr>
              <w:t>Alcance</w:t>
            </w:r>
            <w:proofErr w:type="spellEnd"/>
            <w:r>
              <w:rPr>
                <w:sz w:val="19"/>
              </w:rPr>
              <w:t xml:space="preserve"> </w:t>
            </w:r>
            <w:proofErr w:type="spellStart"/>
            <w:r>
              <w:rPr>
                <w:sz w:val="19"/>
              </w:rPr>
              <w:t>geográfico</w:t>
            </w:r>
            <w:proofErr w:type="spellEnd"/>
          </w:p>
        </w:tc>
        <w:tc>
          <w:tcPr>
            <w:tcW w:w="7632" w:type="dxa"/>
            <w:tcMar>
              <w:top w:w="60" w:type="dxa"/>
              <w:left w:w="100" w:type="dxa"/>
              <w:bottom w:w="60" w:type="dxa"/>
              <w:right w:w="100" w:type="dxa"/>
            </w:tcMar>
          </w:tcPr>
          <w:p w14:paraId="70CF05A4" w14:textId="77777777" w:rsidR="008B188F" w:rsidRPr="00B12633" w:rsidRDefault="00A87181">
            <w:pPr>
              <w:spacing w:before="20" w:after="20"/>
              <w:jc w:val="left"/>
              <w:rPr>
                <w:lang w:val="es-CL"/>
              </w:rPr>
            </w:pPr>
            <w:r w:rsidRPr="00B12633">
              <w:rPr>
                <w:sz w:val="19"/>
                <w:lang w:val="es-CL"/>
              </w:rPr>
              <w:t xml:space="preserve">Chile como mercado inicial, con el producto preparado desde el modelo de datos para operar en otros países: </w:t>
            </w:r>
            <w:proofErr w:type="spellStart"/>
            <w:r w:rsidRPr="00B12633">
              <w:rPr>
                <w:sz w:val="19"/>
                <w:lang w:val="es-CL"/>
              </w:rPr>
              <w:t>multicliente</w:t>
            </w:r>
            <w:proofErr w:type="spellEnd"/>
            <w:r w:rsidRPr="00B12633">
              <w:rPr>
                <w:sz w:val="19"/>
                <w:lang w:val="es-CL"/>
              </w:rPr>
              <w:t xml:space="preserve">, </w:t>
            </w:r>
            <w:proofErr w:type="spellStart"/>
            <w:r w:rsidRPr="00B12633">
              <w:rPr>
                <w:sz w:val="19"/>
                <w:lang w:val="es-CL"/>
              </w:rPr>
              <w:t>multiplanta</w:t>
            </w:r>
            <w:proofErr w:type="spellEnd"/>
            <w:r w:rsidRPr="00B12633">
              <w:rPr>
                <w:sz w:val="19"/>
                <w:lang w:val="es-CL"/>
              </w:rPr>
              <w:t xml:space="preserve">, </w:t>
            </w:r>
            <w:proofErr w:type="spellStart"/>
            <w:r w:rsidRPr="00B12633">
              <w:rPr>
                <w:sz w:val="19"/>
                <w:lang w:val="es-CL"/>
              </w:rPr>
              <w:t>multimoneda</w:t>
            </w:r>
            <w:proofErr w:type="spellEnd"/>
            <w:r w:rsidRPr="00B12633">
              <w:rPr>
                <w:sz w:val="19"/>
                <w:lang w:val="es-CL"/>
              </w:rPr>
              <w:t xml:space="preserve"> y </w:t>
            </w:r>
            <w:proofErr w:type="spellStart"/>
            <w:r w:rsidRPr="00B12633">
              <w:rPr>
                <w:sz w:val="19"/>
                <w:lang w:val="es-CL"/>
              </w:rPr>
              <w:t>multihuso</w:t>
            </w:r>
            <w:proofErr w:type="spellEnd"/>
            <w:r w:rsidRPr="00B12633">
              <w:rPr>
                <w:sz w:val="19"/>
                <w:lang w:val="es-CL"/>
              </w:rPr>
              <w:t xml:space="preserve"> horario.</w:t>
            </w:r>
          </w:p>
        </w:tc>
      </w:tr>
      <w:tr w:rsidR="008B188F" w14:paraId="51A8CD2D" w14:textId="77777777">
        <w:trPr>
          <w:cantSplit/>
          <w:jc w:val="center"/>
        </w:trPr>
        <w:tc>
          <w:tcPr>
            <w:tcW w:w="2448" w:type="dxa"/>
            <w:shd w:val="clear" w:color="auto" w:fill="F4F6FA"/>
            <w:tcMar>
              <w:top w:w="60" w:type="dxa"/>
              <w:left w:w="100" w:type="dxa"/>
              <w:bottom w:w="60" w:type="dxa"/>
              <w:right w:w="100" w:type="dxa"/>
            </w:tcMar>
          </w:tcPr>
          <w:p w14:paraId="2EF928C0" w14:textId="77777777" w:rsidR="008B188F" w:rsidRDefault="00A87181">
            <w:pPr>
              <w:spacing w:before="20" w:after="20"/>
              <w:jc w:val="left"/>
            </w:pPr>
            <w:r>
              <w:rPr>
                <w:sz w:val="19"/>
              </w:rPr>
              <w:t xml:space="preserve">Primer </w:t>
            </w:r>
            <w:proofErr w:type="spellStart"/>
            <w:r>
              <w:rPr>
                <w:sz w:val="19"/>
              </w:rPr>
              <w:t>entorno</w:t>
            </w:r>
            <w:proofErr w:type="spellEnd"/>
            <w:r>
              <w:rPr>
                <w:sz w:val="19"/>
              </w:rPr>
              <w:t xml:space="preserve"> real</w:t>
            </w:r>
          </w:p>
        </w:tc>
        <w:tc>
          <w:tcPr>
            <w:tcW w:w="7632" w:type="dxa"/>
            <w:shd w:val="clear" w:color="auto" w:fill="F4F6FA"/>
            <w:tcMar>
              <w:top w:w="60" w:type="dxa"/>
              <w:left w:w="100" w:type="dxa"/>
              <w:bottom w:w="60" w:type="dxa"/>
              <w:right w:w="100" w:type="dxa"/>
            </w:tcMar>
          </w:tcPr>
          <w:p w14:paraId="279D1E86" w14:textId="77777777" w:rsidR="008B188F" w:rsidRDefault="00A87181">
            <w:pPr>
              <w:spacing w:before="20" w:after="20"/>
              <w:jc w:val="left"/>
            </w:pPr>
            <w:r w:rsidRPr="00B12633">
              <w:rPr>
                <w:sz w:val="19"/>
                <w:lang w:val="es-CL"/>
              </w:rPr>
              <w:t xml:space="preserve">Hamburgo S.A., planta de elaboración industrial de productos de panificación en Renca, Región Metropolitana. </w:t>
            </w:r>
            <w:r>
              <w:rPr>
                <w:sz w:val="19"/>
              </w:rPr>
              <w:t xml:space="preserve">Primer </w:t>
            </w:r>
            <w:proofErr w:type="spellStart"/>
            <w:r>
              <w:rPr>
                <w:sz w:val="19"/>
              </w:rPr>
              <w:t>caso</w:t>
            </w:r>
            <w:proofErr w:type="spellEnd"/>
            <w:r>
              <w:rPr>
                <w:sz w:val="19"/>
              </w:rPr>
              <w:t xml:space="preserve"> de </w:t>
            </w:r>
            <w:proofErr w:type="spellStart"/>
            <w:r>
              <w:rPr>
                <w:sz w:val="19"/>
              </w:rPr>
              <w:t>implementación</w:t>
            </w:r>
            <w:proofErr w:type="spellEnd"/>
            <w:r>
              <w:rPr>
                <w:sz w:val="19"/>
              </w:rPr>
              <w:t xml:space="preserve"> y validación, no cliente único.</w:t>
            </w:r>
          </w:p>
        </w:tc>
      </w:tr>
    </w:tbl>
    <w:p w14:paraId="53D410A9" w14:textId="77777777" w:rsidR="008B188F" w:rsidRPr="00B12633" w:rsidRDefault="00A87181">
      <w:pPr>
        <w:pStyle w:val="Ttulo2"/>
        <w:rPr>
          <w:lang w:val="es-CL"/>
        </w:rPr>
      </w:pPr>
      <w:r w:rsidRPr="00B12633">
        <w:rPr>
          <w:lang w:val="es-CL"/>
        </w:rPr>
        <w:t>2.2 Los usuarios y lo que cada uno necesita</w:t>
      </w:r>
    </w:p>
    <w:p w14:paraId="09901105" w14:textId="77777777" w:rsidR="008B188F" w:rsidRPr="00B12633" w:rsidRDefault="00A87181">
      <w:pPr>
        <w:rPr>
          <w:lang w:val="es-CL"/>
        </w:rPr>
      </w:pPr>
      <w:r w:rsidRPr="00B12633">
        <w:rPr>
          <w:lang w:val="es-CL"/>
        </w:rPr>
        <w:t>SIGMA se escribe desde siete roles identificados en el levantamiento. Cada uno tiene una restricción operativa que condiciona el diseño, y esa restricción es más importante que su cargo.</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016"/>
        <w:gridCol w:w="3168"/>
        <w:gridCol w:w="4896"/>
      </w:tblGrid>
      <w:tr w:rsidR="008B188F" w14:paraId="19262A0C" w14:textId="77777777">
        <w:trPr>
          <w:cantSplit/>
          <w:tblHeader/>
          <w:jc w:val="center"/>
        </w:trPr>
        <w:tc>
          <w:tcPr>
            <w:tcW w:w="2016" w:type="dxa"/>
            <w:shd w:val="clear" w:color="auto" w:fill="1F3864"/>
            <w:tcMar>
              <w:top w:w="60" w:type="dxa"/>
              <w:left w:w="100" w:type="dxa"/>
              <w:bottom w:w="60" w:type="dxa"/>
              <w:right w:w="100" w:type="dxa"/>
            </w:tcMar>
          </w:tcPr>
          <w:p w14:paraId="76E99653" w14:textId="77777777" w:rsidR="008B188F" w:rsidRDefault="00A87181">
            <w:pPr>
              <w:spacing w:before="20" w:after="20"/>
              <w:jc w:val="left"/>
            </w:pPr>
            <w:r>
              <w:rPr>
                <w:b/>
                <w:color w:val="FFFFFF"/>
                <w:sz w:val="19"/>
              </w:rPr>
              <w:t>Rol</w:t>
            </w:r>
          </w:p>
        </w:tc>
        <w:tc>
          <w:tcPr>
            <w:tcW w:w="3168" w:type="dxa"/>
            <w:shd w:val="clear" w:color="auto" w:fill="1F3864"/>
            <w:tcMar>
              <w:top w:w="60" w:type="dxa"/>
              <w:left w:w="100" w:type="dxa"/>
              <w:bottom w:w="60" w:type="dxa"/>
              <w:right w:w="100" w:type="dxa"/>
            </w:tcMar>
          </w:tcPr>
          <w:p w14:paraId="7A38E01D" w14:textId="77777777" w:rsidR="008B188F" w:rsidRDefault="00A87181">
            <w:pPr>
              <w:spacing w:before="20" w:after="20"/>
              <w:jc w:val="left"/>
            </w:pPr>
            <w:r>
              <w:rPr>
                <w:b/>
                <w:color w:val="FFFFFF"/>
                <w:sz w:val="19"/>
              </w:rPr>
              <w:t>Dónde y cómo trabaja</w:t>
            </w:r>
          </w:p>
        </w:tc>
        <w:tc>
          <w:tcPr>
            <w:tcW w:w="4896" w:type="dxa"/>
            <w:shd w:val="clear" w:color="auto" w:fill="1F3864"/>
            <w:tcMar>
              <w:top w:w="60" w:type="dxa"/>
              <w:left w:w="100" w:type="dxa"/>
              <w:bottom w:w="60" w:type="dxa"/>
              <w:right w:w="100" w:type="dxa"/>
            </w:tcMar>
          </w:tcPr>
          <w:p w14:paraId="72FAC360" w14:textId="77777777" w:rsidR="008B188F" w:rsidRDefault="00A87181">
            <w:pPr>
              <w:spacing w:before="20" w:after="20"/>
              <w:jc w:val="left"/>
            </w:pPr>
            <w:r>
              <w:rPr>
                <w:b/>
                <w:color w:val="FFFFFF"/>
                <w:sz w:val="19"/>
              </w:rPr>
              <w:t>Qué necesita de SIGMA</w:t>
            </w:r>
          </w:p>
        </w:tc>
      </w:tr>
      <w:tr w:rsidR="008B188F" w:rsidRPr="00B12633" w14:paraId="2F400C44" w14:textId="77777777">
        <w:trPr>
          <w:cantSplit/>
          <w:jc w:val="center"/>
        </w:trPr>
        <w:tc>
          <w:tcPr>
            <w:tcW w:w="2016" w:type="dxa"/>
            <w:tcMar>
              <w:top w:w="60" w:type="dxa"/>
              <w:left w:w="100" w:type="dxa"/>
              <w:bottom w:w="60" w:type="dxa"/>
              <w:right w:w="100" w:type="dxa"/>
            </w:tcMar>
          </w:tcPr>
          <w:p w14:paraId="6827BEB0" w14:textId="77777777" w:rsidR="008B188F" w:rsidRDefault="00A87181">
            <w:pPr>
              <w:spacing w:before="20" w:after="20"/>
              <w:jc w:val="left"/>
            </w:pPr>
            <w:r>
              <w:rPr>
                <w:sz w:val="19"/>
              </w:rPr>
              <w:t>Técnico de mantenimiento</w:t>
            </w:r>
          </w:p>
        </w:tc>
        <w:tc>
          <w:tcPr>
            <w:tcW w:w="3168" w:type="dxa"/>
            <w:tcMar>
              <w:top w:w="60" w:type="dxa"/>
              <w:left w:w="100" w:type="dxa"/>
              <w:bottom w:w="60" w:type="dxa"/>
              <w:right w:w="100" w:type="dxa"/>
            </w:tcMar>
          </w:tcPr>
          <w:p w14:paraId="57CB45D8" w14:textId="77777777" w:rsidR="008B188F" w:rsidRPr="00B12633" w:rsidRDefault="00A87181">
            <w:pPr>
              <w:spacing w:before="20" w:after="20"/>
              <w:jc w:val="left"/>
              <w:rPr>
                <w:lang w:val="es-CL"/>
              </w:rPr>
            </w:pPr>
            <w:r w:rsidRPr="00B12633">
              <w:rPr>
                <w:sz w:val="19"/>
                <w:lang w:val="es-CL"/>
              </w:rPr>
              <w:t>En terreno, con la aplicación móvil, habitualmente sin señal, de pie y con las manos ocupadas.</w:t>
            </w:r>
          </w:p>
        </w:tc>
        <w:tc>
          <w:tcPr>
            <w:tcW w:w="4896" w:type="dxa"/>
            <w:tcMar>
              <w:top w:w="60" w:type="dxa"/>
              <w:left w:w="100" w:type="dxa"/>
              <w:bottom w:w="60" w:type="dxa"/>
              <w:right w:w="100" w:type="dxa"/>
            </w:tcMar>
          </w:tcPr>
          <w:p w14:paraId="2C435C7E" w14:textId="77777777" w:rsidR="008B188F" w:rsidRPr="00B12633" w:rsidRDefault="00A87181">
            <w:pPr>
              <w:spacing w:before="20" w:after="20"/>
              <w:jc w:val="left"/>
              <w:rPr>
                <w:lang w:val="es-CL"/>
              </w:rPr>
            </w:pPr>
            <w:r w:rsidRPr="00B12633">
              <w:rPr>
                <w:sz w:val="19"/>
                <w:lang w:val="es-CL"/>
              </w:rPr>
              <w:t>Registrar la intervención en menos pasos que llenar el formulario en papel, con la máquina al frente y sin depender de la cobertura.</w:t>
            </w:r>
          </w:p>
        </w:tc>
      </w:tr>
      <w:tr w:rsidR="008B188F" w:rsidRPr="00B12633" w14:paraId="0A71BF32" w14:textId="77777777">
        <w:trPr>
          <w:cantSplit/>
          <w:jc w:val="center"/>
        </w:trPr>
        <w:tc>
          <w:tcPr>
            <w:tcW w:w="2016" w:type="dxa"/>
            <w:shd w:val="clear" w:color="auto" w:fill="F4F6FA"/>
            <w:tcMar>
              <w:top w:w="60" w:type="dxa"/>
              <w:left w:w="100" w:type="dxa"/>
              <w:bottom w:w="60" w:type="dxa"/>
              <w:right w:w="100" w:type="dxa"/>
            </w:tcMar>
          </w:tcPr>
          <w:p w14:paraId="472352E9" w14:textId="77777777" w:rsidR="008B188F" w:rsidRDefault="00A87181">
            <w:pPr>
              <w:spacing w:before="20" w:after="20"/>
              <w:jc w:val="left"/>
            </w:pPr>
            <w:proofErr w:type="spellStart"/>
            <w:r>
              <w:rPr>
                <w:sz w:val="19"/>
              </w:rPr>
              <w:t>Bodeguero</w:t>
            </w:r>
            <w:proofErr w:type="spellEnd"/>
          </w:p>
        </w:tc>
        <w:tc>
          <w:tcPr>
            <w:tcW w:w="3168" w:type="dxa"/>
            <w:shd w:val="clear" w:color="auto" w:fill="F4F6FA"/>
            <w:tcMar>
              <w:top w:w="60" w:type="dxa"/>
              <w:left w:w="100" w:type="dxa"/>
              <w:bottom w:w="60" w:type="dxa"/>
              <w:right w:w="100" w:type="dxa"/>
            </w:tcMar>
          </w:tcPr>
          <w:p w14:paraId="3130960D" w14:textId="77777777" w:rsidR="008B188F" w:rsidRPr="00B12633" w:rsidRDefault="00A87181">
            <w:pPr>
              <w:spacing w:before="20" w:after="20"/>
              <w:jc w:val="left"/>
              <w:rPr>
                <w:lang w:val="es-CL"/>
              </w:rPr>
            </w:pPr>
            <w:r w:rsidRPr="00B12633">
              <w:rPr>
                <w:sz w:val="19"/>
                <w:lang w:val="es-CL"/>
              </w:rPr>
              <w:t>En bodega, web y aplicación móvil.</w:t>
            </w:r>
          </w:p>
        </w:tc>
        <w:tc>
          <w:tcPr>
            <w:tcW w:w="4896" w:type="dxa"/>
            <w:shd w:val="clear" w:color="auto" w:fill="F4F6FA"/>
            <w:tcMar>
              <w:top w:w="60" w:type="dxa"/>
              <w:left w:w="100" w:type="dxa"/>
              <w:bottom w:w="60" w:type="dxa"/>
              <w:right w:w="100" w:type="dxa"/>
            </w:tcMar>
          </w:tcPr>
          <w:p w14:paraId="2FF94FA8" w14:textId="77777777" w:rsidR="008B188F" w:rsidRPr="00B12633" w:rsidRDefault="00A87181">
            <w:pPr>
              <w:spacing w:before="20" w:after="20"/>
              <w:jc w:val="left"/>
              <w:rPr>
                <w:lang w:val="es-CL"/>
              </w:rPr>
            </w:pPr>
            <w:r w:rsidRPr="00B12633">
              <w:rPr>
                <w:sz w:val="19"/>
                <w:lang w:val="es-CL"/>
              </w:rPr>
              <w:t>Entregar el repuesto contra una orden de trabajo y que el descuento de existencia ocurra solo, sin una anotación que después no se hace.</w:t>
            </w:r>
          </w:p>
        </w:tc>
      </w:tr>
      <w:tr w:rsidR="008B188F" w:rsidRPr="00B12633" w14:paraId="52F181F4" w14:textId="77777777">
        <w:trPr>
          <w:cantSplit/>
          <w:jc w:val="center"/>
        </w:trPr>
        <w:tc>
          <w:tcPr>
            <w:tcW w:w="2016" w:type="dxa"/>
            <w:tcMar>
              <w:top w:w="60" w:type="dxa"/>
              <w:left w:w="100" w:type="dxa"/>
              <w:bottom w:w="60" w:type="dxa"/>
              <w:right w:w="100" w:type="dxa"/>
            </w:tcMar>
          </w:tcPr>
          <w:p w14:paraId="48C08880" w14:textId="77777777" w:rsidR="008B188F" w:rsidRDefault="00A87181">
            <w:pPr>
              <w:spacing w:before="20" w:after="20"/>
              <w:jc w:val="left"/>
            </w:pPr>
            <w:r>
              <w:rPr>
                <w:sz w:val="19"/>
              </w:rPr>
              <w:lastRenderedPageBreak/>
              <w:t xml:space="preserve">Supervisor de </w:t>
            </w:r>
            <w:proofErr w:type="spellStart"/>
            <w:r>
              <w:rPr>
                <w:sz w:val="19"/>
              </w:rPr>
              <w:t>mantenimiento</w:t>
            </w:r>
            <w:proofErr w:type="spellEnd"/>
          </w:p>
        </w:tc>
        <w:tc>
          <w:tcPr>
            <w:tcW w:w="3168" w:type="dxa"/>
            <w:tcMar>
              <w:top w:w="60" w:type="dxa"/>
              <w:left w:w="100" w:type="dxa"/>
              <w:bottom w:w="60" w:type="dxa"/>
              <w:right w:w="100" w:type="dxa"/>
            </w:tcMar>
          </w:tcPr>
          <w:p w14:paraId="1D417E34" w14:textId="77777777" w:rsidR="008B188F" w:rsidRDefault="00A87181">
            <w:pPr>
              <w:spacing w:before="20" w:after="20"/>
              <w:jc w:val="left"/>
            </w:pPr>
            <w:r>
              <w:rPr>
                <w:sz w:val="19"/>
              </w:rPr>
              <w:t>En planta, principalmente web.</w:t>
            </w:r>
          </w:p>
        </w:tc>
        <w:tc>
          <w:tcPr>
            <w:tcW w:w="4896" w:type="dxa"/>
            <w:tcMar>
              <w:top w:w="60" w:type="dxa"/>
              <w:left w:w="100" w:type="dxa"/>
              <w:bottom w:w="60" w:type="dxa"/>
              <w:right w:w="100" w:type="dxa"/>
            </w:tcMar>
          </w:tcPr>
          <w:p w14:paraId="74935359" w14:textId="77777777" w:rsidR="008B188F" w:rsidRPr="00B12633" w:rsidRDefault="00A87181">
            <w:pPr>
              <w:spacing w:before="20" w:after="20"/>
              <w:jc w:val="left"/>
              <w:rPr>
                <w:lang w:val="es-CL"/>
              </w:rPr>
            </w:pPr>
            <w:r w:rsidRPr="00B12633">
              <w:rPr>
                <w:sz w:val="19"/>
                <w:lang w:val="es-CL"/>
              </w:rPr>
              <w:t>Ver qué se está ejecutando, asignar trabajo con constancia escrita y validar lo realizado sin perseguir papeles.</w:t>
            </w:r>
          </w:p>
        </w:tc>
      </w:tr>
      <w:tr w:rsidR="008B188F" w:rsidRPr="00B12633" w14:paraId="5C482DCC" w14:textId="77777777">
        <w:trPr>
          <w:cantSplit/>
          <w:jc w:val="center"/>
        </w:trPr>
        <w:tc>
          <w:tcPr>
            <w:tcW w:w="2016" w:type="dxa"/>
            <w:shd w:val="clear" w:color="auto" w:fill="F4F6FA"/>
            <w:tcMar>
              <w:top w:w="60" w:type="dxa"/>
              <w:left w:w="100" w:type="dxa"/>
              <w:bottom w:w="60" w:type="dxa"/>
              <w:right w:w="100" w:type="dxa"/>
            </w:tcMar>
          </w:tcPr>
          <w:p w14:paraId="16135AF7" w14:textId="77777777" w:rsidR="008B188F" w:rsidRDefault="00A87181">
            <w:pPr>
              <w:spacing w:before="20" w:after="20"/>
              <w:jc w:val="left"/>
            </w:pPr>
            <w:r>
              <w:rPr>
                <w:sz w:val="19"/>
              </w:rPr>
              <w:t xml:space="preserve">Jefe de </w:t>
            </w:r>
            <w:proofErr w:type="spellStart"/>
            <w:r>
              <w:rPr>
                <w:sz w:val="19"/>
              </w:rPr>
              <w:t>mantenimiento</w:t>
            </w:r>
            <w:proofErr w:type="spellEnd"/>
          </w:p>
        </w:tc>
        <w:tc>
          <w:tcPr>
            <w:tcW w:w="3168" w:type="dxa"/>
            <w:shd w:val="clear" w:color="auto" w:fill="F4F6FA"/>
            <w:tcMar>
              <w:top w:w="60" w:type="dxa"/>
              <w:left w:w="100" w:type="dxa"/>
              <w:bottom w:w="60" w:type="dxa"/>
              <w:right w:w="100" w:type="dxa"/>
            </w:tcMar>
          </w:tcPr>
          <w:p w14:paraId="7F9569BA" w14:textId="77777777" w:rsidR="008B188F" w:rsidRDefault="00A87181">
            <w:pPr>
              <w:spacing w:before="20" w:after="20"/>
              <w:jc w:val="left"/>
            </w:pPr>
            <w:r>
              <w:rPr>
                <w:sz w:val="19"/>
              </w:rPr>
              <w:t>Oficina y planta, web.</w:t>
            </w:r>
          </w:p>
        </w:tc>
        <w:tc>
          <w:tcPr>
            <w:tcW w:w="4896" w:type="dxa"/>
            <w:shd w:val="clear" w:color="auto" w:fill="F4F6FA"/>
            <w:tcMar>
              <w:top w:w="60" w:type="dxa"/>
              <w:left w:w="100" w:type="dxa"/>
              <w:bottom w:w="60" w:type="dxa"/>
              <w:right w:w="100" w:type="dxa"/>
            </w:tcMar>
          </w:tcPr>
          <w:p w14:paraId="22060706" w14:textId="77777777" w:rsidR="008B188F" w:rsidRPr="00B12633" w:rsidRDefault="00A87181">
            <w:pPr>
              <w:spacing w:before="20" w:after="20"/>
              <w:jc w:val="left"/>
              <w:rPr>
                <w:lang w:val="es-CL"/>
              </w:rPr>
            </w:pPr>
            <w:r w:rsidRPr="00B12633">
              <w:rPr>
                <w:sz w:val="19"/>
                <w:lang w:val="es-CL"/>
              </w:rPr>
              <w:t>Responder con dato qué se le hizo a un equipo, cuándo, quién y cuánto costó, incluido el trabajo que ejecutó un tercero.</w:t>
            </w:r>
          </w:p>
        </w:tc>
      </w:tr>
      <w:tr w:rsidR="008B188F" w:rsidRPr="00B12633" w14:paraId="4FA076DF" w14:textId="77777777">
        <w:trPr>
          <w:cantSplit/>
          <w:jc w:val="center"/>
        </w:trPr>
        <w:tc>
          <w:tcPr>
            <w:tcW w:w="2016" w:type="dxa"/>
            <w:tcMar>
              <w:top w:w="60" w:type="dxa"/>
              <w:left w:w="100" w:type="dxa"/>
              <w:bottom w:w="60" w:type="dxa"/>
              <w:right w:w="100" w:type="dxa"/>
            </w:tcMar>
          </w:tcPr>
          <w:p w14:paraId="5811C2ED" w14:textId="77777777" w:rsidR="008B188F" w:rsidRDefault="00A87181">
            <w:pPr>
              <w:spacing w:before="20" w:after="20"/>
              <w:jc w:val="left"/>
            </w:pPr>
            <w:proofErr w:type="spellStart"/>
            <w:r>
              <w:rPr>
                <w:sz w:val="19"/>
              </w:rPr>
              <w:t>Planificador</w:t>
            </w:r>
            <w:proofErr w:type="spellEnd"/>
          </w:p>
        </w:tc>
        <w:tc>
          <w:tcPr>
            <w:tcW w:w="3168" w:type="dxa"/>
            <w:tcMar>
              <w:top w:w="60" w:type="dxa"/>
              <w:left w:w="100" w:type="dxa"/>
              <w:bottom w:w="60" w:type="dxa"/>
              <w:right w:w="100" w:type="dxa"/>
            </w:tcMar>
          </w:tcPr>
          <w:p w14:paraId="3C6FD371" w14:textId="77777777" w:rsidR="008B188F" w:rsidRDefault="00A87181">
            <w:pPr>
              <w:spacing w:before="20" w:after="20"/>
              <w:jc w:val="left"/>
            </w:pPr>
            <w:r>
              <w:rPr>
                <w:sz w:val="19"/>
              </w:rPr>
              <w:t>Oficina, web.</w:t>
            </w:r>
          </w:p>
        </w:tc>
        <w:tc>
          <w:tcPr>
            <w:tcW w:w="4896" w:type="dxa"/>
            <w:tcMar>
              <w:top w:w="60" w:type="dxa"/>
              <w:left w:w="100" w:type="dxa"/>
              <w:bottom w:w="60" w:type="dxa"/>
              <w:right w:w="100" w:type="dxa"/>
            </w:tcMar>
          </w:tcPr>
          <w:p w14:paraId="290F6B9F" w14:textId="77777777" w:rsidR="008B188F" w:rsidRPr="00B12633" w:rsidRDefault="00A87181">
            <w:pPr>
              <w:spacing w:before="20" w:after="20"/>
              <w:jc w:val="left"/>
              <w:rPr>
                <w:lang w:val="es-CL"/>
              </w:rPr>
            </w:pPr>
            <w:r w:rsidRPr="00B12633">
              <w:rPr>
                <w:sz w:val="19"/>
                <w:lang w:val="es-CL"/>
              </w:rPr>
              <w:t>Una bandeja con las órdenes en espera de cierre y el cumplimiento del plan obtenido del sistema, sin planilla intermedia.</w:t>
            </w:r>
          </w:p>
        </w:tc>
      </w:tr>
      <w:tr w:rsidR="008B188F" w:rsidRPr="00B12633" w14:paraId="0905156B" w14:textId="77777777">
        <w:trPr>
          <w:cantSplit/>
          <w:jc w:val="center"/>
        </w:trPr>
        <w:tc>
          <w:tcPr>
            <w:tcW w:w="2016" w:type="dxa"/>
            <w:shd w:val="clear" w:color="auto" w:fill="F4F6FA"/>
            <w:tcMar>
              <w:top w:w="60" w:type="dxa"/>
              <w:left w:w="100" w:type="dxa"/>
              <w:bottom w:w="60" w:type="dxa"/>
              <w:right w:w="100" w:type="dxa"/>
            </w:tcMar>
          </w:tcPr>
          <w:p w14:paraId="59FD271F" w14:textId="77777777" w:rsidR="008B188F" w:rsidRDefault="00A87181">
            <w:pPr>
              <w:spacing w:before="20" w:after="20"/>
              <w:jc w:val="left"/>
            </w:pPr>
            <w:proofErr w:type="spellStart"/>
            <w:r>
              <w:rPr>
                <w:sz w:val="19"/>
              </w:rPr>
              <w:t>Administrador</w:t>
            </w:r>
            <w:proofErr w:type="spellEnd"/>
            <w:r>
              <w:rPr>
                <w:sz w:val="19"/>
              </w:rPr>
              <w:t xml:space="preserve"> del </w:t>
            </w:r>
            <w:proofErr w:type="spellStart"/>
            <w:r>
              <w:rPr>
                <w:sz w:val="19"/>
              </w:rPr>
              <w:t>cliente</w:t>
            </w:r>
            <w:proofErr w:type="spellEnd"/>
          </w:p>
        </w:tc>
        <w:tc>
          <w:tcPr>
            <w:tcW w:w="3168" w:type="dxa"/>
            <w:shd w:val="clear" w:color="auto" w:fill="F4F6FA"/>
            <w:tcMar>
              <w:top w:w="60" w:type="dxa"/>
              <w:left w:w="100" w:type="dxa"/>
              <w:bottom w:w="60" w:type="dxa"/>
              <w:right w:w="100" w:type="dxa"/>
            </w:tcMar>
          </w:tcPr>
          <w:p w14:paraId="5FD2AF7E" w14:textId="77777777" w:rsidR="008B188F" w:rsidRDefault="00A87181">
            <w:pPr>
              <w:spacing w:before="20" w:after="20"/>
              <w:jc w:val="left"/>
            </w:pPr>
            <w:r>
              <w:rPr>
                <w:sz w:val="19"/>
              </w:rPr>
              <w:t>Oficina, web.</w:t>
            </w:r>
          </w:p>
        </w:tc>
        <w:tc>
          <w:tcPr>
            <w:tcW w:w="4896" w:type="dxa"/>
            <w:shd w:val="clear" w:color="auto" w:fill="F4F6FA"/>
            <w:tcMar>
              <w:top w:w="60" w:type="dxa"/>
              <w:left w:w="100" w:type="dxa"/>
              <w:bottom w:w="60" w:type="dxa"/>
              <w:right w:w="100" w:type="dxa"/>
            </w:tcMar>
          </w:tcPr>
          <w:p w14:paraId="30A36FCF" w14:textId="77777777" w:rsidR="008B188F" w:rsidRPr="00B12633" w:rsidRDefault="00A87181">
            <w:pPr>
              <w:spacing w:before="20" w:after="20"/>
              <w:jc w:val="left"/>
              <w:rPr>
                <w:lang w:val="es-CL"/>
              </w:rPr>
            </w:pPr>
            <w:r w:rsidRPr="00B12633">
              <w:rPr>
                <w:sz w:val="19"/>
                <w:lang w:val="es-CL"/>
              </w:rPr>
              <w:t>Gestionar usuarios, plantas, áreas, centros de costo y la suscripción sin depender del proveedor para cada cambio.</w:t>
            </w:r>
          </w:p>
        </w:tc>
      </w:tr>
      <w:tr w:rsidR="008B188F" w:rsidRPr="00B12633" w14:paraId="66F2CFE7" w14:textId="77777777">
        <w:trPr>
          <w:cantSplit/>
          <w:jc w:val="center"/>
        </w:trPr>
        <w:tc>
          <w:tcPr>
            <w:tcW w:w="2016" w:type="dxa"/>
            <w:tcMar>
              <w:top w:w="60" w:type="dxa"/>
              <w:left w:w="100" w:type="dxa"/>
              <w:bottom w:w="60" w:type="dxa"/>
              <w:right w:w="100" w:type="dxa"/>
            </w:tcMar>
          </w:tcPr>
          <w:p w14:paraId="23136CB6" w14:textId="77777777" w:rsidR="008B188F" w:rsidRDefault="00A87181">
            <w:pPr>
              <w:spacing w:before="20" w:after="20"/>
              <w:jc w:val="left"/>
            </w:pPr>
            <w:proofErr w:type="spellStart"/>
            <w:r>
              <w:rPr>
                <w:sz w:val="19"/>
              </w:rPr>
              <w:t>Administrador</w:t>
            </w:r>
            <w:proofErr w:type="spellEnd"/>
            <w:r>
              <w:rPr>
                <w:sz w:val="19"/>
              </w:rPr>
              <w:t xml:space="preserve"> SIGMA</w:t>
            </w:r>
          </w:p>
        </w:tc>
        <w:tc>
          <w:tcPr>
            <w:tcW w:w="3168" w:type="dxa"/>
            <w:tcMar>
              <w:top w:w="60" w:type="dxa"/>
              <w:left w:w="100" w:type="dxa"/>
              <w:bottom w:w="60" w:type="dxa"/>
              <w:right w:w="100" w:type="dxa"/>
            </w:tcMar>
          </w:tcPr>
          <w:p w14:paraId="3B3E367E" w14:textId="77777777" w:rsidR="008B188F" w:rsidRPr="00B12633" w:rsidRDefault="00A87181">
            <w:pPr>
              <w:spacing w:before="20" w:after="20"/>
              <w:jc w:val="left"/>
              <w:rPr>
                <w:lang w:val="es-CL"/>
              </w:rPr>
            </w:pPr>
            <w:r w:rsidRPr="00B12633">
              <w:rPr>
                <w:sz w:val="19"/>
                <w:lang w:val="es-CL"/>
              </w:rPr>
              <w:t>Web, sobre más de un cliente.</w:t>
            </w:r>
          </w:p>
        </w:tc>
        <w:tc>
          <w:tcPr>
            <w:tcW w:w="4896" w:type="dxa"/>
            <w:tcMar>
              <w:top w:w="60" w:type="dxa"/>
              <w:left w:w="100" w:type="dxa"/>
              <w:bottom w:w="60" w:type="dxa"/>
              <w:right w:w="100" w:type="dxa"/>
            </w:tcMar>
          </w:tcPr>
          <w:p w14:paraId="5CBD5856" w14:textId="77777777" w:rsidR="008B188F" w:rsidRPr="00B12633" w:rsidRDefault="00A87181">
            <w:pPr>
              <w:spacing w:before="20" w:after="20"/>
              <w:jc w:val="left"/>
              <w:rPr>
                <w:lang w:val="es-CL"/>
              </w:rPr>
            </w:pPr>
            <w:r w:rsidRPr="00B12633">
              <w:rPr>
                <w:sz w:val="19"/>
                <w:lang w:val="es-CL"/>
              </w:rPr>
              <w:t>Operar la plataforma como producto: altas de clientes, planes comerciales y modelos predictivos globales.</w:t>
            </w:r>
          </w:p>
        </w:tc>
      </w:tr>
    </w:tbl>
    <w:p w14:paraId="0C1ECA01" w14:textId="77777777" w:rsidR="008B188F" w:rsidRPr="00B12633" w:rsidRDefault="008B188F">
      <w:pPr>
        <w:spacing w:after="0" w:line="240" w:lineRule="auto"/>
        <w:rPr>
          <w:lang w:val="es-CL"/>
        </w:rPr>
      </w:pPr>
    </w:p>
    <w:tbl>
      <w:tblPr>
        <w:tblW w:w="0" w:type="auto"/>
        <w:jc w:val="center"/>
        <w:tblBorders>
          <w:left w:val="single" w:sz="18" w:space="0" w:color="00BFAE"/>
        </w:tblBorders>
        <w:tblLayout w:type="fixed"/>
        <w:tblLook w:val="04A0" w:firstRow="1" w:lastRow="0" w:firstColumn="1" w:lastColumn="0" w:noHBand="0" w:noVBand="1"/>
      </w:tblPr>
      <w:tblGrid>
        <w:gridCol w:w="10080"/>
      </w:tblGrid>
      <w:tr w:rsidR="008B188F" w:rsidRPr="00B12633" w14:paraId="4F6A559A" w14:textId="77777777">
        <w:trPr>
          <w:jc w:val="center"/>
        </w:trPr>
        <w:tc>
          <w:tcPr>
            <w:tcW w:w="10080" w:type="dxa"/>
            <w:shd w:val="clear" w:color="auto" w:fill="F4F6FA"/>
            <w:tcMar>
              <w:top w:w="120" w:type="dxa"/>
              <w:left w:w="180" w:type="dxa"/>
              <w:bottom w:w="120" w:type="dxa"/>
              <w:right w:w="180" w:type="dxa"/>
            </w:tcMar>
          </w:tcPr>
          <w:p w14:paraId="14385039" w14:textId="77777777" w:rsidR="008B188F" w:rsidRPr="00B12633" w:rsidRDefault="00A87181">
            <w:pPr>
              <w:spacing w:before="40" w:after="40"/>
              <w:rPr>
                <w:lang w:val="es-CL"/>
              </w:rPr>
            </w:pPr>
            <w:r w:rsidRPr="00B12633">
              <w:rPr>
                <w:b/>
                <w:sz w:val="21"/>
                <w:lang w:val="es-CL"/>
              </w:rPr>
              <w:t xml:space="preserve">Regla transversal. </w:t>
            </w:r>
            <w:r w:rsidRPr="00B12633">
              <w:rPr>
                <w:sz w:val="21"/>
                <w:lang w:val="es-CL"/>
              </w:rPr>
              <w:t>Ningún rol accede a información de un cliente distinto al suyo. La única excepción es el Administrador de SIGMA. La regla se verifica de forma explícita, con dos clientes cargados, en la Definición de Terminado de cada historia del backlog.</w:t>
            </w:r>
          </w:p>
        </w:tc>
      </w:tr>
    </w:tbl>
    <w:p w14:paraId="3D62C5F1" w14:textId="77777777" w:rsidR="008B188F" w:rsidRPr="00B12633" w:rsidRDefault="00A87181">
      <w:pPr>
        <w:pStyle w:val="Ttulo2"/>
        <w:rPr>
          <w:lang w:val="es-CL"/>
        </w:rPr>
      </w:pPr>
      <w:r w:rsidRPr="00B12633">
        <w:rPr>
          <w:lang w:val="es-CL"/>
        </w:rPr>
        <w:t>2.3 El usuario que manda sobre el diseño</w:t>
      </w:r>
    </w:p>
    <w:p w14:paraId="115095F4" w14:textId="77777777" w:rsidR="008B188F" w:rsidRPr="00B12633" w:rsidRDefault="00A87181">
      <w:pPr>
        <w:rPr>
          <w:lang w:val="es-CL"/>
        </w:rPr>
      </w:pPr>
      <w:r w:rsidRPr="00B12633">
        <w:rPr>
          <w:lang w:val="es-CL"/>
        </w:rPr>
        <w:t>De los siete roles, uno decide si el producto funciona o fracasa: el técnico en terreno. Su contexto de uso es la restricción más dura del proyecto y la que un análisis de escritorio suele subestimar.</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5040"/>
        <w:gridCol w:w="5040"/>
      </w:tblGrid>
      <w:tr w:rsidR="008B188F" w14:paraId="06AEBA42" w14:textId="77777777">
        <w:trPr>
          <w:cantSplit/>
          <w:tblHeader/>
          <w:jc w:val="center"/>
        </w:trPr>
        <w:tc>
          <w:tcPr>
            <w:tcW w:w="5040" w:type="dxa"/>
            <w:shd w:val="clear" w:color="auto" w:fill="1F3864"/>
            <w:tcMar>
              <w:top w:w="60" w:type="dxa"/>
              <w:left w:w="100" w:type="dxa"/>
              <w:bottom w:w="60" w:type="dxa"/>
              <w:right w:w="100" w:type="dxa"/>
            </w:tcMar>
          </w:tcPr>
          <w:p w14:paraId="5B957E97" w14:textId="77777777" w:rsidR="008B188F" w:rsidRDefault="00A87181">
            <w:pPr>
              <w:spacing w:before="20" w:after="20"/>
              <w:jc w:val="left"/>
            </w:pPr>
            <w:proofErr w:type="spellStart"/>
            <w:r>
              <w:rPr>
                <w:b/>
                <w:color w:val="FFFFFF"/>
                <w:sz w:val="19"/>
              </w:rPr>
              <w:t>Condición</w:t>
            </w:r>
            <w:proofErr w:type="spellEnd"/>
            <w:r>
              <w:rPr>
                <w:b/>
                <w:color w:val="FFFFFF"/>
                <w:sz w:val="19"/>
              </w:rPr>
              <w:t xml:space="preserve"> real de </w:t>
            </w:r>
            <w:proofErr w:type="spellStart"/>
            <w:r>
              <w:rPr>
                <w:b/>
                <w:color w:val="FFFFFF"/>
                <w:sz w:val="19"/>
              </w:rPr>
              <w:t>uso</w:t>
            </w:r>
            <w:proofErr w:type="spellEnd"/>
          </w:p>
        </w:tc>
        <w:tc>
          <w:tcPr>
            <w:tcW w:w="5040" w:type="dxa"/>
            <w:shd w:val="clear" w:color="auto" w:fill="1F3864"/>
            <w:tcMar>
              <w:top w:w="60" w:type="dxa"/>
              <w:left w:w="100" w:type="dxa"/>
              <w:bottom w:w="60" w:type="dxa"/>
              <w:right w:w="100" w:type="dxa"/>
            </w:tcMar>
          </w:tcPr>
          <w:p w14:paraId="1126559A" w14:textId="77777777" w:rsidR="008B188F" w:rsidRDefault="00A87181">
            <w:pPr>
              <w:spacing w:before="20" w:after="20"/>
              <w:jc w:val="left"/>
            </w:pPr>
            <w:r>
              <w:rPr>
                <w:b/>
                <w:color w:val="FFFFFF"/>
                <w:sz w:val="19"/>
              </w:rPr>
              <w:t>Consecuencia de diseño</w:t>
            </w:r>
          </w:p>
        </w:tc>
      </w:tr>
      <w:tr w:rsidR="008B188F" w:rsidRPr="00B12633" w14:paraId="5D21760B" w14:textId="77777777">
        <w:trPr>
          <w:cantSplit/>
          <w:jc w:val="center"/>
        </w:trPr>
        <w:tc>
          <w:tcPr>
            <w:tcW w:w="5040" w:type="dxa"/>
            <w:tcMar>
              <w:top w:w="60" w:type="dxa"/>
              <w:left w:w="100" w:type="dxa"/>
              <w:bottom w:w="60" w:type="dxa"/>
              <w:right w:w="100" w:type="dxa"/>
            </w:tcMar>
          </w:tcPr>
          <w:p w14:paraId="782C2A20" w14:textId="77777777" w:rsidR="008B188F" w:rsidRPr="00B12633" w:rsidRDefault="00A87181">
            <w:pPr>
              <w:spacing w:before="20" w:after="20"/>
              <w:jc w:val="left"/>
              <w:rPr>
                <w:lang w:val="es-CL"/>
              </w:rPr>
            </w:pPr>
            <w:r w:rsidRPr="00B12633">
              <w:rPr>
                <w:sz w:val="19"/>
                <w:lang w:val="es-CL"/>
              </w:rPr>
              <w:t>Está de pie frente a la máquina, no sentado frente a un computador.</w:t>
            </w:r>
          </w:p>
        </w:tc>
        <w:tc>
          <w:tcPr>
            <w:tcW w:w="5040" w:type="dxa"/>
            <w:tcMar>
              <w:top w:w="60" w:type="dxa"/>
              <w:left w:w="100" w:type="dxa"/>
              <w:bottom w:w="60" w:type="dxa"/>
              <w:right w:w="100" w:type="dxa"/>
            </w:tcMar>
          </w:tcPr>
          <w:p w14:paraId="5158F7A6" w14:textId="77777777" w:rsidR="008B188F" w:rsidRPr="00B12633" w:rsidRDefault="00A87181">
            <w:pPr>
              <w:spacing w:before="20" w:after="20"/>
              <w:jc w:val="left"/>
              <w:rPr>
                <w:lang w:val="es-CL"/>
              </w:rPr>
            </w:pPr>
            <w:r w:rsidRPr="00B12633">
              <w:rPr>
                <w:sz w:val="19"/>
                <w:lang w:val="es-CL"/>
              </w:rPr>
              <w:t>La aplicación móvil no es un complemento del sistema web: es donde nace el dato.</w:t>
            </w:r>
          </w:p>
        </w:tc>
      </w:tr>
      <w:tr w:rsidR="008B188F" w:rsidRPr="00B12633" w14:paraId="3C6C2FC2" w14:textId="77777777">
        <w:trPr>
          <w:cantSplit/>
          <w:jc w:val="center"/>
        </w:trPr>
        <w:tc>
          <w:tcPr>
            <w:tcW w:w="5040" w:type="dxa"/>
            <w:shd w:val="clear" w:color="auto" w:fill="F4F6FA"/>
            <w:tcMar>
              <w:top w:w="60" w:type="dxa"/>
              <w:left w:w="100" w:type="dxa"/>
              <w:bottom w:w="60" w:type="dxa"/>
              <w:right w:w="100" w:type="dxa"/>
            </w:tcMar>
          </w:tcPr>
          <w:p w14:paraId="67BA5C8F" w14:textId="77777777" w:rsidR="008B188F" w:rsidRPr="00B12633" w:rsidRDefault="00A87181">
            <w:pPr>
              <w:spacing w:before="20" w:after="20"/>
              <w:jc w:val="left"/>
              <w:rPr>
                <w:lang w:val="es-CL"/>
              </w:rPr>
            </w:pPr>
            <w:r w:rsidRPr="00B12633">
              <w:rPr>
                <w:sz w:val="19"/>
                <w:lang w:val="es-CL"/>
              </w:rPr>
              <w:t>Con frecuencia no tiene señal. Las salas de equipos son el peor lugar de la planta para la cobertura móvil.</w:t>
            </w:r>
          </w:p>
        </w:tc>
        <w:tc>
          <w:tcPr>
            <w:tcW w:w="5040" w:type="dxa"/>
            <w:shd w:val="clear" w:color="auto" w:fill="F4F6FA"/>
            <w:tcMar>
              <w:top w:w="60" w:type="dxa"/>
              <w:left w:w="100" w:type="dxa"/>
              <w:bottom w:w="60" w:type="dxa"/>
              <w:right w:w="100" w:type="dxa"/>
            </w:tcMar>
          </w:tcPr>
          <w:p w14:paraId="737DCE9C" w14:textId="77777777" w:rsidR="008B188F" w:rsidRPr="00B12633" w:rsidRDefault="00A87181">
            <w:pPr>
              <w:spacing w:before="20" w:after="20"/>
              <w:jc w:val="left"/>
              <w:rPr>
                <w:lang w:val="es-CL"/>
              </w:rPr>
            </w:pPr>
            <w:r w:rsidRPr="00B12633">
              <w:rPr>
                <w:sz w:val="19"/>
                <w:lang w:val="es-CL"/>
              </w:rPr>
              <w:t>El trabajo sin conexión es el comportamiento por defecto, no una degradación del servicio.</w:t>
            </w:r>
          </w:p>
        </w:tc>
      </w:tr>
      <w:tr w:rsidR="008B188F" w:rsidRPr="00B12633" w14:paraId="10778AB7" w14:textId="77777777">
        <w:trPr>
          <w:cantSplit/>
          <w:jc w:val="center"/>
        </w:trPr>
        <w:tc>
          <w:tcPr>
            <w:tcW w:w="5040" w:type="dxa"/>
            <w:tcMar>
              <w:top w:w="60" w:type="dxa"/>
              <w:left w:w="100" w:type="dxa"/>
              <w:bottom w:w="60" w:type="dxa"/>
              <w:right w:w="100" w:type="dxa"/>
            </w:tcMar>
          </w:tcPr>
          <w:p w14:paraId="1D70ED56" w14:textId="77777777" w:rsidR="008B188F" w:rsidRPr="00B12633" w:rsidRDefault="00A87181">
            <w:pPr>
              <w:spacing w:before="20" w:after="20"/>
              <w:jc w:val="left"/>
              <w:rPr>
                <w:lang w:val="es-CL"/>
              </w:rPr>
            </w:pPr>
            <w:r w:rsidRPr="00B12633">
              <w:rPr>
                <w:sz w:val="19"/>
                <w:lang w:val="es-CL"/>
              </w:rPr>
              <w:t>Tiene las manos ocupadas, sucias o con guantes.</w:t>
            </w:r>
          </w:p>
        </w:tc>
        <w:tc>
          <w:tcPr>
            <w:tcW w:w="5040" w:type="dxa"/>
            <w:tcMar>
              <w:top w:w="60" w:type="dxa"/>
              <w:left w:w="100" w:type="dxa"/>
              <w:bottom w:w="60" w:type="dxa"/>
              <w:right w:w="100" w:type="dxa"/>
            </w:tcMar>
          </w:tcPr>
          <w:p w14:paraId="104DB724" w14:textId="77777777" w:rsidR="008B188F" w:rsidRPr="00B12633" w:rsidRDefault="00A87181">
            <w:pPr>
              <w:spacing w:before="20" w:after="20"/>
              <w:jc w:val="left"/>
              <w:rPr>
                <w:lang w:val="es-CL"/>
              </w:rPr>
            </w:pPr>
            <w:r w:rsidRPr="00B12633">
              <w:rPr>
                <w:sz w:val="19"/>
                <w:lang w:val="es-CL"/>
              </w:rPr>
              <w:t>El dictado por voz y los catálogos con íconos reemplazan la escritura libre siempre que es posible.</w:t>
            </w:r>
          </w:p>
        </w:tc>
      </w:tr>
      <w:tr w:rsidR="008B188F" w:rsidRPr="00B12633" w14:paraId="54A71572" w14:textId="77777777">
        <w:trPr>
          <w:cantSplit/>
          <w:jc w:val="center"/>
        </w:trPr>
        <w:tc>
          <w:tcPr>
            <w:tcW w:w="5040" w:type="dxa"/>
            <w:shd w:val="clear" w:color="auto" w:fill="F4F6FA"/>
            <w:tcMar>
              <w:top w:w="60" w:type="dxa"/>
              <w:left w:w="100" w:type="dxa"/>
              <w:bottom w:w="60" w:type="dxa"/>
              <w:right w:w="100" w:type="dxa"/>
            </w:tcMar>
          </w:tcPr>
          <w:p w14:paraId="55114F84" w14:textId="77777777" w:rsidR="008B188F" w:rsidRPr="00B12633" w:rsidRDefault="00A87181">
            <w:pPr>
              <w:spacing w:before="20" w:after="20"/>
              <w:jc w:val="left"/>
              <w:rPr>
                <w:lang w:val="es-CL"/>
              </w:rPr>
            </w:pPr>
            <w:r w:rsidRPr="00B12633">
              <w:rPr>
                <w:sz w:val="19"/>
                <w:lang w:val="es-CL"/>
              </w:rPr>
              <w:t>Puede estar registrando a las tres de la mañana, con la línea detenida.</w:t>
            </w:r>
          </w:p>
        </w:tc>
        <w:tc>
          <w:tcPr>
            <w:tcW w:w="5040" w:type="dxa"/>
            <w:shd w:val="clear" w:color="auto" w:fill="F4F6FA"/>
            <w:tcMar>
              <w:top w:w="60" w:type="dxa"/>
              <w:left w:w="100" w:type="dxa"/>
              <w:bottom w:w="60" w:type="dxa"/>
              <w:right w:w="100" w:type="dxa"/>
            </w:tcMar>
          </w:tcPr>
          <w:p w14:paraId="14246E45" w14:textId="77777777" w:rsidR="008B188F" w:rsidRPr="00B12633" w:rsidRDefault="00A87181">
            <w:pPr>
              <w:spacing w:before="20" w:after="20"/>
              <w:jc w:val="left"/>
              <w:rPr>
                <w:lang w:val="es-CL"/>
              </w:rPr>
            </w:pPr>
            <w:r w:rsidRPr="00B12633">
              <w:rPr>
                <w:sz w:val="19"/>
                <w:lang w:val="es-CL"/>
              </w:rPr>
              <w:t>Crear una orden correctiva no puede exigir autorización previa ni un computador cercano.</w:t>
            </w:r>
          </w:p>
        </w:tc>
      </w:tr>
      <w:tr w:rsidR="008B188F" w:rsidRPr="00B12633" w14:paraId="04993EE4" w14:textId="77777777">
        <w:trPr>
          <w:cantSplit/>
          <w:jc w:val="center"/>
        </w:trPr>
        <w:tc>
          <w:tcPr>
            <w:tcW w:w="5040" w:type="dxa"/>
            <w:tcMar>
              <w:top w:w="60" w:type="dxa"/>
              <w:left w:w="100" w:type="dxa"/>
              <w:bottom w:w="60" w:type="dxa"/>
              <w:right w:w="100" w:type="dxa"/>
            </w:tcMar>
          </w:tcPr>
          <w:p w14:paraId="28EEA216" w14:textId="77777777" w:rsidR="008B188F" w:rsidRPr="00B12633" w:rsidRDefault="00A87181">
            <w:pPr>
              <w:spacing w:before="20" w:after="20"/>
              <w:jc w:val="left"/>
              <w:rPr>
                <w:lang w:val="es-CL"/>
              </w:rPr>
            </w:pPr>
            <w:r w:rsidRPr="00B12633">
              <w:rPr>
                <w:sz w:val="19"/>
                <w:lang w:val="es-CL"/>
              </w:rPr>
              <w:lastRenderedPageBreak/>
              <w:t>Una parte real de la mano de obra no lee ni escribe con fluidez.</w:t>
            </w:r>
          </w:p>
        </w:tc>
        <w:tc>
          <w:tcPr>
            <w:tcW w:w="5040" w:type="dxa"/>
            <w:tcMar>
              <w:top w:w="60" w:type="dxa"/>
              <w:left w:w="100" w:type="dxa"/>
              <w:bottom w:w="60" w:type="dxa"/>
              <w:right w:w="100" w:type="dxa"/>
            </w:tcMar>
          </w:tcPr>
          <w:p w14:paraId="65CD0081" w14:textId="77777777" w:rsidR="008B188F" w:rsidRPr="00B12633" w:rsidRDefault="00A87181">
            <w:pPr>
              <w:spacing w:before="20" w:after="20"/>
              <w:jc w:val="left"/>
              <w:rPr>
                <w:lang w:val="es-CL"/>
              </w:rPr>
            </w:pPr>
            <w:r w:rsidRPr="00B12633">
              <w:rPr>
                <w:sz w:val="19"/>
                <w:lang w:val="es-CL"/>
              </w:rPr>
              <w:t>La voz opera en los dos sentidos: SIGMA lee en voz alta lo que entendió y espera confirmación hablada antes de guardar.</w:t>
            </w:r>
          </w:p>
        </w:tc>
      </w:tr>
    </w:tbl>
    <w:p w14:paraId="060E6522" w14:textId="77777777" w:rsidR="008B188F" w:rsidRPr="00B12633" w:rsidRDefault="00A87181">
      <w:pPr>
        <w:spacing w:before="80"/>
        <w:rPr>
          <w:lang w:val="es-CL"/>
        </w:rPr>
      </w:pPr>
      <w:r w:rsidRPr="00B12633">
        <w:rPr>
          <w:lang w:val="es-CL"/>
        </w:rPr>
        <w:t>Si el registro digital no resulta más rápido que el papel en esas condiciones, el técnico volverá al papel, y con él se va el dato del que dependen todos los demás roles. Esa es la razón por la que la visión sitúa el registro en el punto de trabajo y no en la oficina.</w:t>
      </w:r>
    </w:p>
    <w:p w14:paraId="714A7495" w14:textId="77777777" w:rsidR="008B188F" w:rsidRPr="00B12633" w:rsidRDefault="00A87181">
      <w:pPr>
        <w:pStyle w:val="Ttulo2"/>
        <w:rPr>
          <w:lang w:val="es-CL"/>
        </w:rPr>
      </w:pPr>
      <w:r w:rsidRPr="00B12633">
        <w:rPr>
          <w:lang w:val="es-CL"/>
        </w:rPr>
        <w:t>2.4 Para quién no es SIGMA</w:t>
      </w:r>
    </w:p>
    <w:p w14:paraId="506770EA" w14:textId="77777777" w:rsidR="008B188F" w:rsidRPr="00B12633" w:rsidRDefault="00A87181">
      <w:pPr>
        <w:rPr>
          <w:lang w:val="es-CL"/>
        </w:rPr>
      </w:pPr>
      <w:r w:rsidRPr="00B12633">
        <w:rPr>
          <w:lang w:val="es-CL"/>
        </w:rPr>
        <w:t>Delimitar el grupo objetivo por exclusión evita construir funcionalidad que nadie pidió y compromisos que el producto no puede cumplir.</w:t>
      </w:r>
    </w:p>
    <w:p w14:paraId="2B63935B" w14:textId="77777777" w:rsidR="008B188F" w:rsidRPr="00B12633" w:rsidRDefault="00A87181">
      <w:pPr>
        <w:pStyle w:val="Listaconvietas"/>
        <w:spacing w:after="80"/>
        <w:ind w:left="432" w:hanging="259"/>
        <w:rPr>
          <w:lang w:val="es-CL"/>
        </w:rPr>
      </w:pPr>
      <w:r w:rsidRPr="00B12633">
        <w:rPr>
          <w:b/>
          <w:lang w:val="es-CL"/>
        </w:rPr>
        <w:t xml:space="preserve">El mantenimiento de flotas o de activos dispersos sin planta </w:t>
      </w:r>
      <w:r w:rsidRPr="00B12633">
        <w:rPr>
          <w:lang w:val="es-CL"/>
        </w:rPr>
        <w:t>no es el destinatario: el producto asume una estructura de activos, planes y roles que una cuadrilla de servicio a domicilio no tiene.</w:t>
      </w:r>
    </w:p>
    <w:p w14:paraId="2618D570" w14:textId="77777777" w:rsidR="008B188F" w:rsidRPr="00B12633" w:rsidRDefault="00A87181">
      <w:pPr>
        <w:pStyle w:val="Listaconvietas"/>
        <w:spacing w:after="80"/>
        <w:ind w:left="432" w:hanging="259"/>
        <w:rPr>
          <w:lang w:val="es-CL"/>
        </w:rPr>
      </w:pPr>
      <w:r w:rsidRPr="00B12633">
        <w:rPr>
          <w:b/>
          <w:lang w:val="es-CL"/>
        </w:rPr>
        <w:t xml:space="preserve">La microempresa con menos de una decena de equipos </w:t>
      </w:r>
      <w:r w:rsidRPr="00B12633">
        <w:rPr>
          <w:lang w:val="es-CL"/>
        </w:rPr>
        <w:t>tampoco lo es: su volumen no justifica el modelo de suscripción ni la carga inicial de datos.</w:t>
      </w:r>
    </w:p>
    <w:p w14:paraId="21C0F930" w14:textId="77777777" w:rsidR="008B188F" w:rsidRPr="00B12633" w:rsidRDefault="00A87181">
      <w:pPr>
        <w:pStyle w:val="Listaconvietas"/>
        <w:spacing w:after="80"/>
        <w:ind w:left="432" w:hanging="259"/>
        <w:rPr>
          <w:lang w:val="es-CL"/>
        </w:rPr>
      </w:pPr>
      <w:r w:rsidRPr="00B12633">
        <w:rPr>
          <w:b/>
          <w:lang w:val="es-CL"/>
        </w:rPr>
        <w:t xml:space="preserve">El área de abastecimiento </w:t>
      </w:r>
      <w:r w:rsidRPr="00B12633">
        <w:rPr>
          <w:lang w:val="es-CL"/>
        </w:rPr>
        <w:t>queda fuera del alcance: SIGMA no compra, no cotiza y no aprueba órdenes de compra.</w:t>
      </w:r>
    </w:p>
    <w:p w14:paraId="03247591" w14:textId="77777777" w:rsidR="008B188F" w:rsidRPr="00B12633" w:rsidRDefault="00A87181">
      <w:pPr>
        <w:pStyle w:val="Listaconvietas"/>
        <w:spacing w:after="80"/>
        <w:ind w:left="432" w:hanging="259"/>
        <w:rPr>
          <w:lang w:val="es-CL"/>
        </w:rPr>
      </w:pPr>
      <w:r w:rsidRPr="00B12633">
        <w:rPr>
          <w:b/>
          <w:lang w:val="es-CL"/>
        </w:rPr>
        <w:t xml:space="preserve">El área de producción </w:t>
      </w:r>
      <w:r w:rsidRPr="00B12633">
        <w:rPr>
          <w:lang w:val="es-CL"/>
        </w:rPr>
        <w:t>no es usuaria del producto: la programación de líneas y el control de producción están fuera del alcance declarado.</w:t>
      </w:r>
    </w:p>
    <w:p w14:paraId="28BEE7F6" w14:textId="77777777" w:rsidR="008B188F" w:rsidRPr="00B12633" w:rsidRDefault="00A87181">
      <w:pPr>
        <w:pStyle w:val="Listaconvietas"/>
        <w:spacing w:after="80"/>
        <w:ind w:left="432" w:hanging="259"/>
        <w:rPr>
          <w:lang w:val="es-CL"/>
        </w:rPr>
      </w:pPr>
      <w:r w:rsidRPr="00B12633">
        <w:rPr>
          <w:b/>
          <w:lang w:val="es-CL"/>
        </w:rPr>
        <w:t xml:space="preserve">El reemplazo del ERP de la empresa </w:t>
      </w:r>
      <w:r w:rsidRPr="00B12633">
        <w:rPr>
          <w:lang w:val="es-CL"/>
        </w:rPr>
        <w:t>no es el objetivo: SIGMA se integra por API, pero no pretende reemplazar la contabilidad, las remuneraciones ni el control de asistencia.</w:t>
      </w:r>
    </w:p>
    <w:p w14:paraId="3ED58942" w14:textId="77777777" w:rsidR="008B188F" w:rsidRPr="00B12633" w:rsidRDefault="00A87181">
      <w:pPr>
        <w:pStyle w:val="Ttulo1"/>
        <w:pageBreakBefore/>
        <w:spacing w:before="0"/>
        <w:rPr>
          <w:lang w:val="es-CL"/>
        </w:rPr>
      </w:pPr>
      <w:r w:rsidRPr="00B12633">
        <w:rPr>
          <w:lang w:val="es-CL"/>
        </w:rPr>
        <w:lastRenderedPageBreak/>
        <w:t>3. Qué problema resuelve</w:t>
      </w:r>
    </w:p>
    <w:p w14:paraId="20FF7EFF" w14:textId="77777777" w:rsidR="008B188F" w:rsidRPr="00B12633" w:rsidRDefault="00A87181">
      <w:pPr>
        <w:pStyle w:val="Ttulo2"/>
        <w:rPr>
          <w:lang w:val="es-CL"/>
        </w:rPr>
      </w:pPr>
      <w:r w:rsidRPr="00B12633">
        <w:rPr>
          <w:lang w:val="es-CL"/>
        </w:rPr>
        <w:t>3.1 El problema central</w:t>
      </w:r>
    </w:p>
    <w:tbl>
      <w:tblPr>
        <w:tblW w:w="0" w:type="auto"/>
        <w:jc w:val="center"/>
        <w:tblBorders>
          <w:left w:val="single" w:sz="18" w:space="0" w:color="DC2626"/>
        </w:tblBorders>
        <w:tblLayout w:type="fixed"/>
        <w:tblLook w:val="04A0" w:firstRow="1" w:lastRow="0" w:firstColumn="1" w:lastColumn="0" w:noHBand="0" w:noVBand="1"/>
      </w:tblPr>
      <w:tblGrid>
        <w:gridCol w:w="10080"/>
      </w:tblGrid>
      <w:tr w:rsidR="008B188F" w:rsidRPr="00B12633" w14:paraId="18EE778D" w14:textId="77777777">
        <w:trPr>
          <w:jc w:val="center"/>
        </w:trPr>
        <w:tc>
          <w:tcPr>
            <w:tcW w:w="10080" w:type="dxa"/>
            <w:shd w:val="clear" w:color="auto" w:fill="FEF2F2"/>
            <w:tcMar>
              <w:top w:w="120" w:type="dxa"/>
              <w:left w:w="180" w:type="dxa"/>
              <w:bottom w:w="120" w:type="dxa"/>
              <w:right w:w="180" w:type="dxa"/>
            </w:tcMar>
          </w:tcPr>
          <w:p w14:paraId="04B7C432" w14:textId="77777777" w:rsidR="008B188F" w:rsidRPr="00B12633" w:rsidRDefault="00A87181">
            <w:pPr>
              <w:spacing w:before="40" w:after="40"/>
              <w:rPr>
                <w:lang w:val="es-CL"/>
              </w:rPr>
            </w:pPr>
            <w:r w:rsidRPr="00B12633">
              <w:rPr>
                <w:sz w:val="23"/>
                <w:lang w:val="es-CL"/>
              </w:rPr>
              <w:t>El mantenimiento se ejecuta, pero no deja registro confiable ni oportuno de lo ejecutado. La información existe en la cabeza de quien hizo el trabajo y en papeles dispersos, no en un lugar donde pueda consultarse, medirse ni acumularse.</w:t>
            </w:r>
          </w:p>
        </w:tc>
      </w:tr>
    </w:tbl>
    <w:p w14:paraId="0F6D1758" w14:textId="77777777" w:rsidR="008B188F" w:rsidRPr="00B12633" w:rsidRDefault="00A87181">
      <w:pPr>
        <w:spacing w:before="120"/>
        <w:rPr>
          <w:lang w:val="es-CL"/>
        </w:rPr>
      </w:pPr>
      <w:r w:rsidRPr="00B12633">
        <w:rPr>
          <w:lang w:val="es-CL"/>
        </w:rPr>
        <w:t>Los problemas identificados en el levantamiento no son independientes entre sí. Todos son manifestaciones de este, y por eso el producto no puede resolverlos de a uno: resolver el registro en un eslabón y dejarlo fuera en el siguiente devuelve el dato al papel.</w:t>
      </w:r>
    </w:p>
    <w:p w14:paraId="67254A82" w14:textId="77777777" w:rsidR="008B188F" w:rsidRPr="00B12633" w:rsidRDefault="00A87181">
      <w:pPr>
        <w:pStyle w:val="Ttulo2"/>
        <w:rPr>
          <w:lang w:val="es-CL"/>
        </w:rPr>
      </w:pPr>
      <w:r w:rsidRPr="00B12633">
        <w:rPr>
          <w:lang w:val="es-CL"/>
        </w:rPr>
        <w:t>3.2 Los nueve síntomas y lo que cuestan</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648"/>
        <w:gridCol w:w="4536"/>
        <w:gridCol w:w="4896"/>
      </w:tblGrid>
      <w:tr w:rsidR="008B188F" w14:paraId="34439A41" w14:textId="77777777">
        <w:trPr>
          <w:cantSplit/>
          <w:tblHeader/>
          <w:jc w:val="center"/>
        </w:trPr>
        <w:tc>
          <w:tcPr>
            <w:tcW w:w="648" w:type="dxa"/>
            <w:shd w:val="clear" w:color="auto" w:fill="1F3864"/>
            <w:tcMar>
              <w:top w:w="60" w:type="dxa"/>
              <w:left w:w="100" w:type="dxa"/>
              <w:bottom w:w="60" w:type="dxa"/>
              <w:right w:w="100" w:type="dxa"/>
            </w:tcMar>
          </w:tcPr>
          <w:p w14:paraId="1CA83844" w14:textId="77777777" w:rsidR="008B188F" w:rsidRDefault="00A87181">
            <w:pPr>
              <w:spacing w:before="20" w:after="20"/>
              <w:jc w:val="center"/>
            </w:pPr>
            <w:proofErr w:type="gramStart"/>
            <w:r>
              <w:rPr>
                <w:b/>
                <w:color w:val="FFFFFF"/>
                <w:sz w:val="19"/>
              </w:rPr>
              <w:t>N.º</w:t>
            </w:r>
            <w:proofErr w:type="gramEnd"/>
          </w:p>
        </w:tc>
        <w:tc>
          <w:tcPr>
            <w:tcW w:w="4536" w:type="dxa"/>
            <w:shd w:val="clear" w:color="auto" w:fill="1F3864"/>
            <w:tcMar>
              <w:top w:w="60" w:type="dxa"/>
              <w:left w:w="100" w:type="dxa"/>
              <w:bottom w:w="60" w:type="dxa"/>
              <w:right w:w="100" w:type="dxa"/>
            </w:tcMar>
          </w:tcPr>
          <w:p w14:paraId="7C8356C6" w14:textId="77777777" w:rsidR="008B188F" w:rsidRDefault="00A87181">
            <w:pPr>
              <w:spacing w:before="20" w:after="20"/>
              <w:jc w:val="left"/>
            </w:pPr>
            <w:r>
              <w:rPr>
                <w:b/>
                <w:color w:val="FFFFFF"/>
                <w:sz w:val="19"/>
              </w:rPr>
              <w:t>Síntoma observado en planta</w:t>
            </w:r>
          </w:p>
        </w:tc>
        <w:tc>
          <w:tcPr>
            <w:tcW w:w="4896" w:type="dxa"/>
            <w:shd w:val="clear" w:color="auto" w:fill="1F3864"/>
            <w:tcMar>
              <w:top w:w="60" w:type="dxa"/>
              <w:left w:w="100" w:type="dxa"/>
              <w:bottom w:w="60" w:type="dxa"/>
              <w:right w:w="100" w:type="dxa"/>
            </w:tcMar>
          </w:tcPr>
          <w:p w14:paraId="55A4F479" w14:textId="77777777" w:rsidR="008B188F" w:rsidRDefault="00A87181">
            <w:pPr>
              <w:spacing w:before="20" w:after="20"/>
              <w:jc w:val="left"/>
            </w:pPr>
            <w:r>
              <w:rPr>
                <w:b/>
                <w:color w:val="FFFFFF"/>
                <w:sz w:val="19"/>
              </w:rPr>
              <w:t>Lo que cuesta hoy</w:t>
            </w:r>
          </w:p>
        </w:tc>
      </w:tr>
      <w:tr w:rsidR="008B188F" w:rsidRPr="00B12633" w14:paraId="15D696F1" w14:textId="77777777">
        <w:trPr>
          <w:cantSplit/>
          <w:jc w:val="center"/>
        </w:trPr>
        <w:tc>
          <w:tcPr>
            <w:tcW w:w="648" w:type="dxa"/>
            <w:tcMar>
              <w:top w:w="60" w:type="dxa"/>
              <w:left w:w="100" w:type="dxa"/>
              <w:bottom w:w="60" w:type="dxa"/>
              <w:right w:w="100" w:type="dxa"/>
            </w:tcMar>
          </w:tcPr>
          <w:p w14:paraId="2081705B" w14:textId="77777777" w:rsidR="008B188F" w:rsidRDefault="00A87181">
            <w:pPr>
              <w:spacing w:before="20" w:after="20"/>
              <w:jc w:val="center"/>
            </w:pPr>
            <w:r>
              <w:rPr>
                <w:sz w:val="19"/>
              </w:rPr>
              <w:t>P1</w:t>
            </w:r>
          </w:p>
        </w:tc>
        <w:tc>
          <w:tcPr>
            <w:tcW w:w="4536" w:type="dxa"/>
            <w:tcMar>
              <w:top w:w="60" w:type="dxa"/>
              <w:left w:w="100" w:type="dxa"/>
              <w:bottom w:w="60" w:type="dxa"/>
              <w:right w:w="100" w:type="dxa"/>
            </w:tcMar>
          </w:tcPr>
          <w:p w14:paraId="20C00424" w14:textId="77777777" w:rsidR="008B188F" w:rsidRPr="00B12633" w:rsidRDefault="00A87181">
            <w:pPr>
              <w:spacing w:before="20" w:after="20"/>
              <w:jc w:val="left"/>
              <w:rPr>
                <w:lang w:val="es-CL"/>
              </w:rPr>
            </w:pPr>
            <w:r w:rsidRPr="00B12633">
              <w:rPr>
                <w:sz w:val="19"/>
                <w:lang w:val="es-CL"/>
              </w:rPr>
              <w:t>La orden de trabajo, el checklist y la bitácora nacen en papel y no se consolidan.</w:t>
            </w:r>
          </w:p>
        </w:tc>
        <w:tc>
          <w:tcPr>
            <w:tcW w:w="4896" w:type="dxa"/>
            <w:tcMar>
              <w:top w:w="60" w:type="dxa"/>
              <w:left w:w="100" w:type="dxa"/>
              <w:bottom w:w="60" w:type="dxa"/>
              <w:right w:w="100" w:type="dxa"/>
            </w:tcMar>
          </w:tcPr>
          <w:p w14:paraId="016B8B95" w14:textId="77777777" w:rsidR="008B188F" w:rsidRPr="00B12633" w:rsidRDefault="00A87181">
            <w:pPr>
              <w:spacing w:before="20" w:after="20"/>
              <w:jc w:val="left"/>
              <w:rPr>
                <w:lang w:val="es-CL"/>
              </w:rPr>
            </w:pPr>
            <w:r w:rsidRPr="00B12633">
              <w:rPr>
                <w:sz w:val="19"/>
                <w:lang w:val="es-CL"/>
              </w:rPr>
              <w:t>El historial de un equipo no se puede consultar: se reconstruye a mano y de forma incompleta.</w:t>
            </w:r>
          </w:p>
        </w:tc>
      </w:tr>
      <w:tr w:rsidR="008B188F" w:rsidRPr="00B12633" w14:paraId="31B1E4D6" w14:textId="77777777">
        <w:trPr>
          <w:cantSplit/>
          <w:jc w:val="center"/>
        </w:trPr>
        <w:tc>
          <w:tcPr>
            <w:tcW w:w="648" w:type="dxa"/>
            <w:shd w:val="clear" w:color="auto" w:fill="F4F6FA"/>
            <w:tcMar>
              <w:top w:w="60" w:type="dxa"/>
              <w:left w:w="100" w:type="dxa"/>
              <w:bottom w:w="60" w:type="dxa"/>
              <w:right w:w="100" w:type="dxa"/>
            </w:tcMar>
          </w:tcPr>
          <w:p w14:paraId="64695DC9" w14:textId="77777777" w:rsidR="008B188F" w:rsidRDefault="00A87181">
            <w:pPr>
              <w:spacing w:before="20" w:after="20"/>
              <w:jc w:val="center"/>
            </w:pPr>
            <w:r>
              <w:rPr>
                <w:sz w:val="19"/>
              </w:rPr>
              <w:t>P2</w:t>
            </w:r>
          </w:p>
        </w:tc>
        <w:tc>
          <w:tcPr>
            <w:tcW w:w="4536" w:type="dxa"/>
            <w:shd w:val="clear" w:color="auto" w:fill="F4F6FA"/>
            <w:tcMar>
              <w:top w:w="60" w:type="dxa"/>
              <w:left w:w="100" w:type="dxa"/>
              <w:bottom w:w="60" w:type="dxa"/>
              <w:right w:w="100" w:type="dxa"/>
            </w:tcMar>
          </w:tcPr>
          <w:p w14:paraId="393FE33D" w14:textId="77777777" w:rsidR="008B188F" w:rsidRPr="00B12633" w:rsidRDefault="00A87181">
            <w:pPr>
              <w:spacing w:before="20" w:after="20"/>
              <w:jc w:val="left"/>
              <w:rPr>
                <w:lang w:val="es-CL"/>
              </w:rPr>
            </w:pPr>
            <w:r w:rsidRPr="00B12633">
              <w:rPr>
                <w:sz w:val="19"/>
                <w:lang w:val="es-CL"/>
              </w:rPr>
              <w:t>La asignación del trabajo se transmite de forma verbal.</w:t>
            </w:r>
          </w:p>
        </w:tc>
        <w:tc>
          <w:tcPr>
            <w:tcW w:w="4896" w:type="dxa"/>
            <w:shd w:val="clear" w:color="auto" w:fill="F4F6FA"/>
            <w:tcMar>
              <w:top w:w="60" w:type="dxa"/>
              <w:left w:w="100" w:type="dxa"/>
              <w:bottom w:w="60" w:type="dxa"/>
              <w:right w:w="100" w:type="dxa"/>
            </w:tcMar>
          </w:tcPr>
          <w:p w14:paraId="62FD7D04" w14:textId="77777777" w:rsidR="008B188F" w:rsidRPr="00B12633" w:rsidRDefault="00A87181">
            <w:pPr>
              <w:spacing w:before="20" w:after="20"/>
              <w:jc w:val="left"/>
              <w:rPr>
                <w:lang w:val="es-CL"/>
              </w:rPr>
            </w:pPr>
            <w:r w:rsidRPr="00B12633">
              <w:rPr>
                <w:sz w:val="19"/>
                <w:lang w:val="es-CL"/>
              </w:rPr>
              <w:t>No hay constancia de quién era responsable ni desde cuándo; la coordinación depende de la memoria.</w:t>
            </w:r>
          </w:p>
        </w:tc>
      </w:tr>
      <w:tr w:rsidR="008B188F" w:rsidRPr="00B12633" w14:paraId="6CAB3CFE" w14:textId="77777777">
        <w:trPr>
          <w:cantSplit/>
          <w:jc w:val="center"/>
        </w:trPr>
        <w:tc>
          <w:tcPr>
            <w:tcW w:w="648" w:type="dxa"/>
            <w:tcMar>
              <w:top w:w="60" w:type="dxa"/>
              <w:left w:w="100" w:type="dxa"/>
              <w:bottom w:w="60" w:type="dxa"/>
              <w:right w:w="100" w:type="dxa"/>
            </w:tcMar>
          </w:tcPr>
          <w:p w14:paraId="10A4AC2E" w14:textId="77777777" w:rsidR="008B188F" w:rsidRDefault="00A87181">
            <w:pPr>
              <w:spacing w:before="20" w:after="20"/>
              <w:jc w:val="center"/>
            </w:pPr>
            <w:r>
              <w:rPr>
                <w:sz w:val="19"/>
              </w:rPr>
              <w:t>P3</w:t>
            </w:r>
          </w:p>
        </w:tc>
        <w:tc>
          <w:tcPr>
            <w:tcW w:w="4536" w:type="dxa"/>
            <w:tcMar>
              <w:top w:w="60" w:type="dxa"/>
              <w:left w:w="100" w:type="dxa"/>
              <w:bottom w:w="60" w:type="dxa"/>
              <w:right w:w="100" w:type="dxa"/>
            </w:tcMar>
          </w:tcPr>
          <w:p w14:paraId="186E0A4D" w14:textId="77777777" w:rsidR="008B188F" w:rsidRPr="00B12633" w:rsidRDefault="00A87181">
            <w:pPr>
              <w:spacing w:before="20" w:after="20"/>
              <w:jc w:val="left"/>
              <w:rPr>
                <w:lang w:val="es-CL"/>
              </w:rPr>
            </w:pPr>
            <w:r w:rsidRPr="00B12633">
              <w:rPr>
                <w:sz w:val="19"/>
                <w:lang w:val="es-CL"/>
              </w:rPr>
              <w:t>El registro debe ocurrir donde no hay computador ni señal.</w:t>
            </w:r>
          </w:p>
        </w:tc>
        <w:tc>
          <w:tcPr>
            <w:tcW w:w="4896" w:type="dxa"/>
            <w:tcMar>
              <w:top w:w="60" w:type="dxa"/>
              <w:left w:w="100" w:type="dxa"/>
              <w:bottom w:w="60" w:type="dxa"/>
              <w:right w:w="100" w:type="dxa"/>
            </w:tcMar>
          </w:tcPr>
          <w:p w14:paraId="508DD82E" w14:textId="77777777" w:rsidR="008B188F" w:rsidRPr="00B12633" w:rsidRDefault="00A87181">
            <w:pPr>
              <w:spacing w:before="20" w:after="20"/>
              <w:jc w:val="left"/>
              <w:rPr>
                <w:lang w:val="es-CL"/>
              </w:rPr>
            </w:pPr>
            <w:r w:rsidRPr="00B12633">
              <w:rPr>
                <w:sz w:val="19"/>
                <w:lang w:val="es-CL"/>
              </w:rPr>
              <w:t>Se posterga al día siguiente y pierde exactitud sobre lo que realmente ocurrió.</w:t>
            </w:r>
          </w:p>
        </w:tc>
      </w:tr>
      <w:tr w:rsidR="008B188F" w:rsidRPr="00B12633" w14:paraId="4536FAEA" w14:textId="77777777">
        <w:trPr>
          <w:cantSplit/>
          <w:jc w:val="center"/>
        </w:trPr>
        <w:tc>
          <w:tcPr>
            <w:tcW w:w="648" w:type="dxa"/>
            <w:shd w:val="clear" w:color="auto" w:fill="F4F6FA"/>
            <w:tcMar>
              <w:top w:w="60" w:type="dxa"/>
              <w:left w:w="100" w:type="dxa"/>
              <w:bottom w:w="60" w:type="dxa"/>
              <w:right w:w="100" w:type="dxa"/>
            </w:tcMar>
          </w:tcPr>
          <w:p w14:paraId="004FC5C7" w14:textId="77777777" w:rsidR="008B188F" w:rsidRDefault="00A87181">
            <w:pPr>
              <w:spacing w:before="20" w:after="20"/>
              <w:jc w:val="center"/>
            </w:pPr>
            <w:r>
              <w:rPr>
                <w:sz w:val="19"/>
              </w:rPr>
              <w:t>P4</w:t>
            </w:r>
          </w:p>
        </w:tc>
        <w:tc>
          <w:tcPr>
            <w:tcW w:w="4536" w:type="dxa"/>
            <w:shd w:val="clear" w:color="auto" w:fill="F4F6FA"/>
            <w:tcMar>
              <w:top w:w="60" w:type="dxa"/>
              <w:left w:w="100" w:type="dxa"/>
              <w:bottom w:w="60" w:type="dxa"/>
              <w:right w:w="100" w:type="dxa"/>
            </w:tcMar>
          </w:tcPr>
          <w:p w14:paraId="0F630D2E" w14:textId="77777777" w:rsidR="008B188F" w:rsidRPr="00B12633" w:rsidRDefault="00A87181">
            <w:pPr>
              <w:spacing w:before="20" w:after="20"/>
              <w:jc w:val="left"/>
              <w:rPr>
                <w:lang w:val="es-CL"/>
              </w:rPr>
            </w:pPr>
            <w:r w:rsidRPr="00B12633">
              <w:rPr>
                <w:sz w:val="19"/>
                <w:lang w:val="es-CL"/>
              </w:rPr>
              <w:t>La identidad de los equipos no es estable: 935 nombres sin convención única.</w:t>
            </w:r>
          </w:p>
        </w:tc>
        <w:tc>
          <w:tcPr>
            <w:tcW w:w="4896" w:type="dxa"/>
            <w:shd w:val="clear" w:color="auto" w:fill="F4F6FA"/>
            <w:tcMar>
              <w:top w:w="60" w:type="dxa"/>
              <w:left w:w="100" w:type="dxa"/>
              <w:bottom w:w="60" w:type="dxa"/>
              <w:right w:w="100" w:type="dxa"/>
            </w:tcMar>
          </w:tcPr>
          <w:p w14:paraId="65FD65CB" w14:textId="77777777" w:rsidR="008B188F" w:rsidRPr="00B12633" w:rsidRDefault="00A87181">
            <w:pPr>
              <w:spacing w:before="20" w:after="20"/>
              <w:jc w:val="left"/>
              <w:rPr>
                <w:lang w:val="es-CL"/>
              </w:rPr>
            </w:pPr>
            <w:r w:rsidRPr="00B12633">
              <w:rPr>
                <w:sz w:val="19"/>
                <w:lang w:val="es-CL"/>
              </w:rPr>
              <w:t>El mismo activo se nombra de varias formas y su historial queda repartido entre esas variantes.</w:t>
            </w:r>
          </w:p>
        </w:tc>
      </w:tr>
      <w:tr w:rsidR="008B188F" w:rsidRPr="00B12633" w14:paraId="4CC5A2C5" w14:textId="77777777">
        <w:trPr>
          <w:cantSplit/>
          <w:jc w:val="center"/>
        </w:trPr>
        <w:tc>
          <w:tcPr>
            <w:tcW w:w="648" w:type="dxa"/>
            <w:tcMar>
              <w:top w:w="60" w:type="dxa"/>
              <w:left w:w="100" w:type="dxa"/>
              <w:bottom w:w="60" w:type="dxa"/>
              <w:right w:w="100" w:type="dxa"/>
            </w:tcMar>
          </w:tcPr>
          <w:p w14:paraId="6944AAB6" w14:textId="77777777" w:rsidR="008B188F" w:rsidRDefault="00A87181">
            <w:pPr>
              <w:spacing w:before="20" w:after="20"/>
              <w:jc w:val="center"/>
            </w:pPr>
            <w:r>
              <w:rPr>
                <w:sz w:val="19"/>
              </w:rPr>
              <w:t>P5</w:t>
            </w:r>
          </w:p>
        </w:tc>
        <w:tc>
          <w:tcPr>
            <w:tcW w:w="4536" w:type="dxa"/>
            <w:tcMar>
              <w:top w:w="60" w:type="dxa"/>
              <w:left w:w="100" w:type="dxa"/>
              <w:bottom w:w="60" w:type="dxa"/>
              <w:right w:w="100" w:type="dxa"/>
            </w:tcMar>
          </w:tcPr>
          <w:p w14:paraId="0A5601CE" w14:textId="77777777" w:rsidR="008B188F" w:rsidRPr="00B12633" w:rsidRDefault="00A87181">
            <w:pPr>
              <w:spacing w:before="20" w:after="20"/>
              <w:jc w:val="left"/>
              <w:rPr>
                <w:lang w:val="es-CL"/>
              </w:rPr>
            </w:pPr>
            <w:r w:rsidRPr="00B12633">
              <w:rPr>
                <w:sz w:val="19"/>
                <w:lang w:val="es-CL"/>
              </w:rPr>
              <w:t>La salida de repuestos se anota en papel y a veces no se anota.</w:t>
            </w:r>
          </w:p>
        </w:tc>
        <w:tc>
          <w:tcPr>
            <w:tcW w:w="4896" w:type="dxa"/>
            <w:tcMar>
              <w:top w:w="60" w:type="dxa"/>
              <w:left w:w="100" w:type="dxa"/>
              <w:bottom w:w="60" w:type="dxa"/>
              <w:right w:w="100" w:type="dxa"/>
            </w:tcMar>
          </w:tcPr>
          <w:p w14:paraId="208FEEB7" w14:textId="77777777" w:rsidR="008B188F" w:rsidRPr="00B12633" w:rsidRDefault="00A87181">
            <w:pPr>
              <w:spacing w:before="20" w:after="20"/>
              <w:jc w:val="left"/>
              <w:rPr>
                <w:lang w:val="es-CL"/>
              </w:rPr>
            </w:pPr>
            <w:r w:rsidRPr="00B12633">
              <w:rPr>
                <w:sz w:val="19"/>
                <w:lang w:val="es-CL"/>
              </w:rPr>
              <w:t>El costo no se imputa a la intervención y el quiebre de stock se descubre cuando se necesita la pieza.</w:t>
            </w:r>
          </w:p>
        </w:tc>
      </w:tr>
      <w:tr w:rsidR="008B188F" w:rsidRPr="00B12633" w14:paraId="6B892AD0" w14:textId="77777777">
        <w:trPr>
          <w:cantSplit/>
          <w:jc w:val="center"/>
        </w:trPr>
        <w:tc>
          <w:tcPr>
            <w:tcW w:w="648" w:type="dxa"/>
            <w:shd w:val="clear" w:color="auto" w:fill="F4F6FA"/>
            <w:tcMar>
              <w:top w:w="60" w:type="dxa"/>
              <w:left w:w="100" w:type="dxa"/>
              <w:bottom w:w="60" w:type="dxa"/>
              <w:right w:w="100" w:type="dxa"/>
            </w:tcMar>
          </w:tcPr>
          <w:p w14:paraId="5502338F" w14:textId="77777777" w:rsidR="008B188F" w:rsidRDefault="00A87181">
            <w:pPr>
              <w:spacing w:before="20" w:after="20"/>
              <w:jc w:val="center"/>
            </w:pPr>
            <w:r>
              <w:rPr>
                <w:sz w:val="19"/>
              </w:rPr>
              <w:t>P6</w:t>
            </w:r>
          </w:p>
        </w:tc>
        <w:tc>
          <w:tcPr>
            <w:tcW w:w="4536" w:type="dxa"/>
            <w:shd w:val="clear" w:color="auto" w:fill="F4F6FA"/>
            <w:tcMar>
              <w:top w:w="60" w:type="dxa"/>
              <w:left w:w="100" w:type="dxa"/>
              <w:bottom w:w="60" w:type="dxa"/>
              <w:right w:w="100" w:type="dxa"/>
            </w:tcMar>
          </w:tcPr>
          <w:p w14:paraId="5080E68A" w14:textId="77777777" w:rsidR="008B188F" w:rsidRPr="00B12633" w:rsidRDefault="00A87181">
            <w:pPr>
              <w:spacing w:before="20" w:after="20"/>
              <w:jc w:val="left"/>
              <w:rPr>
                <w:lang w:val="es-CL"/>
              </w:rPr>
            </w:pPr>
            <w:r w:rsidRPr="00B12633">
              <w:rPr>
                <w:sz w:val="19"/>
                <w:lang w:val="es-CL"/>
              </w:rPr>
              <w:t>El trabajo de terceros llega por correo y se archiva aparte.</w:t>
            </w:r>
          </w:p>
        </w:tc>
        <w:tc>
          <w:tcPr>
            <w:tcW w:w="4896" w:type="dxa"/>
            <w:shd w:val="clear" w:color="auto" w:fill="F4F6FA"/>
            <w:tcMar>
              <w:top w:w="60" w:type="dxa"/>
              <w:left w:w="100" w:type="dxa"/>
              <w:bottom w:w="60" w:type="dxa"/>
              <w:right w:w="100" w:type="dxa"/>
            </w:tcMar>
          </w:tcPr>
          <w:p w14:paraId="7C19240E" w14:textId="77777777" w:rsidR="008B188F" w:rsidRPr="00B12633" w:rsidRDefault="00A87181">
            <w:pPr>
              <w:spacing w:before="20" w:after="20"/>
              <w:jc w:val="left"/>
              <w:rPr>
                <w:lang w:val="es-CL"/>
              </w:rPr>
            </w:pPr>
            <w:r w:rsidRPr="00B12633">
              <w:rPr>
                <w:sz w:val="19"/>
                <w:lang w:val="es-CL"/>
              </w:rPr>
              <w:t>El gasto en servicios externos no se imputa al equipo que lo generó.</w:t>
            </w:r>
          </w:p>
        </w:tc>
      </w:tr>
      <w:tr w:rsidR="008B188F" w:rsidRPr="00B12633" w14:paraId="74EE553A" w14:textId="77777777">
        <w:trPr>
          <w:cantSplit/>
          <w:jc w:val="center"/>
        </w:trPr>
        <w:tc>
          <w:tcPr>
            <w:tcW w:w="648" w:type="dxa"/>
            <w:tcMar>
              <w:top w:w="60" w:type="dxa"/>
              <w:left w:w="100" w:type="dxa"/>
              <w:bottom w:w="60" w:type="dxa"/>
              <w:right w:w="100" w:type="dxa"/>
            </w:tcMar>
          </w:tcPr>
          <w:p w14:paraId="083C65FA" w14:textId="77777777" w:rsidR="008B188F" w:rsidRDefault="00A87181">
            <w:pPr>
              <w:spacing w:before="20" w:after="20"/>
              <w:jc w:val="center"/>
            </w:pPr>
            <w:r>
              <w:rPr>
                <w:sz w:val="19"/>
              </w:rPr>
              <w:t>P7</w:t>
            </w:r>
          </w:p>
        </w:tc>
        <w:tc>
          <w:tcPr>
            <w:tcW w:w="4536" w:type="dxa"/>
            <w:tcMar>
              <w:top w:w="60" w:type="dxa"/>
              <w:left w:w="100" w:type="dxa"/>
              <w:bottom w:w="60" w:type="dxa"/>
              <w:right w:w="100" w:type="dxa"/>
            </w:tcMar>
          </w:tcPr>
          <w:p w14:paraId="1020D767" w14:textId="77777777" w:rsidR="008B188F" w:rsidRPr="00B12633" w:rsidRDefault="00A87181">
            <w:pPr>
              <w:spacing w:before="20" w:after="20"/>
              <w:jc w:val="left"/>
              <w:rPr>
                <w:lang w:val="es-CL"/>
              </w:rPr>
            </w:pPr>
            <w:r w:rsidRPr="00B12633">
              <w:rPr>
                <w:sz w:val="19"/>
                <w:lang w:val="es-CL"/>
              </w:rPr>
              <w:t>No existen indicadores en tiempo real.</w:t>
            </w:r>
          </w:p>
        </w:tc>
        <w:tc>
          <w:tcPr>
            <w:tcW w:w="4896" w:type="dxa"/>
            <w:tcMar>
              <w:top w:w="60" w:type="dxa"/>
              <w:left w:w="100" w:type="dxa"/>
              <w:bottom w:w="60" w:type="dxa"/>
              <w:right w:w="100" w:type="dxa"/>
            </w:tcMar>
          </w:tcPr>
          <w:p w14:paraId="56F44B01" w14:textId="77777777" w:rsidR="008B188F" w:rsidRPr="00B12633" w:rsidRDefault="00A87181">
            <w:pPr>
              <w:spacing w:before="20" w:after="20"/>
              <w:jc w:val="left"/>
              <w:rPr>
                <w:lang w:val="es-CL"/>
              </w:rPr>
            </w:pPr>
            <w:r w:rsidRPr="00B12633">
              <w:rPr>
                <w:sz w:val="19"/>
                <w:lang w:val="es-CL"/>
              </w:rPr>
              <w:t>La decisión se toma sobre percepción; cuando el dato llega, ya es tarde para usarlo.</w:t>
            </w:r>
          </w:p>
        </w:tc>
      </w:tr>
      <w:tr w:rsidR="008B188F" w:rsidRPr="00B12633" w14:paraId="6F7E0A81" w14:textId="77777777">
        <w:trPr>
          <w:cantSplit/>
          <w:jc w:val="center"/>
        </w:trPr>
        <w:tc>
          <w:tcPr>
            <w:tcW w:w="648" w:type="dxa"/>
            <w:shd w:val="clear" w:color="auto" w:fill="F4F6FA"/>
            <w:tcMar>
              <w:top w:w="60" w:type="dxa"/>
              <w:left w:w="100" w:type="dxa"/>
              <w:bottom w:w="60" w:type="dxa"/>
              <w:right w:w="100" w:type="dxa"/>
            </w:tcMar>
          </w:tcPr>
          <w:p w14:paraId="7648998A" w14:textId="77777777" w:rsidR="008B188F" w:rsidRDefault="00A87181">
            <w:pPr>
              <w:spacing w:before="20" w:after="20"/>
              <w:jc w:val="center"/>
            </w:pPr>
            <w:r>
              <w:rPr>
                <w:sz w:val="19"/>
              </w:rPr>
              <w:t>P8</w:t>
            </w:r>
          </w:p>
        </w:tc>
        <w:tc>
          <w:tcPr>
            <w:tcW w:w="4536" w:type="dxa"/>
            <w:shd w:val="clear" w:color="auto" w:fill="F4F6FA"/>
            <w:tcMar>
              <w:top w:w="60" w:type="dxa"/>
              <w:left w:w="100" w:type="dxa"/>
              <w:bottom w:w="60" w:type="dxa"/>
              <w:right w:w="100" w:type="dxa"/>
            </w:tcMar>
          </w:tcPr>
          <w:p w14:paraId="5A372C8E" w14:textId="77777777" w:rsidR="008B188F" w:rsidRPr="00B12633" w:rsidRDefault="00A87181">
            <w:pPr>
              <w:spacing w:before="20" w:after="20"/>
              <w:jc w:val="left"/>
              <w:rPr>
                <w:lang w:val="es-CL"/>
              </w:rPr>
            </w:pPr>
            <w:r w:rsidRPr="00B12633">
              <w:rPr>
                <w:sz w:val="19"/>
                <w:lang w:val="es-CL"/>
              </w:rPr>
              <w:t>La revisión y el cierre de órdenes no tienen bandeja.</w:t>
            </w:r>
          </w:p>
        </w:tc>
        <w:tc>
          <w:tcPr>
            <w:tcW w:w="4896" w:type="dxa"/>
            <w:shd w:val="clear" w:color="auto" w:fill="F4F6FA"/>
            <w:tcMar>
              <w:top w:w="60" w:type="dxa"/>
              <w:left w:w="100" w:type="dxa"/>
              <w:bottom w:w="60" w:type="dxa"/>
              <w:right w:w="100" w:type="dxa"/>
            </w:tcMar>
          </w:tcPr>
          <w:p w14:paraId="11B5334F" w14:textId="77777777" w:rsidR="008B188F" w:rsidRPr="00B12633" w:rsidRDefault="00A87181">
            <w:pPr>
              <w:spacing w:before="20" w:after="20"/>
              <w:jc w:val="left"/>
              <w:rPr>
                <w:lang w:val="es-CL"/>
              </w:rPr>
            </w:pPr>
            <w:r w:rsidRPr="00B12633">
              <w:rPr>
                <w:sz w:val="19"/>
                <w:lang w:val="es-CL"/>
              </w:rPr>
              <w:t>La carga pendiente del planificador es invisible hasta que alguien la cuenta a mano.</w:t>
            </w:r>
          </w:p>
        </w:tc>
      </w:tr>
      <w:tr w:rsidR="008B188F" w:rsidRPr="00B12633" w14:paraId="73A4F97C" w14:textId="77777777">
        <w:trPr>
          <w:cantSplit/>
          <w:jc w:val="center"/>
        </w:trPr>
        <w:tc>
          <w:tcPr>
            <w:tcW w:w="648" w:type="dxa"/>
            <w:tcMar>
              <w:top w:w="60" w:type="dxa"/>
              <w:left w:w="100" w:type="dxa"/>
              <w:bottom w:w="60" w:type="dxa"/>
              <w:right w:w="100" w:type="dxa"/>
            </w:tcMar>
          </w:tcPr>
          <w:p w14:paraId="5165E887" w14:textId="77777777" w:rsidR="008B188F" w:rsidRDefault="00A87181">
            <w:pPr>
              <w:spacing w:before="20" w:after="20"/>
              <w:jc w:val="center"/>
            </w:pPr>
            <w:r>
              <w:rPr>
                <w:sz w:val="19"/>
              </w:rPr>
              <w:t>P9</w:t>
            </w:r>
          </w:p>
        </w:tc>
        <w:tc>
          <w:tcPr>
            <w:tcW w:w="4536" w:type="dxa"/>
            <w:tcMar>
              <w:top w:w="60" w:type="dxa"/>
              <w:left w:w="100" w:type="dxa"/>
              <w:bottom w:w="60" w:type="dxa"/>
              <w:right w:w="100" w:type="dxa"/>
            </w:tcMar>
          </w:tcPr>
          <w:p w14:paraId="4D967203" w14:textId="77777777" w:rsidR="008B188F" w:rsidRPr="00B12633" w:rsidRDefault="00A87181">
            <w:pPr>
              <w:spacing w:before="20" w:after="20"/>
              <w:jc w:val="left"/>
              <w:rPr>
                <w:lang w:val="es-CL"/>
              </w:rPr>
            </w:pPr>
            <w:r w:rsidRPr="00B12633">
              <w:rPr>
                <w:sz w:val="19"/>
                <w:lang w:val="es-CL"/>
              </w:rPr>
              <w:t>Las tareas breves no dejan registro de su realización.</w:t>
            </w:r>
          </w:p>
        </w:tc>
        <w:tc>
          <w:tcPr>
            <w:tcW w:w="4896" w:type="dxa"/>
            <w:tcMar>
              <w:top w:w="60" w:type="dxa"/>
              <w:left w:w="100" w:type="dxa"/>
              <w:bottom w:w="60" w:type="dxa"/>
              <w:right w:w="100" w:type="dxa"/>
            </w:tcMar>
          </w:tcPr>
          <w:p w14:paraId="1FA0B74E" w14:textId="77777777" w:rsidR="008B188F" w:rsidRPr="00B12633" w:rsidRDefault="00A87181">
            <w:pPr>
              <w:spacing w:before="20" w:after="20"/>
              <w:jc w:val="left"/>
              <w:rPr>
                <w:lang w:val="es-CL"/>
              </w:rPr>
            </w:pPr>
            <w:r w:rsidRPr="00B12633">
              <w:rPr>
                <w:sz w:val="19"/>
                <w:lang w:val="es-CL"/>
              </w:rPr>
              <w:t>El equipo aparece con menos intervenciones de las que tuvo y el trabajo del área queda subvalorado.</w:t>
            </w:r>
          </w:p>
        </w:tc>
      </w:tr>
    </w:tbl>
    <w:p w14:paraId="1B03F532" w14:textId="77777777" w:rsidR="008B188F" w:rsidRPr="00B12633" w:rsidRDefault="00A87181">
      <w:pPr>
        <w:pStyle w:val="Ttulo2"/>
        <w:rPr>
          <w:lang w:val="es-CL"/>
        </w:rPr>
      </w:pPr>
      <w:r w:rsidRPr="00B12633">
        <w:rPr>
          <w:lang w:val="es-CL"/>
        </w:rPr>
        <w:lastRenderedPageBreak/>
        <w:t>3.3 El costo de no resolverlo</w:t>
      </w:r>
    </w:p>
    <w:p w14:paraId="01E24F6B" w14:textId="77777777" w:rsidR="008B188F" w:rsidRPr="00B12633" w:rsidRDefault="00A87181">
      <w:pPr>
        <w:rPr>
          <w:lang w:val="es-CL"/>
        </w:rPr>
      </w:pPr>
      <w:r w:rsidRPr="00B12633">
        <w:rPr>
          <w:lang w:val="es-CL"/>
        </w:rPr>
        <w:t>El costo de la ausencia de registro no aparece como una línea en un estado de resultados, y por eso se subestima. Se manifiesta en cuatro formas concretas, todas verificables en la operación actual:</w:t>
      </w:r>
    </w:p>
    <w:p w14:paraId="620D5D96" w14:textId="77777777" w:rsidR="008B188F" w:rsidRPr="00B12633" w:rsidRDefault="00A87181">
      <w:pPr>
        <w:pStyle w:val="Listaconnmeros"/>
        <w:spacing w:after="80"/>
        <w:ind w:left="504" w:hanging="331"/>
        <w:rPr>
          <w:lang w:val="es-CL"/>
        </w:rPr>
      </w:pPr>
      <w:r w:rsidRPr="00B12633">
        <w:rPr>
          <w:b/>
          <w:lang w:val="es-CL"/>
        </w:rPr>
        <w:t xml:space="preserve">Gasto que no se imputa. </w:t>
      </w:r>
      <w:r w:rsidRPr="00B12633">
        <w:rPr>
          <w:lang w:val="es-CL"/>
        </w:rPr>
        <w:t>Un servicio correctivo externo del caso analizado se cotizó a 2,4 unidades de fomento por hora. El informe que lo respalda vive en un correo, no en el expediente del equipo, y ese gasto no queda imputado a ninguna máquina.</w:t>
      </w:r>
    </w:p>
    <w:p w14:paraId="35CC39A8" w14:textId="77777777" w:rsidR="008B188F" w:rsidRPr="00B12633" w:rsidRDefault="00A87181">
      <w:pPr>
        <w:pStyle w:val="Listaconnmeros"/>
        <w:spacing w:after="80"/>
        <w:ind w:left="504" w:hanging="331"/>
        <w:rPr>
          <w:lang w:val="es-CL"/>
        </w:rPr>
      </w:pPr>
      <w:r w:rsidRPr="00B12633">
        <w:rPr>
          <w:b/>
          <w:lang w:val="es-CL"/>
        </w:rPr>
        <w:t xml:space="preserve">Quiebre de stock descubierto tarde. </w:t>
      </w:r>
      <w:r w:rsidRPr="00B12633">
        <w:rPr>
          <w:lang w:val="es-CL"/>
        </w:rPr>
        <w:t>La existencia registrada deja de coincidir con la del estante. El faltante se descubre el día en que alguien va a buscar la pieza y no está, que es exactamente el peor momento para descubrirlo.</w:t>
      </w:r>
    </w:p>
    <w:p w14:paraId="76CCBDAA" w14:textId="77777777" w:rsidR="008B188F" w:rsidRDefault="00A87181">
      <w:pPr>
        <w:pStyle w:val="Listaconnmeros"/>
        <w:spacing w:after="80"/>
        <w:ind w:left="504" w:hanging="331"/>
      </w:pPr>
      <w:r w:rsidRPr="00B12633">
        <w:rPr>
          <w:b/>
          <w:lang w:val="es-CL"/>
        </w:rPr>
        <w:t xml:space="preserve">Decisión sin evidencia. </w:t>
      </w:r>
      <w:r w:rsidRPr="00B12633">
        <w:rPr>
          <w:lang w:val="es-CL"/>
        </w:rPr>
        <w:t xml:space="preserve">Sin historial confiable no hay forma de saber qué equipo falla más, qué plan no se está cumpliendo ni qué intervención se repite. </w:t>
      </w:r>
      <w:r>
        <w:t xml:space="preserve">La </w:t>
      </w:r>
      <w:proofErr w:type="spellStart"/>
      <w:r>
        <w:t>decisión</w:t>
      </w:r>
      <w:proofErr w:type="spellEnd"/>
      <w:r>
        <w:t xml:space="preserve"> de </w:t>
      </w:r>
      <w:proofErr w:type="spellStart"/>
      <w:r>
        <w:t>mantenimiento</w:t>
      </w:r>
      <w:proofErr w:type="spellEnd"/>
      <w:r>
        <w:t xml:space="preserve"> se toma sobre percepción.</w:t>
      </w:r>
    </w:p>
    <w:p w14:paraId="27952895" w14:textId="77777777" w:rsidR="008B188F" w:rsidRPr="00B12633" w:rsidRDefault="00A87181">
      <w:pPr>
        <w:pStyle w:val="Listaconnmeros"/>
        <w:spacing w:after="80"/>
        <w:ind w:left="504" w:hanging="331"/>
        <w:rPr>
          <w:lang w:val="es-CL"/>
        </w:rPr>
      </w:pPr>
      <w:r w:rsidRPr="00B12633">
        <w:rPr>
          <w:b/>
          <w:lang w:val="es-CL"/>
        </w:rPr>
        <w:t xml:space="preserve">Trabajo subvalorado. </w:t>
      </w:r>
      <w:r w:rsidRPr="00B12633">
        <w:rPr>
          <w:lang w:val="es-CL"/>
        </w:rPr>
        <w:t>Lo que se cuenta es solo lo que alcanzó a justificar un papel. El área aparece haciendo menos de lo que hace, lo que debilita su posición cuando se discuten recursos.</w:t>
      </w:r>
    </w:p>
    <w:p w14:paraId="20429F7E" w14:textId="77777777" w:rsidR="008B188F" w:rsidRPr="00B12633" w:rsidRDefault="00A87181">
      <w:pPr>
        <w:pStyle w:val="Ttulo1"/>
        <w:pageBreakBefore/>
        <w:spacing w:before="0"/>
        <w:rPr>
          <w:lang w:val="es-CL"/>
        </w:rPr>
      </w:pPr>
      <w:r w:rsidRPr="00B12633">
        <w:rPr>
          <w:lang w:val="es-CL"/>
        </w:rPr>
        <w:lastRenderedPageBreak/>
        <w:t>4. Propuesta de valor</w:t>
      </w:r>
    </w:p>
    <w:p w14:paraId="36ED6390" w14:textId="77777777" w:rsidR="008B188F" w:rsidRPr="00B12633" w:rsidRDefault="00A87181">
      <w:pPr>
        <w:pStyle w:val="Ttulo2"/>
        <w:rPr>
          <w:lang w:val="es-CL"/>
        </w:rPr>
      </w:pPr>
      <w:r w:rsidRPr="00B12633">
        <w:rPr>
          <w:lang w:val="es-CL"/>
        </w:rPr>
        <w:t>4.1 La promesa central</w:t>
      </w:r>
    </w:p>
    <w:tbl>
      <w:tblPr>
        <w:tblW w:w="0" w:type="auto"/>
        <w:jc w:val="center"/>
        <w:tblBorders>
          <w:left w:val="single" w:sz="18" w:space="0" w:color="6C5CFF"/>
        </w:tblBorders>
        <w:tblLayout w:type="fixed"/>
        <w:tblLook w:val="04A0" w:firstRow="1" w:lastRow="0" w:firstColumn="1" w:lastColumn="0" w:noHBand="0" w:noVBand="1"/>
      </w:tblPr>
      <w:tblGrid>
        <w:gridCol w:w="10080"/>
      </w:tblGrid>
      <w:tr w:rsidR="008B188F" w:rsidRPr="00B12633" w14:paraId="539E8C9D" w14:textId="77777777">
        <w:trPr>
          <w:jc w:val="center"/>
        </w:trPr>
        <w:tc>
          <w:tcPr>
            <w:tcW w:w="10080" w:type="dxa"/>
            <w:shd w:val="clear" w:color="auto" w:fill="F4F6FA"/>
            <w:tcMar>
              <w:top w:w="120" w:type="dxa"/>
              <w:left w:w="180" w:type="dxa"/>
              <w:bottom w:w="120" w:type="dxa"/>
              <w:right w:w="180" w:type="dxa"/>
            </w:tcMar>
          </w:tcPr>
          <w:p w14:paraId="4C116D65" w14:textId="77777777" w:rsidR="008B188F" w:rsidRPr="00B12633" w:rsidRDefault="00A87181">
            <w:pPr>
              <w:spacing w:before="40" w:after="40"/>
              <w:rPr>
                <w:lang w:val="es-CL"/>
              </w:rPr>
            </w:pPr>
            <w:r w:rsidRPr="00B12633">
              <w:rPr>
                <w:sz w:val="24"/>
                <w:lang w:val="es-CL"/>
              </w:rPr>
              <w:t>SIGMA hace que registrar sea más rápido que no registrar, y convierte ese registro, sin trabajo adicional, en historial, costo, indicador y anticipación.</w:t>
            </w:r>
          </w:p>
        </w:tc>
      </w:tr>
    </w:tbl>
    <w:p w14:paraId="04854379" w14:textId="77777777" w:rsidR="008B188F" w:rsidRPr="00B12633" w:rsidRDefault="00A87181">
      <w:pPr>
        <w:spacing w:before="120"/>
        <w:rPr>
          <w:lang w:val="es-CL"/>
        </w:rPr>
      </w:pPr>
      <w:r w:rsidRPr="00B12633">
        <w:rPr>
          <w:lang w:val="es-CL"/>
        </w:rPr>
        <w:t>La promesa tiene dos mitades y ambas son necesarias. La primera mitad resuelve la adopción: si el registro digital no gana en velocidad al formulario en papel, el papel sobrevive. La segunda resuelve el valor: si el dato capturado no se convierte solo en información útil, el sistema es un archivador más caro que la carpeta.</w:t>
      </w:r>
    </w:p>
    <w:p w14:paraId="077A23AC" w14:textId="77777777" w:rsidR="008B188F" w:rsidRPr="00B12633" w:rsidRDefault="00A87181">
      <w:pPr>
        <w:pStyle w:val="Ttulo2"/>
        <w:rPr>
          <w:lang w:val="es-CL"/>
        </w:rPr>
      </w:pPr>
      <w:r w:rsidRPr="00B12633">
        <w:rPr>
          <w:lang w:val="es-CL"/>
        </w:rPr>
        <w:t xml:space="preserve">4.2 </w:t>
      </w:r>
      <w:proofErr w:type="spellStart"/>
      <w:r w:rsidRPr="00B12633">
        <w:rPr>
          <w:lang w:val="es-CL"/>
        </w:rPr>
        <w:t>Elevator</w:t>
      </w:r>
      <w:proofErr w:type="spellEnd"/>
      <w:r w:rsidRPr="00B12633">
        <w:rPr>
          <w:lang w:val="es-CL"/>
        </w:rPr>
        <w:t xml:space="preserve"> Pitch</w:t>
      </w:r>
    </w:p>
    <w:p w14:paraId="73B71F20" w14:textId="77777777" w:rsidR="008B188F" w:rsidRPr="00B12633" w:rsidRDefault="00A87181">
      <w:pPr>
        <w:rPr>
          <w:lang w:val="es-CL"/>
        </w:rPr>
      </w:pPr>
      <w:r w:rsidRPr="00B12633">
        <w:rPr>
          <w:lang w:val="es-CL"/>
        </w:rPr>
        <w:t>Formato de Geoffrey Moore, utilizado como redacción canónica de la propuesta de valor. Cada campo se sostiene en evidencia del levantamiento, no en una aspiración de marketing.</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160"/>
        <w:gridCol w:w="7920"/>
      </w:tblGrid>
      <w:tr w:rsidR="008B188F" w14:paraId="08D0D026" w14:textId="77777777">
        <w:trPr>
          <w:cantSplit/>
          <w:tblHeader/>
          <w:jc w:val="center"/>
        </w:trPr>
        <w:tc>
          <w:tcPr>
            <w:tcW w:w="2160" w:type="dxa"/>
            <w:shd w:val="clear" w:color="auto" w:fill="1F3864"/>
            <w:tcMar>
              <w:top w:w="60" w:type="dxa"/>
              <w:left w:w="100" w:type="dxa"/>
              <w:bottom w:w="60" w:type="dxa"/>
              <w:right w:w="100" w:type="dxa"/>
            </w:tcMar>
          </w:tcPr>
          <w:p w14:paraId="5331FDD1" w14:textId="77777777" w:rsidR="008B188F" w:rsidRDefault="00A87181">
            <w:pPr>
              <w:spacing w:before="20" w:after="20"/>
              <w:jc w:val="left"/>
            </w:pPr>
            <w:r>
              <w:rPr>
                <w:b/>
                <w:color w:val="FFFFFF"/>
                <w:sz w:val="19"/>
              </w:rPr>
              <w:t>Campo</w:t>
            </w:r>
          </w:p>
        </w:tc>
        <w:tc>
          <w:tcPr>
            <w:tcW w:w="7920" w:type="dxa"/>
            <w:shd w:val="clear" w:color="auto" w:fill="1F3864"/>
            <w:tcMar>
              <w:top w:w="60" w:type="dxa"/>
              <w:left w:w="100" w:type="dxa"/>
              <w:bottom w:w="60" w:type="dxa"/>
              <w:right w:w="100" w:type="dxa"/>
            </w:tcMar>
          </w:tcPr>
          <w:p w14:paraId="3FE32A0B" w14:textId="77777777" w:rsidR="008B188F" w:rsidRDefault="00A87181">
            <w:pPr>
              <w:spacing w:before="20" w:after="20"/>
              <w:jc w:val="left"/>
            </w:pPr>
            <w:r>
              <w:rPr>
                <w:b/>
                <w:color w:val="FFFFFF"/>
                <w:sz w:val="19"/>
              </w:rPr>
              <w:t>Declaración</w:t>
            </w:r>
          </w:p>
        </w:tc>
      </w:tr>
      <w:tr w:rsidR="008B188F" w:rsidRPr="00B12633" w14:paraId="5B020B82" w14:textId="77777777">
        <w:trPr>
          <w:cantSplit/>
          <w:jc w:val="center"/>
        </w:trPr>
        <w:tc>
          <w:tcPr>
            <w:tcW w:w="2160" w:type="dxa"/>
            <w:tcMar>
              <w:top w:w="60" w:type="dxa"/>
              <w:left w:w="100" w:type="dxa"/>
              <w:bottom w:w="60" w:type="dxa"/>
              <w:right w:w="100" w:type="dxa"/>
            </w:tcMar>
          </w:tcPr>
          <w:p w14:paraId="4DCE07B6" w14:textId="77777777" w:rsidR="008B188F" w:rsidRDefault="00A87181">
            <w:pPr>
              <w:spacing w:before="20" w:after="20"/>
              <w:jc w:val="left"/>
            </w:pPr>
            <w:r>
              <w:rPr>
                <w:sz w:val="19"/>
              </w:rPr>
              <w:t>Para</w:t>
            </w:r>
          </w:p>
        </w:tc>
        <w:tc>
          <w:tcPr>
            <w:tcW w:w="7920" w:type="dxa"/>
            <w:tcMar>
              <w:top w:w="60" w:type="dxa"/>
              <w:left w:w="100" w:type="dxa"/>
              <w:bottom w:w="60" w:type="dxa"/>
              <w:right w:w="100" w:type="dxa"/>
            </w:tcMar>
          </w:tcPr>
          <w:p w14:paraId="740ABD03" w14:textId="77777777" w:rsidR="008B188F" w:rsidRPr="00B12633" w:rsidRDefault="00A87181">
            <w:pPr>
              <w:spacing w:before="20" w:after="20"/>
              <w:jc w:val="left"/>
              <w:rPr>
                <w:lang w:val="es-CL"/>
              </w:rPr>
            </w:pPr>
            <w:r w:rsidRPr="00B12633">
              <w:rPr>
                <w:sz w:val="19"/>
                <w:lang w:val="es-CL"/>
              </w:rPr>
              <w:t>los equipos de mantenimiento de plantas productivas de tamaño medio, con operación continua y trabajo distribuido entre terreno y oficina,</w:t>
            </w:r>
          </w:p>
        </w:tc>
      </w:tr>
      <w:tr w:rsidR="008B188F" w:rsidRPr="00B12633" w14:paraId="24A39DB0" w14:textId="77777777">
        <w:trPr>
          <w:cantSplit/>
          <w:jc w:val="center"/>
        </w:trPr>
        <w:tc>
          <w:tcPr>
            <w:tcW w:w="2160" w:type="dxa"/>
            <w:shd w:val="clear" w:color="auto" w:fill="F4F6FA"/>
            <w:tcMar>
              <w:top w:w="60" w:type="dxa"/>
              <w:left w:w="100" w:type="dxa"/>
              <w:bottom w:w="60" w:type="dxa"/>
              <w:right w:w="100" w:type="dxa"/>
            </w:tcMar>
          </w:tcPr>
          <w:p w14:paraId="788057F5" w14:textId="77777777" w:rsidR="008B188F" w:rsidRDefault="00A87181">
            <w:pPr>
              <w:spacing w:before="20" w:after="20"/>
              <w:jc w:val="left"/>
            </w:pPr>
            <w:proofErr w:type="spellStart"/>
            <w:r>
              <w:rPr>
                <w:sz w:val="19"/>
              </w:rPr>
              <w:t>Que</w:t>
            </w:r>
            <w:proofErr w:type="spellEnd"/>
          </w:p>
        </w:tc>
        <w:tc>
          <w:tcPr>
            <w:tcW w:w="7920" w:type="dxa"/>
            <w:shd w:val="clear" w:color="auto" w:fill="F4F6FA"/>
            <w:tcMar>
              <w:top w:w="60" w:type="dxa"/>
              <w:left w:w="100" w:type="dxa"/>
              <w:bottom w:w="60" w:type="dxa"/>
              <w:right w:w="100" w:type="dxa"/>
            </w:tcMar>
          </w:tcPr>
          <w:p w14:paraId="6EBB5B1F" w14:textId="77777777" w:rsidR="008B188F" w:rsidRPr="00B12633" w:rsidRDefault="00A87181">
            <w:pPr>
              <w:spacing w:before="20" w:after="20"/>
              <w:jc w:val="left"/>
              <w:rPr>
                <w:lang w:val="es-CL"/>
              </w:rPr>
            </w:pPr>
            <w:r w:rsidRPr="00B12633">
              <w:rPr>
                <w:sz w:val="19"/>
                <w:lang w:val="es-CL"/>
              </w:rPr>
              <w:t xml:space="preserve">ejecutan bien su </w:t>
            </w:r>
            <w:proofErr w:type="gramStart"/>
            <w:r w:rsidRPr="00B12633">
              <w:rPr>
                <w:sz w:val="19"/>
                <w:lang w:val="es-CL"/>
              </w:rPr>
              <w:t>mantenimiento</w:t>
            </w:r>
            <w:proofErr w:type="gramEnd"/>
            <w:r w:rsidRPr="00B12633">
              <w:rPr>
                <w:sz w:val="19"/>
                <w:lang w:val="es-CL"/>
              </w:rPr>
              <w:t xml:space="preserve"> pero lo registran en papel, planillas y conversación, y por eso no pueden consultar el historial de un equipo, imputar su costo ni medir su desempeño,</w:t>
            </w:r>
          </w:p>
        </w:tc>
      </w:tr>
      <w:tr w:rsidR="008B188F" w:rsidRPr="00B12633" w14:paraId="4818E62D" w14:textId="77777777">
        <w:trPr>
          <w:cantSplit/>
          <w:jc w:val="center"/>
        </w:trPr>
        <w:tc>
          <w:tcPr>
            <w:tcW w:w="2160" w:type="dxa"/>
            <w:tcMar>
              <w:top w:w="60" w:type="dxa"/>
              <w:left w:w="100" w:type="dxa"/>
              <w:bottom w:w="60" w:type="dxa"/>
              <w:right w:w="100" w:type="dxa"/>
            </w:tcMar>
          </w:tcPr>
          <w:p w14:paraId="33E5324B" w14:textId="77777777" w:rsidR="008B188F" w:rsidRDefault="00A87181">
            <w:pPr>
              <w:spacing w:before="20" w:after="20"/>
              <w:jc w:val="left"/>
            </w:pPr>
            <w:r>
              <w:rPr>
                <w:sz w:val="19"/>
              </w:rPr>
              <w:t>SIGMA</w:t>
            </w:r>
          </w:p>
        </w:tc>
        <w:tc>
          <w:tcPr>
            <w:tcW w:w="7920" w:type="dxa"/>
            <w:tcMar>
              <w:top w:w="60" w:type="dxa"/>
              <w:left w:w="100" w:type="dxa"/>
              <w:bottom w:w="60" w:type="dxa"/>
              <w:right w:w="100" w:type="dxa"/>
            </w:tcMar>
          </w:tcPr>
          <w:p w14:paraId="7AC73A6A" w14:textId="77777777" w:rsidR="008B188F" w:rsidRPr="00B12633" w:rsidRDefault="00A87181">
            <w:pPr>
              <w:spacing w:before="20" w:after="20"/>
              <w:jc w:val="left"/>
              <w:rPr>
                <w:lang w:val="es-CL"/>
              </w:rPr>
            </w:pPr>
            <w:r w:rsidRPr="00B12633">
              <w:rPr>
                <w:sz w:val="19"/>
                <w:lang w:val="es-CL"/>
              </w:rPr>
              <w:t xml:space="preserve">es un sistema integrado de gestión de mantenimiento industrial, web y móvil, </w:t>
            </w:r>
            <w:proofErr w:type="spellStart"/>
            <w:r w:rsidRPr="00B12633">
              <w:rPr>
                <w:sz w:val="19"/>
                <w:lang w:val="es-CL"/>
              </w:rPr>
              <w:t>multicliente</w:t>
            </w:r>
            <w:proofErr w:type="spellEnd"/>
            <w:r w:rsidRPr="00B12633">
              <w:rPr>
                <w:sz w:val="19"/>
                <w:lang w:val="es-CL"/>
              </w:rPr>
              <w:t xml:space="preserve"> y </w:t>
            </w:r>
            <w:proofErr w:type="spellStart"/>
            <w:r w:rsidRPr="00B12633">
              <w:rPr>
                <w:sz w:val="19"/>
                <w:lang w:val="es-CL"/>
              </w:rPr>
              <w:t>multipaís</w:t>
            </w:r>
            <w:proofErr w:type="spellEnd"/>
            <w:r w:rsidRPr="00B12633">
              <w:rPr>
                <w:sz w:val="19"/>
                <w:lang w:val="es-CL"/>
              </w:rPr>
              <w:t>,</w:t>
            </w:r>
          </w:p>
        </w:tc>
      </w:tr>
      <w:tr w:rsidR="008B188F" w:rsidRPr="00B12633" w14:paraId="664BD5B5" w14:textId="77777777">
        <w:trPr>
          <w:cantSplit/>
          <w:jc w:val="center"/>
        </w:trPr>
        <w:tc>
          <w:tcPr>
            <w:tcW w:w="2160" w:type="dxa"/>
            <w:shd w:val="clear" w:color="auto" w:fill="F4F6FA"/>
            <w:tcMar>
              <w:top w:w="60" w:type="dxa"/>
              <w:left w:w="100" w:type="dxa"/>
              <w:bottom w:w="60" w:type="dxa"/>
              <w:right w:w="100" w:type="dxa"/>
            </w:tcMar>
          </w:tcPr>
          <w:p w14:paraId="7E4314F3" w14:textId="77777777" w:rsidR="008B188F" w:rsidRDefault="00A87181">
            <w:pPr>
              <w:spacing w:before="20" w:after="20"/>
              <w:jc w:val="left"/>
            </w:pPr>
            <w:proofErr w:type="spellStart"/>
            <w:r>
              <w:rPr>
                <w:sz w:val="19"/>
              </w:rPr>
              <w:t>Que</w:t>
            </w:r>
            <w:proofErr w:type="spellEnd"/>
          </w:p>
        </w:tc>
        <w:tc>
          <w:tcPr>
            <w:tcW w:w="7920" w:type="dxa"/>
            <w:shd w:val="clear" w:color="auto" w:fill="F4F6FA"/>
            <w:tcMar>
              <w:top w:w="60" w:type="dxa"/>
              <w:left w:w="100" w:type="dxa"/>
              <w:bottom w:w="60" w:type="dxa"/>
              <w:right w:w="100" w:type="dxa"/>
            </w:tcMar>
          </w:tcPr>
          <w:p w14:paraId="6E87AEDA" w14:textId="77777777" w:rsidR="008B188F" w:rsidRPr="00B12633" w:rsidRDefault="00A87181">
            <w:pPr>
              <w:spacing w:before="20" w:after="20"/>
              <w:jc w:val="left"/>
              <w:rPr>
                <w:lang w:val="es-CL"/>
              </w:rPr>
            </w:pPr>
            <w:r w:rsidRPr="00B12633">
              <w:rPr>
                <w:sz w:val="19"/>
                <w:lang w:val="es-CL"/>
              </w:rPr>
              <w:t>permite registrar la intervención en el lugar y el momento en que ocurre —incluso sin señal y sin escribir— y convierte ese registro en historial por equipo, costo imputado, cumplimiento del plan e indicadores en tiempo real,</w:t>
            </w:r>
          </w:p>
        </w:tc>
      </w:tr>
      <w:tr w:rsidR="008B188F" w:rsidRPr="00B12633" w14:paraId="1897DCDB" w14:textId="77777777">
        <w:trPr>
          <w:cantSplit/>
          <w:jc w:val="center"/>
        </w:trPr>
        <w:tc>
          <w:tcPr>
            <w:tcW w:w="2160" w:type="dxa"/>
            <w:tcMar>
              <w:top w:w="60" w:type="dxa"/>
              <w:left w:w="100" w:type="dxa"/>
              <w:bottom w:w="60" w:type="dxa"/>
              <w:right w:w="100" w:type="dxa"/>
            </w:tcMar>
          </w:tcPr>
          <w:p w14:paraId="06526BFB" w14:textId="77777777" w:rsidR="008B188F" w:rsidRDefault="00A87181">
            <w:pPr>
              <w:spacing w:before="20" w:after="20"/>
              <w:jc w:val="left"/>
            </w:pPr>
            <w:r>
              <w:rPr>
                <w:sz w:val="19"/>
              </w:rPr>
              <w:t xml:space="preserve">A </w:t>
            </w:r>
            <w:proofErr w:type="spellStart"/>
            <w:r>
              <w:rPr>
                <w:sz w:val="19"/>
              </w:rPr>
              <w:t>diferencia</w:t>
            </w:r>
            <w:proofErr w:type="spellEnd"/>
            <w:r>
              <w:rPr>
                <w:sz w:val="19"/>
              </w:rPr>
              <w:t xml:space="preserve"> de</w:t>
            </w:r>
          </w:p>
        </w:tc>
        <w:tc>
          <w:tcPr>
            <w:tcW w:w="7920" w:type="dxa"/>
            <w:tcMar>
              <w:top w:w="60" w:type="dxa"/>
              <w:left w:w="100" w:type="dxa"/>
              <w:bottom w:w="60" w:type="dxa"/>
              <w:right w:w="100" w:type="dxa"/>
            </w:tcMar>
          </w:tcPr>
          <w:p w14:paraId="23052CE4" w14:textId="77777777" w:rsidR="008B188F" w:rsidRPr="00B12633" w:rsidRDefault="00A87181">
            <w:pPr>
              <w:spacing w:before="20" w:after="20"/>
              <w:jc w:val="left"/>
              <w:rPr>
                <w:lang w:val="es-CL"/>
              </w:rPr>
            </w:pPr>
            <w:r w:rsidRPr="00B12633">
              <w:rPr>
                <w:sz w:val="19"/>
                <w:lang w:val="es-CL"/>
              </w:rPr>
              <w:t>los sistemas de gestión de mantenimiento pensados para el escritorio, que exigen conexión permanente y terminan alimentados a destiempo desde una planilla, y de la digitalización parcial que deja el repuesto, el tercero o la tarea breve fuera del sistema,</w:t>
            </w:r>
          </w:p>
        </w:tc>
      </w:tr>
      <w:tr w:rsidR="008B188F" w:rsidRPr="00B12633" w14:paraId="7A1E1604" w14:textId="77777777">
        <w:trPr>
          <w:cantSplit/>
          <w:jc w:val="center"/>
        </w:trPr>
        <w:tc>
          <w:tcPr>
            <w:tcW w:w="2160" w:type="dxa"/>
            <w:shd w:val="clear" w:color="auto" w:fill="F4F6FA"/>
            <w:tcMar>
              <w:top w:w="60" w:type="dxa"/>
              <w:left w:w="100" w:type="dxa"/>
              <w:bottom w:w="60" w:type="dxa"/>
              <w:right w:w="100" w:type="dxa"/>
            </w:tcMar>
          </w:tcPr>
          <w:p w14:paraId="15006F9D" w14:textId="77777777" w:rsidR="008B188F" w:rsidRDefault="00A87181">
            <w:pPr>
              <w:spacing w:before="20" w:after="20"/>
              <w:jc w:val="left"/>
            </w:pPr>
            <w:r>
              <w:rPr>
                <w:sz w:val="19"/>
              </w:rPr>
              <w:t xml:space="preserve">Nuestro </w:t>
            </w:r>
            <w:proofErr w:type="spellStart"/>
            <w:r>
              <w:rPr>
                <w:sz w:val="19"/>
              </w:rPr>
              <w:t>producto</w:t>
            </w:r>
            <w:proofErr w:type="spellEnd"/>
          </w:p>
        </w:tc>
        <w:tc>
          <w:tcPr>
            <w:tcW w:w="7920" w:type="dxa"/>
            <w:shd w:val="clear" w:color="auto" w:fill="F4F6FA"/>
            <w:tcMar>
              <w:top w:w="60" w:type="dxa"/>
              <w:left w:w="100" w:type="dxa"/>
              <w:bottom w:w="60" w:type="dxa"/>
              <w:right w:w="100" w:type="dxa"/>
            </w:tcMar>
          </w:tcPr>
          <w:p w14:paraId="4CC69A66" w14:textId="77777777" w:rsidR="008B188F" w:rsidRPr="00B12633" w:rsidRDefault="00A87181">
            <w:pPr>
              <w:spacing w:before="20" w:after="20"/>
              <w:jc w:val="left"/>
              <w:rPr>
                <w:lang w:val="es-CL"/>
              </w:rPr>
            </w:pPr>
            <w:r w:rsidRPr="00B12633">
              <w:rPr>
                <w:sz w:val="19"/>
                <w:lang w:val="es-CL"/>
              </w:rPr>
              <w:t>nace en terreno: opera sin conexión por diseño, se maneja con la voz en los dos sentidos cuando las manos están ocupadas o la lectura no es una opción, cubre la cadena completa desde el activo hasta el indicador y anticipa la falla con SIGMA AI, entregando siempre la decisión a una persona.</w:t>
            </w:r>
          </w:p>
        </w:tc>
      </w:tr>
    </w:tbl>
    <w:p w14:paraId="6F3F84EC" w14:textId="77777777" w:rsidR="008B188F" w:rsidRPr="00B12633" w:rsidRDefault="00A87181">
      <w:pPr>
        <w:pStyle w:val="Ttulo2"/>
        <w:rPr>
          <w:lang w:val="es-CL"/>
        </w:rPr>
      </w:pPr>
      <w:r w:rsidRPr="00B12633">
        <w:rPr>
          <w:lang w:val="es-CL"/>
        </w:rPr>
        <w:lastRenderedPageBreak/>
        <w:t>4.3 El valor, audiencia por audiencia</w:t>
      </w:r>
    </w:p>
    <w:p w14:paraId="72DB3A1B" w14:textId="77777777" w:rsidR="008B188F" w:rsidRPr="00B12633" w:rsidRDefault="00A87181">
      <w:pPr>
        <w:rPr>
          <w:lang w:val="es-CL"/>
        </w:rPr>
      </w:pPr>
      <w:r w:rsidRPr="00B12633">
        <w:rPr>
          <w:lang w:val="es-CL"/>
        </w:rPr>
        <w:t>La propuesta de valor no es la misma para todos. Cada audiencia obtiene algo distinto, y el producto solo se sostiene si las cinco obtienen lo suyo.</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1944"/>
        <w:gridCol w:w="4104"/>
        <w:gridCol w:w="4032"/>
      </w:tblGrid>
      <w:tr w:rsidR="008B188F" w14:paraId="0F20F664" w14:textId="77777777">
        <w:trPr>
          <w:cantSplit/>
          <w:tblHeader/>
          <w:jc w:val="center"/>
        </w:trPr>
        <w:tc>
          <w:tcPr>
            <w:tcW w:w="1944" w:type="dxa"/>
            <w:shd w:val="clear" w:color="auto" w:fill="1F3864"/>
            <w:tcMar>
              <w:top w:w="60" w:type="dxa"/>
              <w:left w:w="100" w:type="dxa"/>
              <w:bottom w:w="60" w:type="dxa"/>
              <w:right w:w="100" w:type="dxa"/>
            </w:tcMar>
          </w:tcPr>
          <w:p w14:paraId="5F511F0F" w14:textId="77777777" w:rsidR="008B188F" w:rsidRDefault="00A87181">
            <w:pPr>
              <w:spacing w:before="20" w:after="20"/>
              <w:jc w:val="left"/>
            </w:pPr>
            <w:r>
              <w:rPr>
                <w:b/>
                <w:color w:val="FFFFFF"/>
                <w:sz w:val="19"/>
              </w:rPr>
              <w:t>Audiencia</w:t>
            </w:r>
          </w:p>
        </w:tc>
        <w:tc>
          <w:tcPr>
            <w:tcW w:w="4104" w:type="dxa"/>
            <w:shd w:val="clear" w:color="auto" w:fill="1F3864"/>
            <w:tcMar>
              <w:top w:w="60" w:type="dxa"/>
              <w:left w:w="100" w:type="dxa"/>
              <w:bottom w:w="60" w:type="dxa"/>
              <w:right w:w="100" w:type="dxa"/>
            </w:tcMar>
          </w:tcPr>
          <w:p w14:paraId="46216907" w14:textId="77777777" w:rsidR="008B188F" w:rsidRDefault="00A87181">
            <w:pPr>
              <w:spacing w:before="20" w:after="20"/>
              <w:jc w:val="left"/>
            </w:pPr>
            <w:r>
              <w:rPr>
                <w:b/>
                <w:color w:val="FFFFFF"/>
                <w:sz w:val="19"/>
              </w:rPr>
              <w:t>Qué gana con SIGMA</w:t>
            </w:r>
          </w:p>
        </w:tc>
        <w:tc>
          <w:tcPr>
            <w:tcW w:w="4032" w:type="dxa"/>
            <w:shd w:val="clear" w:color="auto" w:fill="1F3864"/>
            <w:tcMar>
              <w:top w:w="60" w:type="dxa"/>
              <w:left w:w="100" w:type="dxa"/>
              <w:bottom w:w="60" w:type="dxa"/>
              <w:right w:w="100" w:type="dxa"/>
            </w:tcMar>
          </w:tcPr>
          <w:p w14:paraId="0AC6FE93" w14:textId="77777777" w:rsidR="008B188F" w:rsidRDefault="00A87181">
            <w:pPr>
              <w:spacing w:before="20" w:after="20"/>
              <w:jc w:val="left"/>
            </w:pPr>
            <w:r>
              <w:rPr>
                <w:b/>
                <w:color w:val="FFFFFF"/>
                <w:sz w:val="19"/>
              </w:rPr>
              <w:t>Cómo lo comprueba</w:t>
            </w:r>
          </w:p>
        </w:tc>
      </w:tr>
      <w:tr w:rsidR="008B188F" w:rsidRPr="00B12633" w14:paraId="464DA59A" w14:textId="77777777">
        <w:trPr>
          <w:cantSplit/>
          <w:jc w:val="center"/>
        </w:trPr>
        <w:tc>
          <w:tcPr>
            <w:tcW w:w="1944" w:type="dxa"/>
            <w:tcMar>
              <w:top w:w="60" w:type="dxa"/>
              <w:left w:w="100" w:type="dxa"/>
              <w:bottom w:w="60" w:type="dxa"/>
              <w:right w:w="100" w:type="dxa"/>
            </w:tcMar>
          </w:tcPr>
          <w:p w14:paraId="7E991B83" w14:textId="77777777" w:rsidR="008B188F" w:rsidRDefault="00A87181">
            <w:pPr>
              <w:spacing w:before="20" w:after="20"/>
              <w:jc w:val="left"/>
            </w:pPr>
            <w:r>
              <w:rPr>
                <w:sz w:val="19"/>
              </w:rPr>
              <w:t>Técnico de mantenimiento</w:t>
            </w:r>
          </w:p>
        </w:tc>
        <w:tc>
          <w:tcPr>
            <w:tcW w:w="4104" w:type="dxa"/>
            <w:tcMar>
              <w:top w:w="60" w:type="dxa"/>
              <w:left w:w="100" w:type="dxa"/>
              <w:bottom w:w="60" w:type="dxa"/>
              <w:right w:w="100" w:type="dxa"/>
            </w:tcMar>
          </w:tcPr>
          <w:p w14:paraId="52C171D7" w14:textId="77777777" w:rsidR="008B188F" w:rsidRPr="00B12633" w:rsidRDefault="00A87181">
            <w:pPr>
              <w:spacing w:before="20" w:after="20"/>
              <w:jc w:val="left"/>
              <w:rPr>
                <w:lang w:val="es-CL"/>
              </w:rPr>
            </w:pPr>
            <w:r w:rsidRPr="00B12633">
              <w:rPr>
                <w:sz w:val="19"/>
                <w:lang w:val="es-CL"/>
              </w:rPr>
              <w:t>Registra en menos pasos que en papel, dicta en vez de escribir y trabaja sin depender de la señal.</w:t>
            </w:r>
          </w:p>
        </w:tc>
        <w:tc>
          <w:tcPr>
            <w:tcW w:w="4032" w:type="dxa"/>
            <w:tcMar>
              <w:top w:w="60" w:type="dxa"/>
              <w:left w:w="100" w:type="dxa"/>
              <w:bottom w:w="60" w:type="dxa"/>
              <w:right w:w="100" w:type="dxa"/>
            </w:tcMar>
          </w:tcPr>
          <w:p w14:paraId="62392BAE" w14:textId="77777777" w:rsidR="008B188F" w:rsidRPr="00B12633" w:rsidRDefault="00A87181">
            <w:pPr>
              <w:spacing w:before="20" w:after="20"/>
              <w:jc w:val="left"/>
              <w:rPr>
                <w:lang w:val="es-CL"/>
              </w:rPr>
            </w:pPr>
            <w:r w:rsidRPr="00B12633">
              <w:rPr>
                <w:sz w:val="19"/>
                <w:lang w:val="es-CL"/>
              </w:rPr>
              <w:t>Una tarea breve queda registrada en menos pasos que llenar el formulario, cronometrado en planta.</w:t>
            </w:r>
          </w:p>
        </w:tc>
      </w:tr>
      <w:tr w:rsidR="008B188F" w:rsidRPr="00B12633" w14:paraId="4D5BC137" w14:textId="77777777">
        <w:trPr>
          <w:cantSplit/>
          <w:jc w:val="center"/>
        </w:trPr>
        <w:tc>
          <w:tcPr>
            <w:tcW w:w="1944" w:type="dxa"/>
            <w:shd w:val="clear" w:color="auto" w:fill="F4F6FA"/>
            <w:tcMar>
              <w:top w:w="60" w:type="dxa"/>
              <w:left w:w="100" w:type="dxa"/>
              <w:bottom w:w="60" w:type="dxa"/>
              <w:right w:w="100" w:type="dxa"/>
            </w:tcMar>
          </w:tcPr>
          <w:p w14:paraId="2BD6D44C" w14:textId="77777777" w:rsidR="008B188F" w:rsidRDefault="00A87181">
            <w:pPr>
              <w:spacing w:before="20" w:after="20"/>
              <w:jc w:val="left"/>
            </w:pPr>
            <w:proofErr w:type="spellStart"/>
            <w:r>
              <w:rPr>
                <w:sz w:val="19"/>
              </w:rPr>
              <w:t>Planificador</w:t>
            </w:r>
            <w:proofErr w:type="spellEnd"/>
          </w:p>
        </w:tc>
        <w:tc>
          <w:tcPr>
            <w:tcW w:w="4104" w:type="dxa"/>
            <w:shd w:val="clear" w:color="auto" w:fill="F4F6FA"/>
            <w:tcMar>
              <w:top w:w="60" w:type="dxa"/>
              <w:left w:w="100" w:type="dxa"/>
              <w:bottom w:w="60" w:type="dxa"/>
              <w:right w:w="100" w:type="dxa"/>
            </w:tcMar>
          </w:tcPr>
          <w:p w14:paraId="6B9B28CB" w14:textId="77777777" w:rsidR="008B188F" w:rsidRPr="00B12633" w:rsidRDefault="00A87181">
            <w:pPr>
              <w:spacing w:before="20" w:after="20"/>
              <w:jc w:val="left"/>
              <w:rPr>
                <w:lang w:val="es-CL"/>
              </w:rPr>
            </w:pPr>
            <w:r w:rsidRPr="00B12633">
              <w:rPr>
                <w:sz w:val="19"/>
                <w:lang w:val="es-CL"/>
              </w:rPr>
              <w:t>Ve su carga pendiente en una bandeja y obtiene el cumplimiento del plan del sistema.</w:t>
            </w:r>
          </w:p>
        </w:tc>
        <w:tc>
          <w:tcPr>
            <w:tcW w:w="4032" w:type="dxa"/>
            <w:shd w:val="clear" w:color="auto" w:fill="F4F6FA"/>
            <w:tcMar>
              <w:top w:w="60" w:type="dxa"/>
              <w:left w:w="100" w:type="dxa"/>
              <w:bottom w:w="60" w:type="dxa"/>
              <w:right w:w="100" w:type="dxa"/>
            </w:tcMar>
          </w:tcPr>
          <w:p w14:paraId="3A78F500" w14:textId="77777777" w:rsidR="008B188F" w:rsidRPr="00B12633" w:rsidRDefault="00A87181">
            <w:pPr>
              <w:spacing w:before="20" w:after="20"/>
              <w:jc w:val="left"/>
              <w:rPr>
                <w:lang w:val="es-CL"/>
              </w:rPr>
            </w:pPr>
            <w:r w:rsidRPr="00B12633">
              <w:rPr>
                <w:sz w:val="19"/>
                <w:lang w:val="es-CL"/>
              </w:rPr>
              <w:t>La bandeja de órdenes en espera de cierre existe y su recuento coincide con la realidad.</w:t>
            </w:r>
          </w:p>
        </w:tc>
      </w:tr>
      <w:tr w:rsidR="008B188F" w:rsidRPr="00B12633" w14:paraId="50DEC107" w14:textId="77777777">
        <w:trPr>
          <w:cantSplit/>
          <w:jc w:val="center"/>
        </w:trPr>
        <w:tc>
          <w:tcPr>
            <w:tcW w:w="1944" w:type="dxa"/>
            <w:tcMar>
              <w:top w:w="60" w:type="dxa"/>
              <w:left w:w="100" w:type="dxa"/>
              <w:bottom w:w="60" w:type="dxa"/>
              <w:right w:w="100" w:type="dxa"/>
            </w:tcMar>
          </w:tcPr>
          <w:p w14:paraId="54102801" w14:textId="77777777" w:rsidR="008B188F" w:rsidRDefault="00A87181">
            <w:pPr>
              <w:spacing w:before="20" w:after="20"/>
              <w:jc w:val="left"/>
            </w:pPr>
            <w:r>
              <w:rPr>
                <w:sz w:val="19"/>
              </w:rPr>
              <w:t xml:space="preserve">Jefe de </w:t>
            </w:r>
            <w:proofErr w:type="spellStart"/>
            <w:r>
              <w:rPr>
                <w:sz w:val="19"/>
              </w:rPr>
              <w:t>mantenimiento</w:t>
            </w:r>
            <w:proofErr w:type="spellEnd"/>
          </w:p>
        </w:tc>
        <w:tc>
          <w:tcPr>
            <w:tcW w:w="4104" w:type="dxa"/>
            <w:tcMar>
              <w:top w:w="60" w:type="dxa"/>
              <w:left w:w="100" w:type="dxa"/>
              <w:bottom w:w="60" w:type="dxa"/>
              <w:right w:w="100" w:type="dxa"/>
            </w:tcMar>
          </w:tcPr>
          <w:p w14:paraId="0ADBA414" w14:textId="77777777" w:rsidR="008B188F" w:rsidRPr="00B12633" w:rsidRDefault="00A87181">
            <w:pPr>
              <w:spacing w:before="20" w:after="20"/>
              <w:jc w:val="left"/>
              <w:rPr>
                <w:lang w:val="es-CL"/>
              </w:rPr>
            </w:pPr>
            <w:r w:rsidRPr="00B12633">
              <w:rPr>
                <w:sz w:val="19"/>
                <w:lang w:val="es-CL"/>
              </w:rPr>
              <w:t>Responde con dato qué se le hizo a un equipo, cuándo, quién, con qué repuesto y cuánto costó.</w:t>
            </w:r>
          </w:p>
        </w:tc>
        <w:tc>
          <w:tcPr>
            <w:tcW w:w="4032" w:type="dxa"/>
            <w:tcMar>
              <w:top w:w="60" w:type="dxa"/>
              <w:left w:w="100" w:type="dxa"/>
              <w:bottom w:w="60" w:type="dxa"/>
              <w:right w:w="100" w:type="dxa"/>
            </w:tcMar>
          </w:tcPr>
          <w:p w14:paraId="27325475" w14:textId="77777777" w:rsidR="008B188F" w:rsidRPr="00B12633" w:rsidRDefault="00A87181">
            <w:pPr>
              <w:spacing w:before="20" w:after="20"/>
              <w:jc w:val="left"/>
              <w:rPr>
                <w:lang w:val="es-CL"/>
              </w:rPr>
            </w:pPr>
            <w:r w:rsidRPr="00B12633">
              <w:rPr>
                <w:sz w:val="19"/>
                <w:lang w:val="es-CL"/>
              </w:rPr>
              <w:t>El historial y el costo de una intervención se consultan desde la propia orden de trabajo.</w:t>
            </w:r>
          </w:p>
        </w:tc>
      </w:tr>
      <w:tr w:rsidR="008B188F" w:rsidRPr="00B12633" w14:paraId="2718CEEF" w14:textId="77777777">
        <w:trPr>
          <w:cantSplit/>
          <w:jc w:val="center"/>
        </w:trPr>
        <w:tc>
          <w:tcPr>
            <w:tcW w:w="1944" w:type="dxa"/>
            <w:shd w:val="clear" w:color="auto" w:fill="F4F6FA"/>
            <w:tcMar>
              <w:top w:w="60" w:type="dxa"/>
              <w:left w:w="100" w:type="dxa"/>
              <w:bottom w:w="60" w:type="dxa"/>
              <w:right w:w="100" w:type="dxa"/>
            </w:tcMar>
          </w:tcPr>
          <w:p w14:paraId="0CA0100C" w14:textId="77777777" w:rsidR="008B188F" w:rsidRDefault="00A87181">
            <w:pPr>
              <w:spacing w:before="20" w:after="20"/>
              <w:jc w:val="left"/>
            </w:pPr>
            <w:proofErr w:type="spellStart"/>
            <w:r>
              <w:rPr>
                <w:sz w:val="19"/>
              </w:rPr>
              <w:t>Bodeguero</w:t>
            </w:r>
            <w:proofErr w:type="spellEnd"/>
          </w:p>
        </w:tc>
        <w:tc>
          <w:tcPr>
            <w:tcW w:w="4104" w:type="dxa"/>
            <w:shd w:val="clear" w:color="auto" w:fill="F4F6FA"/>
            <w:tcMar>
              <w:top w:w="60" w:type="dxa"/>
              <w:left w:w="100" w:type="dxa"/>
              <w:bottom w:w="60" w:type="dxa"/>
              <w:right w:w="100" w:type="dxa"/>
            </w:tcMar>
          </w:tcPr>
          <w:p w14:paraId="7394626A" w14:textId="77777777" w:rsidR="008B188F" w:rsidRPr="00B12633" w:rsidRDefault="00A87181">
            <w:pPr>
              <w:spacing w:before="20" w:after="20"/>
              <w:jc w:val="left"/>
              <w:rPr>
                <w:lang w:val="es-CL"/>
              </w:rPr>
            </w:pPr>
            <w:r w:rsidRPr="00B12633">
              <w:rPr>
                <w:sz w:val="19"/>
                <w:lang w:val="es-CL"/>
              </w:rPr>
              <w:t>La entrega del repuesto queda asociada a la orden que lo consume y descuenta la existencia sola.</w:t>
            </w:r>
          </w:p>
        </w:tc>
        <w:tc>
          <w:tcPr>
            <w:tcW w:w="4032" w:type="dxa"/>
            <w:shd w:val="clear" w:color="auto" w:fill="F4F6FA"/>
            <w:tcMar>
              <w:top w:w="60" w:type="dxa"/>
              <w:left w:w="100" w:type="dxa"/>
              <w:bottom w:w="60" w:type="dxa"/>
              <w:right w:w="100" w:type="dxa"/>
            </w:tcMar>
          </w:tcPr>
          <w:p w14:paraId="1E907658" w14:textId="77777777" w:rsidR="008B188F" w:rsidRPr="00B12633" w:rsidRDefault="00A87181">
            <w:pPr>
              <w:spacing w:before="20" w:after="20"/>
              <w:jc w:val="left"/>
              <w:rPr>
                <w:lang w:val="es-CL"/>
              </w:rPr>
            </w:pPr>
            <w:r w:rsidRPr="00B12633">
              <w:rPr>
                <w:sz w:val="19"/>
                <w:lang w:val="es-CL"/>
              </w:rPr>
              <w:t>Entrega de un repuesto y consulta inmediata del saldo en bodega.</w:t>
            </w:r>
          </w:p>
        </w:tc>
      </w:tr>
      <w:tr w:rsidR="008B188F" w:rsidRPr="00B12633" w14:paraId="41B9690F" w14:textId="77777777">
        <w:trPr>
          <w:cantSplit/>
          <w:jc w:val="center"/>
        </w:trPr>
        <w:tc>
          <w:tcPr>
            <w:tcW w:w="1944" w:type="dxa"/>
            <w:tcMar>
              <w:top w:w="60" w:type="dxa"/>
              <w:left w:w="100" w:type="dxa"/>
              <w:bottom w:w="60" w:type="dxa"/>
              <w:right w:w="100" w:type="dxa"/>
            </w:tcMar>
          </w:tcPr>
          <w:p w14:paraId="7DC76CCE" w14:textId="77777777" w:rsidR="008B188F" w:rsidRDefault="00A87181">
            <w:pPr>
              <w:spacing w:before="20" w:after="20"/>
              <w:jc w:val="left"/>
            </w:pPr>
            <w:r>
              <w:rPr>
                <w:sz w:val="19"/>
              </w:rPr>
              <w:t xml:space="preserve">Código </w:t>
            </w:r>
            <w:proofErr w:type="spellStart"/>
            <w:r>
              <w:rPr>
                <w:sz w:val="19"/>
              </w:rPr>
              <w:t>Creativo</w:t>
            </w:r>
            <w:proofErr w:type="spellEnd"/>
          </w:p>
        </w:tc>
        <w:tc>
          <w:tcPr>
            <w:tcW w:w="4104" w:type="dxa"/>
            <w:tcMar>
              <w:top w:w="60" w:type="dxa"/>
              <w:left w:w="100" w:type="dxa"/>
              <w:bottom w:w="60" w:type="dxa"/>
              <w:right w:w="100" w:type="dxa"/>
            </w:tcMar>
          </w:tcPr>
          <w:p w14:paraId="66A60DB3" w14:textId="77777777" w:rsidR="008B188F" w:rsidRPr="00B12633" w:rsidRDefault="00A87181">
            <w:pPr>
              <w:spacing w:before="20" w:after="20"/>
              <w:jc w:val="left"/>
              <w:rPr>
                <w:lang w:val="es-CL"/>
              </w:rPr>
            </w:pPr>
            <w:r w:rsidRPr="00B12633">
              <w:rPr>
                <w:sz w:val="19"/>
                <w:lang w:val="es-CL"/>
              </w:rPr>
              <w:t>Un producto comercializable, no un desarrollo a medida: la misma instalación atiende a varios clientes con planes de suscripción diferenciados.</w:t>
            </w:r>
          </w:p>
        </w:tc>
        <w:tc>
          <w:tcPr>
            <w:tcW w:w="4032" w:type="dxa"/>
            <w:tcMar>
              <w:top w:w="60" w:type="dxa"/>
              <w:left w:w="100" w:type="dxa"/>
              <w:bottom w:w="60" w:type="dxa"/>
              <w:right w:w="100" w:type="dxa"/>
            </w:tcMar>
          </w:tcPr>
          <w:p w14:paraId="0B687767" w14:textId="77777777" w:rsidR="008B188F" w:rsidRPr="00B12633" w:rsidRDefault="00A87181">
            <w:pPr>
              <w:spacing w:before="20" w:after="20"/>
              <w:jc w:val="left"/>
              <w:rPr>
                <w:lang w:val="es-CL"/>
              </w:rPr>
            </w:pPr>
            <w:r w:rsidRPr="00B12633">
              <w:rPr>
                <w:sz w:val="19"/>
                <w:lang w:val="es-CL"/>
              </w:rPr>
              <w:t>El sistema opera dos clientes distintos sobre la misma instalación sin que uno acceda a los datos del otro.</w:t>
            </w:r>
          </w:p>
        </w:tc>
      </w:tr>
    </w:tbl>
    <w:p w14:paraId="01003899" w14:textId="77777777" w:rsidR="008B188F" w:rsidRPr="00B12633" w:rsidRDefault="00A87181">
      <w:pPr>
        <w:pStyle w:val="Ttulo2"/>
        <w:rPr>
          <w:lang w:val="es-CL"/>
        </w:rPr>
      </w:pPr>
      <w:r w:rsidRPr="00B12633">
        <w:rPr>
          <w:lang w:val="es-CL"/>
        </w:rPr>
        <w:t>4.4 De qué está hecho el valor</w:t>
      </w:r>
    </w:p>
    <w:p w14:paraId="0087F863" w14:textId="77777777" w:rsidR="008B188F" w:rsidRPr="00B12633" w:rsidRDefault="00A87181">
      <w:pPr>
        <w:rPr>
          <w:lang w:val="es-CL"/>
        </w:rPr>
      </w:pPr>
      <w:r w:rsidRPr="00B12633">
        <w:rPr>
          <w:lang w:val="es-CL"/>
        </w:rPr>
        <w:t>La propuesta se materializa en diez módulos que forman una sola cadena. El orden no es arbitrario: cada eslabón consume el dato del anterior, y cortar la cadena en cualquier punto devuelve el problema a su estado original.</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864"/>
        <w:gridCol w:w="3600"/>
        <w:gridCol w:w="5616"/>
      </w:tblGrid>
      <w:tr w:rsidR="008B188F" w:rsidRPr="00B12633" w14:paraId="360E705A" w14:textId="77777777">
        <w:trPr>
          <w:cantSplit/>
          <w:tblHeader/>
          <w:jc w:val="center"/>
        </w:trPr>
        <w:tc>
          <w:tcPr>
            <w:tcW w:w="864" w:type="dxa"/>
            <w:shd w:val="clear" w:color="auto" w:fill="1F3864"/>
            <w:tcMar>
              <w:top w:w="60" w:type="dxa"/>
              <w:left w:w="100" w:type="dxa"/>
              <w:bottom w:w="60" w:type="dxa"/>
              <w:right w:w="100" w:type="dxa"/>
            </w:tcMar>
          </w:tcPr>
          <w:p w14:paraId="7B50A748" w14:textId="77777777" w:rsidR="008B188F" w:rsidRDefault="00A87181">
            <w:pPr>
              <w:spacing w:before="20" w:after="20"/>
              <w:jc w:val="center"/>
            </w:pPr>
            <w:proofErr w:type="spellStart"/>
            <w:r>
              <w:rPr>
                <w:b/>
                <w:color w:val="FFFFFF"/>
                <w:sz w:val="19"/>
              </w:rPr>
              <w:t>Eslabón</w:t>
            </w:r>
            <w:proofErr w:type="spellEnd"/>
          </w:p>
        </w:tc>
        <w:tc>
          <w:tcPr>
            <w:tcW w:w="3600" w:type="dxa"/>
            <w:shd w:val="clear" w:color="auto" w:fill="1F3864"/>
            <w:tcMar>
              <w:top w:w="60" w:type="dxa"/>
              <w:left w:w="100" w:type="dxa"/>
              <w:bottom w:w="60" w:type="dxa"/>
              <w:right w:w="100" w:type="dxa"/>
            </w:tcMar>
          </w:tcPr>
          <w:p w14:paraId="602E7F22" w14:textId="77777777" w:rsidR="008B188F" w:rsidRDefault="00A87181">
            <w:pPr>
              <w:spacing w:before="20" w:after="20"/>
              <w:jc w:val="left"/>
            </w:pPr>
            <w:r>
              <w:rPr>
                <w:b/>
                <w:color w:val="FFFFFF"/>
                <w:sz w:val="19"/>
              </w:rPr>
              <w:t>Módulo</w:t>
            </w:r>
          </w:p>
        </w:tc>
        <w:tc>
          <w:tcPr>
            <w:tcW w:w="5616" w:type="dxa"/>
            <w:shd w:val="clear" w:color="auto" w:fill="1F3864"/>
            <w:tcMar>
              <w:top w:w="60" w:type="dxa"/>
              <w:left w:w="100" w:type="dxa"/>
              <w:bottom w:w="60" w:type="dxa"/>
              <w:right w:w="100" w:type="dxa"/>
            </w:tcMar>
          </w:tcPr>
          <w:p w14:paraId="72D02453" w14:textId="77777777" w:rsidR="008B188F" w:rsidRPr="00B12633" w:rsidRDefault="00A87181">
            <w:pPr>
              <w:spacing w:before="20" w:after="20"/>
              <w:jc w:val="left"/>
              <w:rPr>
                <w:lang w:val="es-CL"/>
              </w:rPr>
            </w:pPr>
            <w:r w:rsidRPr="00B12633">
              <w:rPr>
                <w:b/>
                <w:color w:val="FFFFFF"/>
                <w:sz w:val="19"/>
                <w:lang w:val="es-CL"/>
              </w:rPr>
              <w:t>Qué aporta a la cadena del dato</w:t>
            </w:r>
          </w:p>
        </w:tc>
      </w:tr>
      <w:tr w:rsidR="008B188F" w:rsidRPr="00B12633" w14:paraId="708E5A78" w14:textId="77777777">
        <w:trPr>
          <w:cantSplit/>
          <w:jc w:val="center"/>
        </w:trPr>
        <w:tc>
          <w:tcPr>
            <w:tcW w:w="864" w:type="dxa"/>
            <w:tcMar>
              <w:top w:w="60" w:type="dxa"/>
              <w:left w:w="100" w:type="dxa"/>
              <w:bottom w:w="60" w:type="dxa"/>
              <w:right w:w="100" w:type="dxa"/>
            </w:tcMar>
          </w:tcPr>
          <w:p w14:paraId="62F8EB42" w14:textId="77777777" w:rsidR="008B188F" w:rsidRDefault="00A87181">
            <w:pPr>
              <w:spacing w:before="20" w:after="20"/>
              <w:jc w:val="center"/>
            </w:pPr>
            <w:r>
              <w:rPr>
                <w:sz w:val="19"/>
              </w:rPr>
              <w:t>1</w:t>
            </w:r>
          </w:p>
        </w:tc>
        <w:tc>
          <w:tcPr>
            <w:tcW w:w="3600" w:type="dxa"/>
            <w:tcMar>
              <w:top w:w="60" w:type="dxa"/>
              <w:left w:w="100" w:type="dxa"/>
              <w:bottom w:w="60" w:type="dxa"/>
              <w:right w:w="100" w:type="dxa"/>
            </w:tcMar>
          </w:tcPr>
          <w:p w14:paraId="02663685" w14:textId="77777777" w:rsidR="008B188F" w:rsidRPr="00B12633" w:rsidRDefault="00A87181">
            <w:pPr>
              <w:spacing w:before="20" w:after="20"/>
              <w:jc w:val="left"/>
              <w:rPr>
                <w:lang w:val="es-CL"/>
              </w:rPr>
            </w:pPr>
            <w:r w:rsidRPr="00B12633">
              <w:rPr>
                <w:sz w:val="19"/>
                <w:lang w:val="es-CL"/>
              </w:rPr>
              <w:t>Activos, componentes y ubicación técnica</w:t>
            </w:r>
          </w:p>
        </w:tc>
        <w:tc>
          <w:tcPr>
            <w:tcW w:w="5616" w:type="dxa"/>
            <w:tcMar>
              <w:top w:w="60" w:type="dxa"/>
              <w:left w:w="100" w:type="dxa"/>
              <w:bottom w:w="60" w:type="dxa"/>
              <w:right w:w="100" w:type="dxa"/>
            </w:tcMar>
          </w:tcPr>
          <w:p w14:paraId="2646433E" w14:textId="77777777" w:rsidR="008B188F" w:rsidRPr="00B12633" w:rsidRDefault="00A87181">
            <w:pPr>
              <w:spacing w:before="20" w:after="20"/>
              <w:jc w:val="left"/>
              <w:rPr>
                <w:lang w:val="es-CL"/>
              </w:rPr>
            </w:pPr>
            <w:r w:rsidRPr="00B12633">
              <w:rPr>
                <w:sz w:val="19"/>
                <w:lang w:val="es-CL"/>
              </w:rPr>
              <w:t>Da identidad estable a la máquina. Todo lo demás cuelga del activo.</w:t>
            </w:r>
          </w:p>
        </w:tc>
      </w:tr>
      <w:tr w:rsidR="008B188F" w:rsidRPr="00B12633" w14:paraId="1DA91FAB" w14:textId="77777777">
        <w:trPr>
          <w:cantSplit/>
          <w:jc w:val="center"/>
        </w:trPr>
        <w:tc>
          <w:tcPr>
            <w:tcW w:w="864" w:type="dxa"/>
            <w:shd w:val="clear" w:color="auto" w:fill="F4F6FA"/>
            <w:tcMar>
              <w:top w:w="60" w:type="dxa"/>
              <w:left w:w="100" w:type="dxa"/>
              <w:bottom w:w="60" w:type="dxa"/>
              <w:right w:w="100" w:type="dxa"/>
            </w:tcMar>
          </w:tcPr>
          <w:p w14:paraId="2031A03C" w14:textId="77777777" w:rsidR="008B188F" w:rsidRDefault="00A87181">
            <w:pPr>
              <w:spacing w:before="20" w:after="20"/>
              <w:jc w:val="center"/>
            </w:pPr>
            <w:r>
              <w:rPr>
                <w:sz w:val="19"/>
              </w:rPr>
              <w:t>2</w:t>
            </w:r>
          </w:p>
        </w:tc>
        <w:tc>
          <w:tcPr>
            <w:tcW w:w="3600" w:type="dxa"/>
            <w:shd w:val="clear" w:color="auto" w:fill="F4F6FA"/>
            <w:tcMar>
              <w:top w:w="60" w:type="dxa"/>
              <w:left w:w="100" w:type="dxa"/>
              <w:bottom w:w="60" w:type="dxa"/>
              <w:right w:w="100" w:type="dxa"/>
            </w:tcMar>
          </w:tcPr>
          <w:p w14:paraId="2ADCF457" w14:textId="77777777" w:rsidR="008B188F" w:rsidRPr="00B12633" w:rsidRDefault="00A87181">
            <w:pPr>
              <w:spacing w:before="20" w:after="20"/>
              <w:jc w:val="left"/>
              <w:rPr>
                <w:lang w:val="es-CL"/>
              </w:rPr>
            </w:pPr>
            <w:r w:rsidRPr="00B12633">
              <w:rPr>
                <w:sz w:val="19"/>
                <w:lang w:val="es-CL"/>
              </w:rPr>
              <w:t>Planes de mantenimiento y motor de programación</w:t>
            </w:r>
          </w:p>
        </w:tc>
        <w:tc>
          <w:tcPr>
            <w:tcW w:w="5616" w:type="dxa"/>
            <w:shd w:val="clear" w:color="auto" w:fill="F4F6FA"/>
            <w:tcMar>
              <w:top w:w="60" w:type="dxa"/>
              <w:left w:w="100" w:type="dxa"/>
              <w:bottom w:w="60" w:type="dxa"/>
              <w:right w:w="100" w:type="dxa"/>
            </w:tcMar>
          </w:tcPr>
          <w:p w14:paraId="79967F93" w14:textId="77777777" w:rsidR="008B188F" w:rsidRPr="00B12633" w:rsidRDefault="00A87181">
            <w:pPr>
              <w:spacing w:before="20" w:after="20"/>
              <w:jc w:val="left"/>
              <w:rPr>
                <w:lang w:val="es-CL"/>
              </w:rPr>
            </w:pPr>
            <w:r w:rsidRPr="00B12633">
              <w:rPr>
                <w:sz w:val="19"/>
                <w:lang w:val="es-CL"/>
              </w:rPr>
              <w:t>Genera el trabajo por calendario o por horas de uso, sin que nadie lo recuerde a mano.</w:t>
            </w:r>
          </w:p>
        </w:tc>
      </w:tr>
      <w:tr w:rsidR="008B188F" w:rsidRPr="00B12633" w14:paraId="4C05F0A5" w14:textId="77777777">
        <w:trPr>
          <w:cantSplit/>
          <w:jc w:val="center"/>
        </w:trPr>
        <w:tc>
          <w:tcPr>
            <w:tcW w:w="864" w:type="dxa"/>
            <w:tcMar>
              <w:top w:w="60" w:type="dxa"/>
              <w:left w:w="100" w:type="dxa"/>
              <w:bottom w:w="60" w:type="dxa"/>
              <w:right w:w="100" w:type="dxa"/>
            </w:tcMar>
          </w:tcPr>
          <w:p w14:paraId="7C30A0EF" w14:textId="77777777" w:rsidR="008B188F" w:rsidRDefault="00A87181">
            <w:pPr>
              <w:spacing w:before="20" w:after="20"/>
              <w:jc w:val="center"/>
            </w:pPr>
            <w:r>
              <w:rPr>
                <w:sz w:val="19"/>
              </w:rPr>
              <w:t>3</w:t>
            </w:r>
          </w:p>
        </w:tc>
        <w:tc>
          <w:tcPr>
            <w:tcW w:w="3600" w:type="dxa"/>
            <w:tcMar>
              <w:top w:w="60" w:type="dxa"/>
              <w:left w:w="100" w:type="dxa"/>
              <w:bottom w:w="60" w:type="dxa"/>
              <w:right w:w="100" w:type="dxa"/>
            </w:tcMar>
          </w:tcPr>
          <w:p w14:paraId="709AEB67" w14:textId="77777777" w:rsidR="008B188F" w:rsidRPr="00B12633" w:rsidRDefault="00A87181">
            <w:pPr>
              <w:spacing w:before="20" w:after="20"/>
              <w:jc w:val="left"/>
              <w:rPr>
                <w:lang w:val="es-CL"/>
              </w:rPr>
            </w:pPr>
            <w:r w:rsidRPr="00B12633">
              <w:rPr>
                <w:sz w:val="19"/>
                <w:lang w:val="es-CL"/>
              </w:rPr>
              <w:t>Órdenes de trabajo, tareas y checklist dinámico</w:t>
            </w:r>
          </w:p>
        </w:tc>
        <w:tc>
          <w:tcPr>
            <w:tcW w:w="5616" w:type="dxa"/>
            <w:tcMar>
              <w:top w:w="60" w:type="dxa"/>
              <w:left w:w="100" w:type="dxa"/>
              <w:bottom w:w="60" w:type="dxa"/>
              <w:right w:w="100" w:type="dxa"/>
            </w:tcMar>
          </w:tcPr>
          <w:p w14:paraId="0245D4EB" w14:textId="77777777" w:rsidR="008B188F" w:rsidRPr="00B12633" w:rsidRDefault="00A87181">
            <w:pPr>
              <w:spacing w:before="20" w:after="20"/>
              <w:jc w:val="left"/>
              <w:rPr>
                <w:lang w:val="es-CL"/>
              </w:rPr>
            </w:pPr>
            <w:r w:rsidRPr="00B12633">
              <w:rPr>
                <w:sz w:val="19"/>
                <w:lang w:val="es-CL"/>
              </w:rPr>
              <w:t>Captura la ejecución, incluida la tarea breve que hoy no deja huella.</w:t>
            </w:r>
          </w:p>
        </w:tc>
      </w:tr>
      <w:tr w:rsidR="008B188F" w:rsidRPr="00B12633" w14:paraId="116ACA27" w14:textId="77777777">
        <w:trPr>
          <w:cantSplit/>
          <w:jc w:val="center"/>
        </w:trPr>
        <w:tc>
          <w:tcPr>
            <w:tcW w:w="864" w:type="dxa"/>
            <w:shd w:val="clear" w:color="auto" w:fill="F4F6FA"/>
            <w:tcMar>
              <w:top w:w="60" w:type="dxa"/>
              <w:left w:w="100" w:type="dxa"/>
              <w:bottom w:w="60" w:type="dxa"/>
              <w:right w:w="100" w:type="dxa"/>
            </w:tcMar>
          </w:tcPr>
          <w:p w14:paraId="1AEDC968" w14:textId="77777777" w:rsidR="008B188F" w:rsidRDefault="00A87181">
            <w:pPr>
              <w:spacing w:before="20" w:after="20"/>
              <w:jc w:val="center"/>
            </w:pPr>
            <w:r>
              <w:rPr>
                <w:sz w:val="19"/>
              </w:rPr>
              <w:t>4</w:t>
            </w:r>
          </w:p>
        </w:tc>
        <w:tc>
          <w:tcPr>
            <w:tcW w:w="3600" w:type="dxa"/>
            <w:shd w:val="clear" w:color="auto" w:fill="F4F6FA"/>
            <w:tcMar>
              <w:top w:w="60" w:type="dxa"/>
              <w:left w:w="100" w:type="dxa"/>
              <w:bottom w:w="60" w:type="dxa"/>
              <w:right w:w="100" w:type="dxa"/>
            </w:tcMar>
          </w:tcPr>
          <w:p w14:paraId="2F544EA2" w14:textId="77777777" w:rsidR="008B188F" w:rsidRPr="00B12633" w:rsidRDefault="00A87181">
            <w:pPr>
              <w:spacing w:before="20" w:after="20"/>
              <w:jc w:val="left"/>
              <w:rPr>
                <w:lang w:val="es-CL"/>
              </w:rPr>
            </w:pPr>
            <w:r w:rsidRPr="00B12633">
              <w:rPr>
                <w:sz w:val="19"/>
                <w:lang w:val="es-CL"/>
              </w:rPr>
              <w:t>Evidencias, bitácora de turno y archivos</w:t>
            </w:r>
          </w:p>
        </w:tc>
        <w:tc>
          <w:tcPr>
            <w:tcW w:w="5616" w:type="dxa"/>
            <w:shd w:val="clear" w:color="auto" w:fill="F4F6FA"/>
            <w:tcMar>
              <w:top w:w="60" w:type="dxa"/>
              <w:left w:w="100" w:type="dxa"/>
              <w:bottom w:w="60" w:type="dxa"/>
              <w:right w:w="100" w:type="dxa"/>
            </w:tcMar>
          </w:tcPr>
          <w:p w14:paraId="50596B00" w14:textId="77777777" w:rsidR="008B188F" w:rsidRPr="00B12633" w:rsidRDefault="00A87181">
            <w:pPr>
              <w:spacing w:before="20" w:after="20"/>
              <w:jc w:val="left"/>
              <w:rPr>
                <w:lang w:val="es-CL"/>
              </w:rPr>
            </w:pPr>
            <w:r w:rsidRPr="00B12633">
              <w:rPr>
                <w:sz w:val="19"/>
                <w:lang w:val="es-CL"/>
              </w:rPr>
              <w:t>Respalda lo registrado con fotografía, observación y novedad para el turno siguiente.</w:t>
            </w:r>
          </w:p>
        </w:tc>
      </w:tr>
      <w:tr w:rsidR="008B188F" w:rsidRPr="00B12633" w14:paraId="72560D76" w14:textId="77777777">
        <w:trPr>
          <w:cantSplit/>
          <w:jc w:val="center"/>
        </w:trPr>
        <w:tc>
          <w:tcPr>
            <w:tcW w:w="864" w:type="dxa"/>
            <w:tcMar>
              <w:top w:w="60" w:type="dxa"/>
              <w:left w:w="100" w:type="dxa"/>
              <w:bottom w:w="60" w:type="dxa"/>
              <w:right w:w="100" w:type="dxa"/>
            </w:tcMar>
          </w:tcPr>
          <w:p w14:paraId="48D9E3E7" w14:textId="77777777" w:rsidR="008B188F" w:rsidRDefault="00A87181">
            <w:pPr>
              <w:spacing w:before="20" w:after="20"/>
              <w:jc w:val="center"/>
            </w:pPr>
            <w:r>
              <w:rPr>
                <w:sz w:val="19"/>
              </w:rPr>
              <w:lastRenderedPageBreak/>
              <w:t>5</w:t>
            </w:r>
          </w:p>
        </w:tc>
        <w:tc>
          <w:tcPr>
            <w:tcW w:w="3600" w:type="dxa"/>
            <w:tcMar>
              <w:top w:w="60" w:type="dxa"/>
              <w:left w:w="100" w:type="dxa"/>
              <w:bottom w:w="60" w:type="dxa"/>
              <w:right w:w="100" w:type="dxa"/>
            </w:tcMar>
          </w:tcPr>
          <w:p w14:paraId="6A08F56C" w14:textId="77777777" w:rsidR="008B188F" w:rsidRDefault="00A87181">
            <w:pPr>
              <w:spacing w:before="20" w:after="20"/>
              <w:jc w:val="left"/>
            </w:pPr>
            <w:r>
              <w:rPr>
                <w:sz w:val="19"/>
              </w:rPr>
              <w:t>Repuestos, bodegas e inventario</w:t>
            </w:r>
          </w:p>
        </w:tc>
        <w:tc>
          <w:tcPr>
            <w:tcW w:w="5616" w:type="dxa"/>
            <w:tcMar>
              <w:top w:w="60" w:type="dxa"/>
              <w:left w:w="100" w:type="dxa"/>
              <w:bottom w:w="60" w:type="dxa"/>
              <w:right w:w="100" w:type="dxa"/>
            </w:tcMar>
          </w:tcPr>
          <w:p w14:paraId="74BC2EA3" w14:textId="77777777" w:rsidR="008B188F" w:rsidRPr="00B12633" w:rsidRDefault="00A87181">
            <w:pPr>
              <w:spacing w:before="20" w:after="20"/>
              <w:jc w:val="left"/>
              <w:rPr>
                <w:lang w:val="es-CL"/>
              </w:rPr>
            </w:pPr>
            <w:r w:rsidRPr="00B12633">
              <w:rPr>
                <w:sz w:val="19"/>
                <w:lang w:val="es-CL"/>
              </w:rPr>
              <w:t>Imputa el consumo a la orden que lo generó y mantiene la existencia al día.</w:t>
            </w:r>
          </w:p>
        </w:tc>
      </w:tr>
      <w:tr w:rsidR="008B188F" w:rsidRPr="00B12633" w14:paraId="2A8FD13D" w14:textId="77777777">
        <w:trPr>
          <w:cantSplit/>
          <w:jc w:val="center"/>
        </w:trPr>
        <w:tc>
          <w:tcPr>
            <w:tcW w:w="864" w:type="dxa"/>
            <w:shd w:val="clear" w:color="auto" w:fill="F4F6FA"/>
            <w:tcMar>
              <w:top w:w="60" w:type="dxa"/>
              <w:left w:w="100" w:type="dxa"/>
              <w:bottom w:w="60" w:type="dxa"/>
              <w:right w:w="100" w:type="dxa"/>
            </w:tcMar>
          </w:tcPr>
          <w:p w14:paraId="6A4F5795" w14:textId="77777777" w:rsidR="008B188F" w:rsidRDefault="00A87181">
            <w:pPr>
              <w:spacing w:before="20" w:after="20"/>
              <w:jc w:val="center"/>
            </w:pPr>
            <w:r>
              <w:rPr>
                <w:sz w:val="19"/>
              </w:rPr>
              <w:t>6</w:t>
            </w:r>
          </w:p>
        </w:tc>
        <w:tc>
          <w:tcPr>
            <w:tcW w:w="3600" w:type="dxa"/>
            <w:shd w:val="clear" w:color="auto" w:fill="F4F6FA"/>
            <w:tcMar>
              <w:top w:w="60" w:type="dxa"/>
              <w:left w:w="100" w:type="dxa"/>
              <w:bottom w:w="60" w:type="dxa"/>
              <w:right w:w="100" w:type="dxa"/>
            </w:tcMar>
          </w:tcPr>
          <w:p w14:paraId="00DFE8BE" w14:textId="77777777" w:rsidR="008B188F" w:rsidRPr="00B12633" w:rsidRDefault="00A87181">
            <w:pPr>
              <w:spacing w:before="20" w:after="20"/>
              <w:jc w:val="left"/>
              <w:rPr>
                <w:lang w:val="es-CL"/>
              </w:rPr>
            </w:pPr>
            <w:r w:rsidRPr="00B12633">
              <w:rPr>
                <w:sz w:val="19"/>
                <w:lang w:val="es-CL"/>
              </w:rPr>
              <w:t>Terceros, procedimientos y permisos de trabajo</w:t>
            </w:r>
          </w:p>
        </w:tc>
        <w:tc>
          <w:tcPr>
            <w:tcW w:w="5616" w:type="dxa"/>
            <w:shd w:val="clear" w:color="auto" w:fill="F4F6FA"/>
            <w:tcMar>
              <w:top w:w="60" w:type="dxa"/>
              <w:left w:w="100" w:type="dxa"/>
              <w:bottom w:w="60" w:type="dxa"/>
              <w:right w:w="100" w:type="dxa"/>
            </w:tcMar>
          </w:tcPr>
          <w:p w14:paraId="28F06CEF" w14:textId="77777777" w:rsidR="008B188F" w:rsidRPr="00B12633" w:rsidRDefault="00A87181">
            <w:pPr>
              <w:spacing w:before="20" w:after="20"/>
              <w:jc w:val="left"/>
              <w:rPr>
                <w:lang w:val="es-CL"/>
              </w:rPr>
            </w:pPr>
            <w:r w:rsidRPr="00B12633">
              <w:rPr>
                <w:sz w:val="19"/>
                <w:lang w:val="es-CL"/>
              </w:rPr>
              <w:t>Incorpora el trabajo externo al expediente del equipo intervenido.</w:t>
            </w:r>
          </w:p>
        </w:tc>
      </w:tr>
      <w:tr w:rsidR="008B188F" w:rsidRPr="00B12633" w14:paraId="3270F104" w14:textId="77777777">
        <w:trPr>
          <w:cantSplit/>
          <w:jc w:val="center"/>
        </w:trPr>
        <w:tc>
          <w:tcPr>
            <w:tcW w:w="864" w:type="dxa"/>
            <w:tcMar>
              <w:top w:w="60" w:type="dxa"/>
              <w:left w:w="100" w:type="dxa"/>
              <w:bottom w:w="60" w:type="dxa"/>
              <w:right w:w="100" w:type="dxa"/>
            </w:tcMar>
          </w:tcPr>
          <w:p w14:paraId="6A5AC9EB" w14:textId="77777777" w:rsidR="008B188F" w:rsidRDefault="00A87181">
            <w:pPr>
              <w:spacing w:before="20" w:after="20"/>
              <w:jc w:val="center"/>
            </w:pPr>
            <w:r>
              <w:rPr>
                <w:sz w:val="19"/>
              </w:rPr>
              <w:t>7</w:t>
            </w:r>
          </w:p>
        </w:tc>
        <w:tc>
          <w:tcPr>
            <w:tcW w:w="3600" w:type="dxa"/>
            <w:tcMar>
              <w:top w:w="60" w:type="dxa"/>
              <w:left w:w="100" w:type="dxa"/>
              <w:bottom w:w="60" w:type="dxa"/>
              <w:right w:w="100" w:type="dxa"/>
            </w:tcMar>
          </w:tcPr>
          <w:p w14:paraId="380119C5" w14:textId="77777777" w:rsidR="008B188F" w:rsidRDefault="00A87181">
            <w:pPr>
              <w:spacing w:before="20" w:after="20"/>
              <w:jc w:val="left"/>
            </w:pPr>
            <w:r>
              <w:rPr>
                <w:sz w:val="19"/>
              </w:rPr>
              <w:t>Voz e inclusión</w:t>
            </w:r>
          </w:p>
        </w:tc>
        <w:tc>
          <w:tcPr>
            <w:tcW w:w="5616" w:type="dxa"/>
            <w:tcMar>
              <w:top w:w="60" w:type="dxa"/>
              <w:left w:w="100" w:type="dxa"/>
              <w:bottom w:w="60" w:type="dxa"/>
              <w:right w:w="100" w:type="dxa"/>
            </w:tcMar>
          </w:tcPr>
          <w:p w14:paraId="1D467130" w14:textId="77777777" w:rsidR="008B188F" w:rsidRPr="00B12633" w:rsidRDefault="00A87181">
            <w:pPr>
              <w:spacing w:before="20" w:after="20"/>
              <w:jc w:val="left"/>
              <w:rPr>
                <w:lang w:val="es-CL"/>
              </w:rPr>
            </w:pPr>
            <w:r w:rsidRPr="00B12633">
              <w:rPr>
                <w:sz w:val="19"/>
                <w:lang w:val="es-CL"/>
              </w:rPr>
              <w:t>Permite dictar y ser escuchado, para que el registro no dependa de escribir ni de leer.</w:t>
            </w:r>
          </w:p>
        </w:tc>
      </w:tr>
      <w:tr w:rsidR="008B188F" w:rsidRPr="00B12633" w14:paraId="1294DC50" w14:textId="77777777">
        <w:trPr>
          <w:cantSplit/>
          <w:jc w:val="center"/>
        </w:trPr>
        <w:tc>
          <w:tcPr>
            <w:tcW w:w="864" w:type="dxa"/>
            <w:shd w:val="clear" w:color="auto" w:fill="F4F6FA"/>
            <w:tcMar>
              <w:top w:w="60" w:type="dxa"/>
              <w:left w:w="100" w:type="dxa"/>
              <w:bottom w:w="60" w:type="dxa"/>
              <w:right w:w="100" w:type="dxa"/>
            </w:tcMar>
          </w:tcPr>
          <w:p w14:paraId="31DAF13C" w14:textId="77777777" w:rsidR="008B188F" w:rsidRDefault="00A87181">
            <w:pPr>
              <w:spacing w:before="20" w:after="20"/>
              <w:jc w:val="center"/>
            </w:pPr>
            <w:r>
              <w:rPr>
                <w:sz w:val="19"/>
              </w:rPr>
              <w:t>8</w:t>
            </w:r>
          </w:p>
        </w:tc>
        <w:tc>
          <w:tcPr>
            <w:tcW w:w="3600" w:type="dxa"/>
            <w:shd w:val="clear" w:color="auto" w:fill="F4F6FA"/>
            <w:tcMar>
              <w:top w:w="60" w:type="dxa"/>
              <w:left w:w="100" w:type="dxa"/>
              <w:bottom w:w="60" w:type="dxa"/>
              <w:right w:w="100" w:type="dxa"/>
            </w:tcMar>
          </w:tcPr>
          <w:p w14:paraId="376548EA" w14:textId="77777777" w:rsidR="008B188F" w:rsidRPr="00B12633" w:rsidRDefault="00A87181">
            <w:pPr>
              <w:spacing w:before="20" w:after="20"/>
              <w:jc w:val="left"/>
              <w:rPr>
                <w:lang w:val="es-CL"/>
              </w:rPr>
            </w:pPr>
            <w:r w:rsidRPr="00B12633">
              <w:rPr>
                <w:sz w:val="19"/>
                <w:lang w:val="es-CL"/>
              </w:rPr>
              <w:t>Aplicación móvil y trabajo sin conexión</w:t>
            </w:r>
          </w:p>
        </w:tc>
        <w:tc>
          <w:tcPr>
            <w:tcW w:w="5616" w:type="dxa"/>
            <w:shd w:val="clear" w:color="auto" w:fill="F4F6FA"/>
            <w:tcMar>
              <w:top w:w="60" w:type="dxa"/>
              <w:left w:w="100" w:type="dxa"/>
              <w:bottom w:w="60" w:type="dxa"/>
              <w:right w:w="100" w:type="dxa"/>
            </w:tcMar>
          </w:tcPr>
          <w:p w14:paraId="43AB02BD" w14:textId="77777777" w:rsidR="008B188F" w:rsidRPr="00B12633" w:rsidRDefault="00A87181">
            <w:pPr>
              <w:spacing w:before="20" w:after="20"/>
              <w:jc w:val="left"/>
              <w:rPr>
                <w:lang w:val="es-CL"/>
              </w:rPr>
            </w:pPr>
            <w:r w:rsidRPr="00B12633">
              <w:rPr>
                <w:sz w:val="19"/>
                <w:lang w:val="es-CL"/>
              </w:rPr>
              <w:t>Hace posible que todo lo anterior ocurra en el punto de trabajo, con o sin señal.</w:t>
            </w:r>
          </w:p>
        </w:tc>
      </w:tr>
      <w:tr w:rsidR="008B188F" w:rsidRPr="00B12633" w14:paraId="3F3272E3" w14:textId="77777777">
        <w:trPr>
          <w:cantSplit/>
          <w:jc w:val="center"/>
        </w:trPr>
        <w:tc>
          <w:tcPr>
            <w:tcW w:w="864" w:type="dxa"/>
            <w:tcMar>
              <w:top w:w="60" w:type="dxa"/>
              <w:left w:w="100" w:type="dxa"/>
              <w:bottom w:w="60" w:type="dxa"/>
              <w:right w:w="100" w:type="dxa"/>
            </w:tcMar>
          </w:tcPr>
          <w:p w14:paraId="73D49FC2" w14:textId="77777777" w:rsidR="008B188F" w:rsidRDefault="00A87181">
            <w:pPr>
              <w:spacing w:before="20" w:after="20"/>
              <w:jc w:val="center"/>
            </w:pPr>
            <w:r>
              <w:rPr>
                <w:sz w:val="19"/>
              </w:rPr>
              <w:t>9</w:t>
            </w:r>
          </w:p>
        </w:tc>
        <w:tc>
          <w:tcPr>
            <w:tcW w:w="3600" w:type="dxa"/>
            <w:tcMar>
              <w:top w:w="60" w:type="dxa"/>
              <w:left w:w="100" w:type="dxa"/>
              <w:bottom w:w="60" w:type="dxa"/>
              <w:right w:w="100" w:type="dxa"/>
            </w:tcMar>
          </w:tcPr>
          <w:p w14:paraId="3F01C63E" w14:textId="77777777" w:rsidR="008B188F" w:rsidRDefault="00A87181">
            <w:pPr>
              <w:spacing w:before="20" w:after="20"/>
              <w:jc w:val="left"/>
            </w:pPr>
            <w:r>
              <w:rPr>
                <w:sz w:val="19"/>
              </w:rPr>
              <w:t>SIGMA AI</w:t>
            </w:r>
          </w:p>
        </w:tc>
        <w:tc>
          <w:tcPr>
            <w:tcW w:w="5616" w:type="dxa"/>
            <w:tcMar>
              <w:top w:w="60" w:type="dxa"/>
              <w:left w:w="100" w:type="dxa"/>
              <w:bottom w:w="60" w:type="dxa"/>
              <w:right w:w="100" w:type="dxa"/>
            </w:tcMar>
          </w:tcPr>
          <w:p w14:paraId="421F2099" w14:textId="77777777" w:rsidR="008B188F" w:rsidRPr="00B12633" w:rsidRDefault="00A87181">
            <w:pPr>
              <w:spacing w:before="20" w:after="20"/>
              <w:jc w:val="left"/>
              <w:rPr>
                <w:lang w:val="es-CL"/>
              </w:rPr>
            </w:pPr>
            <w:r w:rsidRPr="00B12633">
              <w:rPr>
                <w:sz w:val="19"/>
                <w:lang w:val="es-CL"/>
              </w:rPr>
              <w:t>Transcribe, detecta patrones y anticipa la falla con evidencia y nivel de confianza.</w:t>
            </w:r>
          </w:p>
        </w:tc>
      </w:tr>
      <w:tr w:rsidR="008B188F" w:rsidRPr="00B12633" w14:paraId="39B7E954" w14:textId="77777777">
        <w:trPr>
          <w:cantSplit/>
          <w:jc w:val="center"/>
        </w:trPr>
        <w:tc>
          <w:tcPr>
            <w:tcW w:w="864" w:type="dxa"/>
            <w:shd w:val="clear" w:color="auto" w:fill="F4F6FA"/>
            <w:tcMar>
              <w:top w:w="60" w:type="dxa"/>
              <w:left w:w="100" w:type="dxa"/>
              <w:bottom w:w="60" w:type="dxa"/>
              <w:right w:w="100" w:type="dxa"/>
            </w:tcMar>
          </w:tcPr>
          <w:p w14:paraId="0D6E381F" w14:textId="77777777" w:rsidR="008B188F" w:rsidRDefault="00A87181">
            <w:pPr>
              <w:spacing w:before="20" w:after="20"/>
              <w:jc w:val="center"/>
            </w:pPr>
            <w:r>
              <w:rPr>
                <w:sz w:val="19"/>
              </w:rPr>
              <w:t>10</w:t>
            </w:r>
          </w:p>
        </w:tc>
        <w:tc>
          <w:tcPr>
            <w:tcW w:w="3600" w:type="dxa"/>
            <w:shd w:val="clear" w:color="auto" w:fill="F4F6FA"/>
            <w:tcMar>
              <w:top w:w="60" w:type="dxa"/>
              <w:left w:w="100" w:type="dxa"/>
              <w:bottom w:w="60" w:type="dxa"/>
              <w:right w:w="100" w:type="dxa"/>
            </w:tcMar>
          </w:tcPr>
          <w:p w14:paraId="586BC5F1" w14:textId="77777777" w:rsidR="008B188F" w:rsidRDefault="00A87181">
            <w:pPr>
              <w:spacing w:before="20" w:after="20"/>
              <w:jc w:val="left"/>
            </w:pPr>
            <w:r>
              <w:rPr>
                <w:sz w:val="19"/>
              </w:rPr>
              <w:t>Indicadores de gestión</w:t>
            </w:r>
          </w:p>
        </w:tc>
        <w:tc>
          <w:tcPr>
            <w:tcW w:w="5616" w:type="dxa"/>
            <w:shd w:val="clear" w:color="auto" w:fill="F4F6FA"/>
            <w:tcMar>
              <w:top w:w="60" w:type="dxa"/>
              <w:left w:w="100" w:type="dxa"/>
              <w:bottom w:w="60" w:type="dxa"/>
              <w:right w:w="100" w:type="dxa"/>
            </w:tcMar>
          </w:tcPr>
          <w:p w14:paraId="39958FBC" w14:textId="77777777" w:rsidR="008B188F" w:rsidRPr="00B12633" w:rsidRDefault="00A87181">
            <w:pPr>
              <w:spacing w:before="20" w:after="20"/>
              <w:jc w:val="left"/>
              <w:rPr>
                <w:lang w:val="es-CL"/>
              </w:rPr>
            </w:pPr>
            <w:r w:rsidRPr="00B12633">
              <w:rPr>
                <w:sz w:val="19"/>
                <w:lang w:val="es-CL"/>
              </w:rPr>
              <w:t>Devuelve el dato convertido en decisión: cumplimiento, disponibilidad, costo y carga pendiente.</w:t>
            </w:r>
          </w:p>
        </w:tc>
      </w:tr>
    </w:tbl>
    <w:p w14:paraId="5F7F00AC" w14:textId="77777777" w:rsidR="008B188F" w:rsidRPr="00B12633" w:rsidRDefault="00A87181">
      <w:pPr>
        <w:pStyle w:val="Ttulo1"/>
        <w:pageBreakBefore/>
        <w:spacing w:before="0"/>
        <w:rPr>
          <w:lang w:val="es-CL"/>
        </w:rPr>
      </w:pPr>
      <w:r w:rsidRPr="00B12633">
        <w:rPr>
          <w:lang w:val="es-CL"/>
        </w:rPr>
        <w:lastRenderedPageBreak/>
        <w:t>5. Diferenciador</w:t>
      </w:r>
    </w:p>
    <w:p w14:paraId="2649B96D" w14:textId="77777777" w:rsidR="008B188F" w:rsidRPr="00B12633" w:rsidRDefault="00A87181">
      <w:pPr>
        <w:rPr>
          <w:lang w:val="es-CL"/>
        </w:rPr>
      </w:pPr>
      <w:r w:rsidRPr="00B12633">
        <w:rPr>
          <w:lang w:val="es-CL"/>
        </w:rPr>
        <w:t>Un diferenciador solo cuenta como tal si cumple dos condiciones: que el cliente lo note en el uso diario y que no sea trivial de copiar. Los seis que siguen cumplen ambas.</w:t>
      </w:r>
    </w:p>
    <w:p w14:paraId="755B567F" w14:textId="77777777" w:rsidR="008B188F" w:rsidRPr="00B12633" w:rsidRDefault="00A87181">
      <w:pPr>
        <w:pStyle w:val="Ttulo2"/>
        <w:rPr>
          <w:lang w:val="es-CL"/>
        </w:rPr>
      </w:pPr>
      <w:r w:rsidRPr="00B12633">
        <w:rPr>
          <w:lang w:val="es-CL"/>
        </w:rPr>
        <w:t>5.1 Los seis diferenciadores de SIGMA</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605"/>
        <w:gridCol w:w="2232"/>
        <w:gridCol w:w="3672"/>
        <w:gridCol w:w="3571"/>
      </w:tblGrid>
      <w:tr w:rsidR="008B188F" w:rsidRPr="00B12633" w14:paraId="3A9353D6" w14:textId="77777777">
        <w:trPr>
          <w:cantSplit/>
          <w:tblHeader/>
          <w:jc w:val="center"/>
        </w:trPr>
        <w:tc>
          <w:tcPr>
            <w:tcW w:w="605" w:type="dxa"/>
            <w:shd w:val="clear" w:color="auto" w:fill="1F3864"/>
            <w:tcMar>
              <w:top w:w="60" w:type="dxa"/>
              <w:left w:w="100" w:type="dxa"/>
              <w:bottom w:w="60" w:type="dxa"/>
              <w:right w:w="100" w:type="dxa"/>
            </w:tcMar>
          </w:tcPr>
          <w:p w14:paraId="4C12466A" w14:textId="77777777" w:rsidR="008B188F" w:rsidRDefault="00A87181">
            <w:pPr>
              <w:spacing w:before="20" w:after="20"/>
              <w:jc w:val="center"/>
            </w:pPr>
            <w:proofErr w:type="gramStart"/>
            <w:r>
              <w:rPr>
                <w:b/>
                <w:color w:val="FFFFFF"/>
                <w:sz w:val="18"/>
              </w:rPr>
              <w:t>N.º</w:t>
            </w:r>
            <w:proofErr w:type="gramEnd"/>
          </w:p>
        </w:tc>
        <w:tc>
          <w:tcPr>
            <w:tcW w:w="2232" w:type="dxa"/>
            <w:shd w:val="clear" w:color="auto" w:fill="1F3864"/>
            <w:tcMar>
              <w:top w:w="60" w:type="dxa"/>
              <w:left w:w="100" w:type="dxa"/>
              <w:bottom w:w="60" w:type="dxa"/>
              <w:right w:w="100" w:type="dxa"/>
            </w:tcMar>
          </w:tcPr>
          <w:p w14:paraId="74242925" w14:textId="77777777" w:rsidR="008B188F" w:rsidRDefault="00A87181">
            <w:pPr>
              <w:spacing w:before="20" w:after="20"/>
              <w:jc w:val="left"/>
            </w:pPr>
            <w:r>
              <w:rPr>
                <w:b/>
                <w:color w:val="FFFFFF"/>
                <w:sz w:val="18"/>
              </w:rPr>
              <w:t>Diferenciador</w:t>
            </w:r>
          </w:p>
        </w:tc>
        <w:tc>
          <w:tcPr>
            <w:tcW w:w="3672" w:type="dxa"/>
            <w:shd w:val="clear" w:color="auto" w:fill="1F3864"/>
            <w:tcMar>
              <w:top w:w="60" w:type="dxa"/>
              <w:left w:w="100" w:type="dxa"/>
              <w:bottom w:w="60" w:type="dxa"/>
              <w:right w:w="100" w:type="dxa"/>
            </w:tcMar>
          </w:tcPr>
          <w:p w14:paraId="2A4B6C13" w14:textId="77777777" w:rsidR="008B188F" w:rsidRDefault="00A87181">
            <w:pPr>
              <w:spacing w:before="20" w:after="20"/>
              <w:jc w:val="left"/>
            </w:pPr>
            <w:r>
              <w:rPr>
                <w:b/>
                <w:color w:val="FFFFFF"/>
                <w:sz w:val="18"/>
              </w:rPr>
              <w:t>En qué consiste</w:t>
            </w:r>
          </w:p>
        </w:tc>
        <w:tc>
          <w:tcPr>
            <w:tcW w:w="3571" w:type="dxa"/>
            <w:shd w:val="clear" w:color="auto" w:fill="1F3864"/>
            <w:tcMar>
              <w:top w:w="60" w:type="dxa"/>
              <w:left w:w="100" w:type="dxa"/>
              <w:bottom w:w="60" w:type="dxa"/>
              <w:right w:w="100" w:type="dxa"/>
            </w:tcMar>
          </w:tcPr>
          <w:p w14:paraId="2A7DE3A7" w14:textId="77777777" w:rsidR="008B188F" w:rsidRPr="00B12633" w:rsidRDefault="00A87181">
            <w:pPr>
              <w:spacing w:before="20" w:after="20"/>
              <w:jc w:val="left"/>
              <w:rPr>
                <w:lang w:val="es-CL"/>
              </w:rPr>
            </w:pPr>
            <w:r w:rsidRPr="00B12633">
              <w:rPr>
                <w:b/>
                <w:color w:val="FFFFFF"/>
                <w:sz w:val="18"/>
                <w:lang w:val="es-CL"/>
              </w:rPr>
              <w:t>Por qué es difícil de igualar</w:t>
            </w:r>
          </w:p>
        </w:tc>
      </w:tr>
      <w:tr w:rsidR="008B188F" w:rsidRPr="00B12633" w14:paraId="6CD0A1F0" w14:textId="77777777">
        <w:trPr>
          <w:cantSplit/>
          <w:jc w:val="center"/>
        </w:trPr>
        <w:tc>
          <w:tcPr>
            <w:tcW w:w="605" w:type="dxa"/>
            <w:tcMar>
              <w:top w:w="60" w:type="dxa"/>
              <w:left w:w="100" w:type="dxa"/>
              <w:bottom w:w="60" w:type="dxa"/>
              <w:right w:w="100" w:type="dxa"/>
            </w:tcMar>
          </w:tcPr>
          <w:p w14:paraId="41040E3C" w14:textId="77777777" w:rsidR="008B188F" w:rsidRDefault="00A87181">
            <w:pPr>
              <w:spacing w:before="20" w:after="20"/>
              <w:jc w:val="center"/>
            </w:pPr>
            <w:r>
              <w:rPr>
                <w:sz w:val="18"/>
              </w:rPr>
              <w:t>D1</w:t>
            </w:r>
          </w:p>
        </w:tc>
        <w:tc>
          <w:tcPr>
            <w:tcW w:w="2232" w:type="dxa"/>
            <w:tcMar>
              <w:top w:w="60" w:type="dxa"/>
              <w:left w:w="100" w:type="dxa"/>
              <w:bottom w:w="60" w:type="dxa"/>
              <w:right w:w="100" w:type="dxa"/>
            </w:tcMar>
          </w:tcPr>
          <w:p w14:paraId="53A2F74D" w14:textId="77777777" w:rsidR="008B188F" w:rsidRPr="00B12633" w:rsidRDefault="00A87181">
            <w:pPr>
              <w:spacing w:before="20" w:after="20"/>
              <w:jc w:val="left"/>
              <w:rPr>
                <w:lang w:val="es-CL"/>
              </w:rPr>
            </w:pPr>
            <w:r w:rsidRPr="00B12633">
              <w:rPr>
                <w:sz w:val="18"/>
                <w:lang w:val="es-CL"/>
              </w:rPr>
              <w:t>Sin conexión por diseño, no por excepción</w:t>
            </w:r>
          </w:p>
        </w:tc>
        <w:tc>
          <w:tcPr>
            <w:tcW w:w="3672" w:type="dxa"/>
            <w:tcMar>
              <w:top w:w="60" w:type="dxa"/>
              <w:left w:w="100" w:type="dxa"/>
              <w:bottom w:w="60" w:type="dxa"/>
              <w:right w:w="100" w:type="dxa"/>
            </w:tcMar>
          </w:tcPr>
          <w:p w14:paraId="2DF62734" w14:textId="77777777" w:rsidR="008B188F" w:rsidRPr="00B12633" w:rsidRDefault="00A87181">
            <w:pPr>
              <w:spacing w:before="20" w:after="20"/>
              <w:jc w:val="left"/>
              <w:rPr>
                <w:lang w:val="es-CL"/>
              </w:rPr>
            </w:pPr>
            <w:r w:rsidRPr="00B12633">
              <w:rPr>
                <w:sz w:val="18"/>
                <w:lang w:val="es-CL"/>
              </w:rPr>
              <w:t>Crear, ejecutar y registrar trabajo funciona íntegramente sin señal; la sincronización posterior conserva la fecha real de ocurrencia y no duplica registros.</w:t>
            </w:r>
          </w:p>
        </w:tc>
        <w:tc>
          <w:tcPr>
            <w:tcW w:w="3571" w:type="dxa"/>
            <w:tcMar>
              <w:top w:w="60" w:type="dxa"/>
              <w:left w:w="100" w:type="dxa"/>
              <w:bottom w:w="60" w:type="dxa"/>
              <w:right w:w="100" w:type="dxa"/>
            </w:tcMar>
          </w:tcPr>
          <w:p w14:paraId="574AD4C0" w14:textId="77777777" w:rsidR="008B188F" w:rsidRPr="00B12633" w:rsidRDefault="00A87181">
            <w:pPr>
              <w:spacing w:before="20" w:after="20"/>
              <w:jc w:val="left"/>
              <w:rPr>
                <w:lang w:val="es-CL"/>
              </w:rPr>
            </w:pPr>
            <w:r w:rsidRPr="00B12633">
              <w:rPr>
                <w:sz w:val="18"/>
                <w:lang w:val="es-CL"/>
              </w:rPr>
              <w:t>No es una capa que se agregue después: obliga a resolver identidad de registros, idempotencia y resolución de conflictos desde el modelo de datos.</w:t>
            </w:r>
          </w:p>
        </w:tc>
      </w:tr>
      <w:tr w:rsidR="008B188F" w:rsidRPr="00B12633" w14:paraId="217E8BDC" w14:textId="77777777">
        <w:trPr>
          <w:cantSplit/>
          <w:jc w:val="center"/>
        </w:trPr>
        <w:tc>
          <w:tcPr>
            <w:tcW w:w="605" w:type="dxa"/>
            <w:shd w:val="clear" w:color="auto" w:fill="F4F6FA"/>
            <w:tcMar>
              <w:top w:w="60" w:type="dxa"/>
              <w:left w:w="100" w:type="dxa"/>
              <w:bottom w:w="60" w:type="dxa"/>
              <w:right w:w="100" w:type="dxa"/>
            </w:tcMar>
          </w:tcPr>
          <w:p w14:paraId="1AE16C60" w14:textId="77777777" w:rsidR="008B188F" w:rsidRDefault="00A87181">
            <w:pPr>
              <w:spacing w:before="20" w:after="20"/>
              <w:jc w:val="center"/>
            </w:pPr>
            <w:r>
              <w:rPr>
                <w:sz w:val="18"/>
              </w:rPr>
              <w:t>D2</w:t>
            </w:r>
          </w:p>
        </w:tc>
        <w:tc>
          <w:tcPr>
            <w:tcW w:w="2232" w:type="dxa"/>
            <w:shd w:val="clear" w:color="auto" w:fill="F4F6FA"/>
            <w:tcMar>
              <w:top w:w="60" w:type="dxa"/>
              <w:left w:w="100" w:type="dxa"/>
              <w:bottom w:w="60" w:type="dxa"/>
              <w:right w:w="100" w:type="dxa"/>
            </w:tcMar>
          </w:tcPr>
          <w:p w14:paraId="55075FD6" w14:textId="77777777" w:rsidR="008B188F" w:rsidRPr="00B12633" w:rsidRDefault="00A87181">
            <w:pPr>
              <w:spacing w:before="20" w:after="20"/>
              <w:jc w:val="left"/>
              <w:rPr>
                <w:lang w:val="es-CL"/>
              </w:rPr>
            </w:pPr>
            <w:r w:rsidRPr="00B12633">
              <w:rPr>
                <w:sz w:val="18"/>
                <w:lang w:val="es-CL"/>
              </w:rPr>
              <w:t>Voz en los dos sentidos, en el propio teléfono</w:t>
            </w:r>
          </w:p>
        </w:tc>
        <w:tc>
          <w:tcPr>
            <w:tcW w:w="3672" w:type="dxa"/>
            <w:shd w:val="clear" w:color="auto" w:fill="F4F6FA"/>
            <w:tcMar>
              <w:top w:w="60" w:type="dxa"/>
              <w:left w:w="100" w:type="dxa"/>
              <w:bottom w:w="60" w:type="dxa"/>
              <w:right w:w="100" w:type="dxa"/>
            </w:tcMar>
          </w:tcPr>
          <w:p w14:paraId="16F48117" w14:textId="77777777" w:rsidR="008B188F" w:rsidRDefault="00A87181">
            <w:pPr>
              <w:spacing w:before="20" w:after="20"/>
              <w:jc w:val="left"/>
            </w:pPr>
            <w:r w:rsidRPr="00B12633">
              <w:rPr>
                <w:sz w:val="18"/>
                <w:lang w:val="es-CL"/>
              </w:rPr>
              <w:t xml:space="preserve">El técnico dicta y SIGMA le lee en voz alta lo que entendió, esperando confirmación hablada antes de guardar. </w:t>
            </w:r>
            <w:r>
              <w:rPr>
                <w:sz w:val="18"/>
              </w:rPr>
              <w:t>El motor es el del dispositivo.</w:t>
            </w:r>
          </w:p>
        </w:tc>
        <w:tc>
          <w:tcPr>
            <w:tcW w:w="3571" w:type="dxa"/>
            <w:shd w:val="clear" w:color="auto" w:fill="F4F6FA"/>
            <w:tcMar>
              <w:top w:w="60" w:type="dxa"/>
              <w:left w:w="100" w:type="dxa"/>
              <w:bottom w:w="60" w:type="dxa"/>
              <w:right w:w="100" w:type="dxa"/>
            </w:tcMar>
          </w:tcPr>
          <w:p w14:paraId="3D091BDC" w14:textId="77777777" w:rsidR="008B188F" w:rsidRPr="00B12633" w:rsidRDefault="00A87181">
            <w:pPr>
              <w:spacing w:before="20" w:after="20"/>
              <w:jc w:val="left"/>
              <w:rPr>
                <w:lang w:val="es-CL"/>
              </w:rPr>
            </w:pPr>
            <w:r w:rsidRPr="00B12633">
              <w:rPr>
                <w:sz w:val="18"/>
                <w:lang w:val="es-CL"/>
              </w:rPr>
              <w:t>Elimina el costo variable por minuto reconocido y la dependencia de red justo donde no hay señal. La lectura convierte la accesibilidad en control de calidad del dato.</w:t>
            </w:r>
          </w:p>
        </w:tc>
      </w:tr>
      <w:tr w:rsidR="008B188F" w:rsidRPr="00B12633" w14:paraId="3DBD12A3" w14:textId="77777777">
        <w:trPr>
          <w:cantSplit/>
          <w:jc w:val="center"/>
        </w:trPr>
        <w:tc>
          <w:tcPr>
            <w:tcW w:w="605" w:type="dxa"/>
            <w:tcMar>
              <w:top w:w="60" w:type="dxa"/>
              <w:left w:w="100" w:type="dxa"/>
              <w:bottom w:w="60" w:type="dxa"/>
              <w:right w:w="100" w:type="dxa"/>
            </w:tcMar>
          </w:tcPr>
          <w:p w14:paraId="0EC82E99" w14:textId="77777777" w:rsidR="008B188F" w:rsidRDefault="00A87181">
            <w:pPr>
              <w:spacing w:before="20" w:after="20"/>
              <w:jc w:val="center"/>
            </w:pPr>
            <w:r>
              <w:rPr>
                <w:sz w:val="18"/>
              </w:rPr>
              <w:t>D3</w:t>
            </w:r>
          </w:p>
        </w:tc>
        <w:tc>
          <w:tcPr>
            <w:tcW w:w="2232" w:type="dxa"/>
            <w:tcMar>
              <w:top w:w="60" w:type="dxa"/>
              <w:left w:w="100" w:type="dxa"/>
              <w:bottom w:w="60" w:type="dxa"/>
              <w:right w:w="100" w:type="dxa"/>
            </w:tcMar>
          </w:tcPr>
          <w:p w14:paraId="30B0557C" w14:textId="77777777" w:rsidR="008B188F" w:rsidRPr="00B12633" w:rsidRDefault="00A87181">
            <w:pPr>
              <w:spacing w:before="20" w:after="20"/>
              <w:jc w:val="left"/>
              <w:rPr>
                <w:lang w:val="es-CL"/>
              </w:rPr>
            </w:pPr>
            <w:r w:rsidRPr="00B12633">
              <w:rPr>
                <w:sz w:val="18"/>
                <w:lang w:val="es-CL"/>
              </w:rPr>
              <w:t>La tarea breve deja registro</w:t>
            </w:r>
          </w:p>
        </w:tc>
        <w:tc>
          <w:tcPr>
            <w:tcW w:w="3672" w:type="dxa"/>
            <w:tcMar>
              <w:top w:w="60" w:type="dxa"/>
              <w:left w:w="100" w:type="dxa"/>
              <w:bottom w:w="60" w:type="dxa"/>
              <w:right w:w="100" w:type="dxa"/>
            </w:tcMar>
          </w:tcPr>
          <w:p w14:paraId="77CC4ED5" w14:textId="77777777" w:rsidR="008B188F" w:rsidRPr="00B12633" w:rsidRDefault="00A87181">
            <w:pPr>
              <w:spacing w:before="20" w:after="20"/>
              <w:jc w:val="left"/>
              <w:rPr>
                <w:lang w:val="es-CL"/>
              </w:rPr>
            </w:pPr>
            <w:r w:rsidRPr="00B12633">
              <w:rPr>
                <w:sz w:val="18"/>
                <w:lang w:val="es-CL"/>
              </w:rPr>
              <w:t>Apretar una tapa, reponer un sello o revisar un ruido se registra en pocos pasos, sin abrir una orden de trabajo completa.</w:t>
            </w:r>
          </w:p>
        </w:tc>
        <w:tc>
          <w:tcPr>
            <w:tcW w:w="3571" w:type="dxa"/>
            <w:tcMar>
              <w:top w:w="60" w:type="dxa"/>
              <w:left w:w="100" w:type="dxa"/>
              <w:bottom w:w="60" w:type="dxa"/>
              <w:right w:w="100" w:type="dxa"/>
            </w:tcMar>
          </w:tcPr>
          <w:p w14:paraId="73F94AF2" w14:textId="77777777" w:rsidR="008B188F" w:rsidRPr="00B12633" w:rsidRDefault="00A87181">
            <w:pPr>
              <w:spacing w:before="20" w:after="20"/>
              <w:jc w:val="left"/>
              <w:rPr>
                <w:lang w:val="es-CL"/>
              </w:rPr>
            </w:pPr>
            <w:r w:rsidRPr="00B12633">
              <w:rPr>
                <w:sz w:val="18"/>
                <w:lang w:val="es-CL"/>
              </w:rPr>
              <w:t>Recupera la fracción del trabajo que hoy ningún sistema captura, porque ninguno la hizo lo bastante barata de registrar.</w:t>
            </w:r>
          </w:p>
        </w:tc>
      </w:tr>
      <w:tr w:rsidR="008B188F" w:rsidRPr="00B12633" w14:paraId="72A20A57" w14:textId="77777777">
        <w:trPr>
          <w:cantSplit/>
          <w:jc w:val="center"/>
        </w:trPr>
        <w:tc>
          <w:tcPr>
            <w:tcW w:w="605" w:type="dxa"/>
            <w:shd w:val="clear" w:color="auto" w:fill="F4F6FA"/>
            <w:tcMar>
              <w:top w:w="60" w:type="dxa"/>
              <w:left w:w="100" w:type="dxa"/>
              <w:bottom w:w="60" w:type="dxa"/>
              <w:right w:w="100" w:type="dxa"/>
            </w:tcMar>
          </w:tcPr>
          <w:p w14:paraId="1980C046" w14:textId="77777777" w:rsidR="008B188F" w:rsidRDefault="00A87181">
            <w:pPr>
              <w:spacing w:before="20" w:after="20"/>
              <w:jc w:val="center"/>
            </w:pPr>
            <w:r>
              <w:rPr>
                <w:sz w:val="18"/>
              </w:rPr>
              <w:t>D4</w:t>
            </w:r>
          </w:p>
        </w:tc>
        <w:tc>
          <w:tcPr>
            <w:tcW w:w="2232" w:type="dxa"/>
            <w:shd w:val="clear" w:color="auto" w:fill="F4F6FA"/>
            <w:tcMar>
              <w:top w:w="60" w:type="dxa"/>
              <w:left w:w="100" w:type="dxa"/>
              <w:bottom w:w="60" w:type="dxa"/>
              <w:right w:w="100" w:type="dxa"/>
            </w:tcMar>
          </w:tcPr>
          <w:p w14:paraId="7B5CF4B9" w14:textId="77777777" w:rsidR="008B188F" w:rsidRPr="00B12633" w:rsidRDefault="00A87181">
            <w:pPr>
              <w:spacing w:before="20" w:after="20"/>
              <w:jc w:val="left"/>
              <w:rPr>
                <w:lang w:val="es-CL"/>
              </w:rPr>
            </w:pPr>
            <w:r w:rsidRPr="00B12633">
              <w:rPr>
                <w:sz w:val="18"/>
                <w:lang w:val="es-CL"/>
              </w:rPr>
              <w:t>La posición funcional se separa del equipo que la ocupa</w:t>
            </w:r>
          </w:p>
        </w:tc>
        <w:tc>
          <w:tcPr>
            <w:tcW w:w="3672" w:type="dxa"/>
            <w:shd w:val="clear" w:color="auto" w:fill="F4F6FA"/>
            <w:tcMar>
              <w:top w:w="60" w:type="dxa"/>
              <w:left w:w="100" w:type="dxa"/>
              <w:bottom w:w="60" w:type="dxa"/>
              <w:right w:w="100" w:type="dxa"/>
            </w:tcMar>
          </w:tcPr>
          <w:p w14:paraId="38255F5C" w14:textId="77777777" w:rsidR="008B188F" w:rsidRPr="00B12633" w:rsidRDefault="00A87181">
            <w:pPr>
              <w:spacing w:before="20" w:after="20"/>
              <w:jc w:val="left"/>
              <w:rPr>
                <w:lang w:val="es-CL"/>
              </w:rPr>
            </w:pPr>
            <w:r w:rsidRPr="00B12633">
              <w:rPr>
                <w:sz w:val="18"/>
                <w:lang w:val="es-CL"/>
              </w:rPr>
              <w:t>El código QR pegado en planta identifica la posición, no la máquina. Al cambiar el equipo, el código sigue siendo válido y el historial no se parte.</w:t>
            </w:r>
          </w:p>
        </w:tc>
        <w:tc>
          <w:tcPr>
            <w:tcW w:w="3571" w:type="dxa"/>
            <w:shd w:val="clear" w:color="auto" w:fill="F4F6FA"/>
            <w:tcMar>
              <w:top w:w="60" w:type="dxa"/>
              <w:left w:w="100" w:type="dxa"/>
              <w:bottom w:w="60" w:type="dxa"/>
              <w:right w:w="100" w:type="dxa"/>
            </w:tcMar>
          </w:tcPr>
          <w:p w14:paraId="0CC81388" w14:textId="77777777" w:rsidR="008B188F" w:rsidRPr="00B12633" w:rsidRDefault="00A87181">
            <w:pPr>
              <w:spacing w:before="20" w:after="20"/>
              <w:jc w:val="left"/>
              <w:rPr>
                <w:lang w:val="es-CL"/>
              </w:rPr>
            </w:pPr>
            <w:r w:rsidRPr="00B12633">
              <w:rPr>
                <w:sz w:val="18"/>
                <w:lang w:val="es-CL"/>
              </w:rPr>
              <w:t>Es una decisión de modelo de datos que no se puede introducir después sin rehacer el maestro de activos y su historial.</w:t>
            </w:r>
          </w:p>
        </w:tc>
      </w:tr>
      <w:tr w:rsidR="008B188F" w:rsidRPr="00B12633" w14:paraId="204CDE61" w14:textId="77777777">
        <w:trPr>
          <w:cantSplit/>
          <w:jc w:val="center"/>
        </w:trPr>
        <w:tc>
          <w:tcPr>
            <w:tcW w:w="605" w:type="dxa"/>
            <w:tcMar>
              <w:top w:w="60" w:type="dxa"/>
              <w:left w:w="100" w:type="dxa"/>
              <w:bottom w:w="60" w:type="dxa"/>
              <w:right w:w="100" w:type="dxa"/>
            </w:tcMar>
          </w:tcPr>
          <w:p w14:paraId="4D73A5D0" w14:textId="77777777" w:rsidR="008B188F" w:rsidRDefault="00A87181">
            <w:pPr>
              <w:spacing w:before="20" w:after="20"/>
              <w:jc w:val="center"/>
            </w:pPr>
            <w:r>
              <w:rPr>
                <w:sz w:val="18"/>
              </w:rPr>
              <w:t>D5</w:t>
            </w:r>
          </w:p>
        </w:tc>
        <w:tc>
          <w:tcPr>
            <w:tcW w:w="2232" w:type="dxa"/>
            <w:tcMar>
              <w:top w:w="60" w:type="dxa"/>
              <w:left w:w="100" w:type="dxa"/>
              <w:bottom w:w="60" w:type="dxa"/>
              <w:right w:w="100" w:type="dxa"/>
            </w:tcMar>
          </w:tcPr>
          <w:p w14:paraId="68AD004A" w14:textId="77777777" w:rsidR="008B188F" w:rsidRPr="00B12633" w:rsidRDefault="00A87181">
            <w:pPr>
              <w:spacing w:before="20" w:after="20"/>
              <w:jc w:val="left"/>
              <w:rPr>
                <w:lang w:val="es-CL"/>
              </w:rPr>
            </w:pPr>
            <w:r w:rsidRPr="00B12633">
              <w:rPr>
                <w:sz w:val="18"/>
                <w:lang w:val="es-CL"/>
              </w:rPr>
              <w:t>Predicción explicada y sujeta a decisión humana</w:t>
            </w:r>
          </w:p>
        </w:tc>
        <w:tc>
          <w:tcPr>
            <w:tcW w:w="3672" w:type="dxa"/>
            <w:tcMar>
              <w:top w:w="60" w:type="dxa"/>
              <w:left w:w="100" w:type="dxa"/>
              <w:bottom w:w="60" w:type="dxa"/>
              <w:right w:w="100" w:type="dxa"/>
            </w:tcMar>
          </w:tcPr>
          <w:p w14:paraId="4FF10E05" w14:textId="77777777" w:rsidR="008B188F" w:rsidRPr="00B12633" w:rsidRDefault="00A87181">
            <w:pPr>
              <w:spacing w:before="20" w:after="20"/>
              <w:jc w:val="left"/>
              <w:rPr>
                <w:lang w:val="es-CL"/>
              </w:rPr>
            </w:pPr>
            <w:r w:rsidRPr="00B12633">
              <w:rPr>
                <w:sz w:val="18"/>
                <w:lang w:val="es-CL"/>
              </w:rPr>
              <w:t>SIGMA AI entrega la predicción con su estado, su fecha, la fuente de datos, el nivel de confianza y las señales detectadas, en lenguaje comprensible.</w:t>
            </w:r>
          </w:p>
        </w:tc>
        <w:tc>
          <w:tcPr>
            <w:tcW w:w="3571" w:type="dxa"/>
            <w:tcMar>
              <w:top w:w="60" w:type="dxa"/>
              <w:left w:w="100" w:type="dxa"/>
              <w:bottom w:w="60" w:type="dxa"/>
              <w:right w:w="100" w:type="dxa"/>
            </w:tcMar>
          </w:tcPr>
          <w:p w14:paraId="6DB3A84F" w14:textId="77777777" w:rsidR="008B188F" w:rsidRPr="00B12633" w:rsidRDefault="00A87181">
            <w:pPr>
              <w:spacing w:before="20" w:after="20"/>
              <w:jc w:val="left"/>
              <w:rPr>
                <w:lang w:val="es-CL"/>
              </w:rPr>
            </w:pPr>
            <w:r w:rsidRPr="00B12633">
              <w:rPr>
                <w:sz w:val="18"/>
                <w:lang w:val="es-CL"/>
              </w:rPr>
              <w:t>Una recomendación sin explicación no se adopta en planta. La explicación exige diseñar las características del modelo con etiquetas legibles desde el principio.</w:t>
            </w:r>
          </w:p>
        </w:tc>
      </w:tr>
      <w:tr w:rsidR="008B188F" w:rsidRPr="00B12633" w14:paraId="656E2083" w14:textId="77777777">
        <w:trPr>
          <w:cantSplit/>
          <w:jc w:val="center"/>
        </w:trPr>
        <w:tc>
          <w:tcPr>
            <w:tcW w:w="605" w:type="dxa"/>
            <w:shd w:val="clear" w:color="auto" w:fill="F4F6FA"/>
            <w:tcMar>
              <w:top w:w="60" w:type="dxa"/>
              <w:left w:w="100" w:type="dxa"/>
              <w:bottom w:w="60" w:type="dxa"/>
              <w:right w:w="100" w:type="dxa"/>
            </w:tcMar>
          </w:tcPr>
          <w:p w14:paraId="3FFBF67F" w14:textId="77777777" w:rsidR="008B188F" w:rsidRDefault="00A87181">
            <w:pPr>
              <w:spacing w:before="20" w:after="20"/>
              <w:jc w:val="center"/>
            </w:pPr>
            <w:r>
              <w:rPr>
                <w:sz w:val="18"/>
              </w:rPr>
              <w:t>D6</w:t>
            </w:r>
          </w:p>
        </w:tc>
        <w:tc>
          <w:tcPr>
            <w:tcW w:w="2232" w:type="dxa"/>
            <w:shd w:val="clear" w:color="auto" w:fill="F4F6FA"/>
            <w:tcMar>
              <w:top w:w="60" w:type="dxa"/>
              <w:left w:w="100" w:type="dxa"/>
              <w:bottom w:w="60" w:type="dxa"/>
              <w:right w:w="100" w:type="dxa"/>
            </w:tcMar>
          </w:tcPr>
          <w:p w14:paraId="402C3603" w14:textId="77777777" w:rsidR="008B188F" w:rsidRPr="00B12633" w:rsidRDefault="00A87181">
            <w:pPr>
              <w:spacing w:before="20" w:after="20"/>
              <w:jc w:val="left"/>
              <w:rPr>
                <w:lang w:val="es-CL"/>
              </w:rPr>
            </w:pPr>
            <w:proofErr w:type="spellStart"/>
            <w:r w:rsidRPr="00B12633">
              <w:rPr>
                <w:sz w:val="18"/>
                <w:lang w:val="es-CL"/>
              </w:rPr>
              <w:t>Multicliente</w:t>
            </w:r>
            <w:proofErr w:type="spellEnd"/>
            <w:r w:rsidRPr="00B12633">
              <w:rPr>
                <w:sz w:val="18"/>
                <w:lang w:val="es-CL"/>
              </w:rPr>
              <w:t xml:space="preserve"> desde la primera tabla</w:t>
            </w:r>
          </w:p>
        </w:tc>
        <w:tc>
          <w:tcPr>
            <w:tcW w:w="3672" w:type="dxa"/>
            <w:shd w:val="clear" w:color="auto" w:fill="F4F6FA"/>
            <w:tcMar>
              <w:top w:w="60" w:type="dxa"/>
              <w:left w:w="100" w:type="dxa"/>
              <w:bottom w:w="60" w:type="dxa"/>
              <w:right w:w="100" w:type="dxa"/>
            </w:tcMar>
          </w:tcPr>
          <w:p w14:paraId="7B20DCB0" w14:textId="77777777" w:rsidR="008B188F" w:rsidRPr="00B12633" w:rsidRDefault="00A87181">
            <w:pPr>
              <w:spacing w:before="20" w:after="20"/>
              <w:jc w:val="left"/>
              <w:rPr>
                <w:lang w:val="es-CL"/>
              </w:rPr>
            </w:pPr>
            <w:r w:rsidRPr="00B12633">
              <w:rPr>
                <w:sz w:val="18"/>
                <w:lang w:val="es-CL"/>
              </w:rPr>
              <w:t>La separación entre clientes está en el modelo de datos y se verifica en la Definición de Terminado de cada historia, con dos clientes cargados.</w:t>
            </w:r>
          </w:p>
        </w:tc>
        <w:tc>
          <w:tcPr>
            <w:tcW w:w="3571" w:type="dxa"/>
            <w:shd w:val="clear" w:color="auto" w:fill="F4F6FA"/>
            <w:tcMar>
              <w:top w:w="60" w:type="dxa"/>
              <w:left w:w="100" w:type="dxa"/>
              <w:bottom w:w="60" w:type="dxa"/>
              <w:right w:w="100" w:type="dxa"/>
            </w:tcMar>
          </w:tcPr>
          <w:p w14:paraId="36BF56B5" w14:textId="77777777" w:rsidR="008B188F" w:rsidRPr="00B12633" w:rsidRDefault="00A87181">
            <w:pPr>
              <w:spacing w:before="20" w:after="20"/>
              <w:jc w:val="left"/>
              <w:rPr>
                <w:lang w:val="es-CL"/>
              </w:rPr>
            </w:pPr>
            <w:r w:rsidRPr="00B12633">
              <w:rPr>
                <w:sz w:val="18"/>
                <w:lang w:val="es-CL"/>
              </w:rPr>
              <w:t xml:space="preserve">Un sistema hecho a medida no se convierte en </w:t>
            </w:r>
            <w:proofErr w:type="spellStart"/>
            <w:r w:rsidRPr="00B12633">
              <w:rPr>
                <w:sz w:val="18"/>
                <w:lang w:val="es-CL"/>
              </w:rPr>
              <w:t>multicliente</w:t>
            </w:r>
            <w:proofErr w:type="spellEnd"/>
            <w:r w:rsidRPr="00B12633">
              <w:rPr>
                <w:sz w:val="18"/>
                <w:lang w:val="es-CL"/>
              </w:rPr>
              <w:t xml:space="preserve"> agregando un filtro: la separación no se puede añadir después sin rehacer el modelo.</w:t>
            </w:r>
          </w:p>
        </w:tc>
      </w:tr>
    </w:tbl>
    <w:p w14:paraId="3DF47A5B" w14:textId="77777777" w:rsidR="00D83CE2" w:rsidRDefault="00D83CE2">
      <w:pPr>
        <w:pStyle w:val="Ttulo2"/>
      </w:pPr>
    </w:p>
    <w:p w14:paraId="4CE23BB9" w14:textId="2C5B19AB" w:rsidR="008B188F" w:rsidRPr="00D83CE2" w:rsidRDefault="00A87181">
      <w:pPr>
        <w:pStyle w:val="Ttulo2"/>
        <w:rPr>
          <w:lang w:val="es-CL"/>
        </w:rPr>
      </w:pPr>
      <w:r w:rsidRPr="00D83CE2">
        <w:rPr>
          <w:lang w:val="es-CL"/>
        </w:rPr>
        <w:t>5.2 Frente a las alternativas disponibles</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448"/>
        <w:gridCol w:w="3816"/>
        <w:gridCol w:w="3816"/>
      </w:tblGrid>
      <w:tr w:rsidR="008B188F" w:rsidRPr="00B12633" w14:paraId="7B808D89" w14:textId="77777777">
        <w:trPr>
          <w:cantSplit/>
          <w:tblHeader/>
          <w:jc w:val="center"/>
        </w:trPr>
        <w:tc>
          <w:tcPr>
            <w:tcW w:w="2448" w:type="dxa"/>
            <w:shd w:val="clear" w:color="auto" w:fill="1F3864"/>
            <w:tcMar>
              <w:top w:w="60" w:type="dxa"/>
              <w:left w:w="100" w:type="dxa"/>
              <w:bottom w:w="60" w:type="dxa"/>
              <w:right w:w="100" w:type="dxa"/>
            </w:tcMar>
          </w:tcPr>
          <w:p w14:paraId="1E1A04E5" w14:textId="77777777" w:rsidR="008B188F" w:rsidRDefault="00A87181">
            <w:pPr>
              <w:spacing w:before="20" w:after="20"/>
              <w:jc w:val="left"/>
            </w:pPr>
            <w:r>
              <w:rPr>
                <w:b/>
                <w:color w:val="FFFFFF"/>
                <w:sz w:val="19"/>
              </w:rPr>
              <w:t>Alternativa actual</w:t>
            </w:r>
          </w:p>
        </w:tc>
        <w:tc>
          <w:tcPr>
            <w:tcW w:w="3816" w:type="dxa"/>
            <w:shd w:val="clear" w:color="auto" w:fill="1F3864"/>
            <w:tcMar>
              <w:top w:w="60" w:type="dxa"/>
              <w:left w:w="100" w:type="dxa"/>
              <w:bottom w:w="60" w:type="dxa"/>
              <w:right w:w="100" w:type="dxa"/>
            </w:tcMar>
          </w:tcPr>
          <w:p w14:paraId="673A931D" w14:textId="77777777" w:rsidR="008B188F" w:rsidRDefault="00A87181">
            <w:pPr>
              <w:spacing w:before="20" w:after="20"/>
              <w:jc w:val="left"/>
            </w:pPr>
            <w:r>
              <w:rPr>
                <w:b/>
                <w:color w:val="FFFFFF"/>
                <w:sz w:val="19"/>
              </w:rPr>
              <w:t>Su límite</w:t>
            </w:r>
          </w:p>
        </w:tc>
        <w:tc>
          <w:tcPr>
            <w:tcW w:w="3816" w:type="dxa"/>
            <w:shd w:val="clear" w:color="auto" w:fill="1F3864"/>
            <w:tcMar>
              <w:top w:w="60" w:type="dxa"/>
              <w:left w:w="100" w:type="dxa"/>
              <w:bottom w:w="60" w:type="dxa"/>
              <w:right w:w="100" w:type="dxa"/>
            </w:tcMar>
          </w:tcPr>
          <w:p w14:paraId="4D2ABC24" w14:textId="77777777" w:rsidR="008B188F" w:rsidRPr="00B12633" w:rsidRDefault="00A87181">
            <w:pPr>
              <w:spacing w:before="20" w:after="20"/>
              <w:jc w:val="left"/>
              <w:rPr>
                <w:lang w:val="es-CL"/>
              </w:rPr>
            </w:pPr>
            <w:r w:rsidRPr="00B12633">
              <w:rPr>
                <w:b/>
                <w:color w:val="FFFFFF"/>
                <w:sz w:val="19"/>
                <w:lang w:val="es-CL"/>
              </w:rPr>
              <w:t>Lo que SIGMA hace distinto</w:t>
            </w:r>
          </w:p>
        </w:tc>
      </w:tr>
      <w:tr w:rsidR="008B188F" w:rsidRPr="00B12633" w14:paraId="19629A7E" w14:textId="77777777">
        <w:trPr>
          <w:cantSplit/>
          <w:jc w:val="center"/>
        </w:trPr>
        <w:tc>
          <w:tcPr>
            <w:tcW w:w="2448" w:type="dxa"/>
            <w:tcMar>
              <w:top w:w="60" w:type="dxa"/>
              <w:left w:w="100" w:type="dxa"/>
              <w:bottom w:w="60" w:type="dxa"/>
              <w:right w:w="100" w:type="dxa"/>
            </w:tcMar>
          </w:tcPr>
          <w:p w14:paraId="0DC2C685" w14:textId="77777777" w:rsidR="008B188F" w:rsidRPr="00B12633" w:rsidRDefault="00A87181">
            <w:pPr>
              <w:spacing w:before="20" w:after="20"/>
              <w:jc w:val="left"/>
              <w:rPr>
                <w:lang w:val="es-CL"/>
              </w:rPr>
            </w:pPr>
            <w:r w:rsidRPr="00B12633">
              <w:rPr>
                <w:sz w:val="19"/>
                <w:lang w:val="es-CL"/>
              </w:rPr>
              <w:t>Papel, planillas y conversación</w:t>
            </w:r>
          </w:p>
          <w:p w14:paraId="044698A3" w14:textId="77777777" w:rsidR="008B188F" w:rsidRPr="00B12633" w:rsidRDefault="00A87181">
            <w:pPr>
              <w:spacing w:before="20" w:after="20"/>
              <w:jc w:val="left"/>
              <w:rPr>
                <w:lang w:val="es-CL"/>
              </w:rPr>
            </w:pPr>
            <w:r w:rsidRPr="00B12633">
              <w:rPr>
                <w:sz w:val="19"/>
                <w:lang w:val="es-CL"/>
              </w:rPr>
              <w:t>(la situación real de partida)</w:t>
            </w:r>
          </w:p>
        </w:tc>
        <w:tc>
          <w:tcPr>
            <w:tcW w:w="3816" w:type="dxa"/>
            <w:tcMar>
              <w:top w:w="60" w:type="dxa"/>
              <w:left w:w="100" w:type="dxa"/>
              <w:bottom w:w="60" w:type="dxa"/>
              <w:right w:w="100" w:type="dxa"/>
            </w:tcMar>
          </w:tcPr>
          <w:p w14:paraId="235A6129" w14:textId="77777777" w:rsidR="008B188F" w:rsidRPr="00B12633" w:rsidRDefault="00A87181">
            <w:pPr>
              <w:spacing w:before="20" w:after="20"/>
              <w:jc w:val="left"/>
              <w:rPr>
                <w:lang w:val="es-CL"/>
              </w:rPr>
            </w:pPr>
            <w:r w:rsidRPr="00B12633">
              <w:rPr>
                <w:sz w:val="19"/>
                <w:lang w:val="es-CL"/>
              </w:rPr>
              <w:t>Funciona sin batería y todos la conocen, pero no acumula: el historial no se puede consultar y el costo no se imputa.</w:t>
            </w:r>
          </w:p>
        </w:tc>
        <w:tc>
          <w:tcPr>
            <w:tcW w:w="3816" w:type="dxa"/>
            <w:tcMar>
              <w:top w:w="60" w:type="dxa"/>
              <w:left w:w="100" w:type="dxa"/>
              <w:bottom w:w="60" w:type="dxa"/>
              <w:right w:w="100" w:type="dxa"/>
            </w:tcMar>
          </w:tcPr>
          <w:p w14:paraId="5D4E215B" w14:textId="77777777" w:rsidR="008B188F" w:rsidRPr="00B12633" w:rsidRDefault="00A87181">
            <w:pPr>
              <w:spacing w:before="20" w:after="20"/>
              <w:jc w:val="left"/>
              <w:rPr>
                <w:lang w:val="es-CL"/>
              </w:rPr>
            </w:pPr>
            <w:r w:rsidRPr="00B12633">
              <w:rPr>
                <w:sz w:val="19"/>
                <w:lang w:val="es-CL"/>
              </w:rPr>
              <w:t>Conserva la velocidad del papel en el punto de trabajo y agrega lo que el papel no puede dar: consulta, medición y acumulación.</w:t>
            </w:r>
          </w:p>
        </w:tc>
      </w:tr>
      <w:tr w:rsidR="008B188F" w:rsidRPr="00B12633" w14:paraId="7BD352FB" w14:textId="77777777">
        <w:trPr>
          <w:cantSplit/>
          <w:jc w:val="center"/>
        </w:trPr>
        <w:tc>
          <w:tcPr>
            <w:tcW w:w="2448" w:type="dxa"/>
            <w:shd w:val="clear" w:color="auto" w:fill="F4F6FA"/>
            <w:tcMar>
              <w:top w:w="60" w:type="dxa"/>
              <w:left w:w="100" w:type="dxa"/>
              <w:bottom w:w="60" w:type="dxa"/>
              <w:right w:w="100" w:type="dxa"/>
            </w:tcMar>
          </w:tcPr>
          <w:p w14:paraId="76CDA5F7" w14:textId="77777777" w:rsidR="008B188F" w:rsidRPr="00B12633" w:rsidRDefault="00A87181">
            <w:pPr>
              <w:spacing w:before="20" w:after="20"/>
              <w:jc w:val="left"/>
              <w:rPr>
                <w:lang w:val="es-CL"/>
              </w:rPr>
            </w:pPr>
            <w:r w:rsidRPr="00B12633">
              <w:rPr>
                <w:sz w:val="19"/>
                <w:lang w:val="es-CL"/>
              </w:rPr>
              <w:t>CMMS pensado para el escritorio</w:t>
            </w:r>
          </w:p>
        </w:tc>
        <w:tc>
          <w:tcPr>
            <w:tcW w:w="3816" w:type="dxa"/>
            <w:shd w:val="clear" w:color="auto" w:fill="F4F6FA"/>
            <w:tcMar>
              <w:top w:w="60" w:type="dxa"/>
              <w:left w:w="100" w:type="dxa"/>
              <w:bottom w:w="60" w:type="dxa"/>
              <w:right w:w="100" w:type="dxa"/>
            </w:tcMar>
          </w:tcPr>
          <w:p w14:paraId="4A64FEE6" w14:textId="77777777" w:rsidR="008B188F" w:rsidRPr="00B12633" w:rsidRDefault="00A87181">
            <w:pPr>
              <w:spacing w:before="20" w:after="20"/>
              <w:jc w:val="left"/>
              <w:rPr>
                <w:lang w:val="es-CL"/>
              </w:rPr>
            </w:pPr>
            <w:r w:rsidRPr="00B12633">
              <w:rPr>
                <w:sz w:val="19"/>
                <w:lang w:val="es-CL"/>
              </w:rPr>
              <w:t>Exige conexión y teclado. El técnico no lo alimenta desde terreno, así que alguien transcribe después y el dato pierde exactitud.</w:t>
            </w:r>
          </w:p>
        </w:tc>
        <w:tc>
          <w:tcPr>
            <w:tcW w:w="3816" w:type="dxa"/>
            <w:shd w:val="clear" w:color="auto" w:fill="F4F6FA"/>
            <w:tcMar>
              <w:top w:w="60" w:type="dxa"/>
              <w:left w:w="100" w:type="dxa"/>
              <w:bottom w:w="60" w:type="dxa"/>
              <w:right w:w="100" w:type="dxa"/>
            </w:tcMar>
          </w:tcPr>
          <w:p w14:paraId="1F93954C" w14:textId="77777777" w:rsidR="008B188F" w:rsidRPr="00B12633" w:rsidRDefault="00A87181">
            <w:pPr>
              <w:spacing w:before="20" w:after="20"/>
              <w:jc w:val="left"/>
              <w:rPr>
                <w:lang w:val="es-CL"/>
              </w:rPr>
            </w:pPr>
            <w:r w:rsidRPr="00B12633">
              <w:rPr>
                <w:sz w:val="19"/>
                <w:lang w:val="es-CL"/>
              </w:rPr>
              <w:t>Invierte el punto de partida: el dato nace en el teléfono, en terreno, y la web consume lo que el terreno produjo.</w:t>
            </w:r>
          </w:p>
        </w:tc>
      </w:tr>
      <w:tr w:rsidR="008B188F" w:rsidRPr="00B12633" w14:paraId="4B0596E1" w14:textId="77777777">
        <w:trPr>
          <w:cantSplit/>
          <w:jc w:val="center"/>
        </w:trPr>
        <w:tc>
          <w:tcPr>
            <w:tcW w:w="2448" w:type="dxa"/>
            <w:tcMar>
              <w:top w:w="60" w:type="dxa"/>
              <w:left w:w="100" w:type="dxa"/>
              <w:bottom w:w="60" w:type="dxa"/>
              <w:right w:w="100" w:type="dxa"/>
            </w:tcMar>
          </w:tcPr>
          <w:p w14:paraId="7523673C" w14:textId="77777777" w:rsidR="008B188F" w:rsidRPr="00B12633" w:rsidRDefault="00A87181">
            <w:pPr>
              <w:spacing w:before="20" w:after="20"/>
              <w:jc w:val="left"/>
              <w:rPr>
                <w:lang w:val="es-CL"/>
              </w:rPr>
            </w:pPr>
            <w:r w:rsidRPr="00B12633">
              <w:rPr>
                <w:sz w:val="19"/>
                <w:lang w:val="es-CL"/>
              </w:rPr>
              <w:t>Digitalización parcial</w:t>
            </w:r>
          </w:p>
          <w:p w14:paraId="6A3C52F8" w14:textId="77777777" w:rsidR="008B188F" w:rsidRPr="00B12633" w:rsidRDefault="00A87181">
            <w:pPr>
              <w:spacing w:before="20" w:after="20"/>
              <w:jc w:val="left"/>
              <w:rPr>
                <w:lang w:val="es-CL"/>
              </w:rPr>
            </w:pPr>
            <w:r w:rsidRPr="00B12633">
              <w:rPr>
                <w:sz w:val="19"/>
                <w:lang w:val="es-CL"/>
              </w:rPr>
              <w:t xml:space="preserve">(solo órdenes, o solo </w:t>
            </w:r>
            <w:proofErr w:type="spellStart"/>
            <w:r w:rsidRPr="00B12633">
              <w:rPr>
                <w:sz w:val="19"/>
                <w:lang w:val="es-CL"/>
              </w:rPr>
              <w:t>checklists</w:t>
            </w:r>
            <w:proofErr w:type="spellEnd"/>
            <w:r w:rsidRPr="00B12633">
              <w:rPr>
                <w:sz w:val="19"/>
                <w:lang w:val="es-CL"/>
              </w:rPr>
              <w:t>)</w:t>
            </w:r>
          </w:p>
        </w:tc>
        <w:tc>
          <w:tcPr>
            <w:tcW w:w="3816" w:type="dxa"/>
            <w:tcMar>
              <w:top w:w="60" w:type="dxa"/>
              <w:left w:w="100" w:type="dxa"/>
              <w:bottom w:w="60" w:type="dxa"/>
              <w:right w:w="100" w:type="dxa"/>
            </w:tcMar>
          </w:tcPr>
          <w:p w14:paraId="2747DCC5" w14:textId="77777777" w:rsidR="008B188F" w:rsidRPr="00B12633" w:rsidRDefault="00A87181">
            <w:pPr>
              <w:spacing w:before="20" w:after="20"/>
              <w:jc w:val="left"/>
              <w:rPr>
                <w:lang w:val="es-CL"/>
              </w:rPr>
            </w:pPr>
            <w:r w:rsidRPr="00B12633">
              <w:rPr>
                <w:sz w:val="19"/>
                <w:lang w:val="es-CL"/>
              </w:rPr>
              <w:t>Deja el repuesto, el tercero o la tarea breve fuera del sistema, y el dato vuelve al papel en el primer eslabón faltante.</w:t>
            </w:r>
          </w:p>
        </w:tc>
        <w:tc>
          <w:tcPr>
            <w:tcW w:w="3816" w:type="dxa"/>
            <w:tcMar>
              <w:top w:w="60" w:type="dxa"/>
              <w:left w:w="100" w:type="dxa"/>
              <w:bottom w:w="60" w:type="dxa"/>
              <w:right w:w="100" w:type="dxa"/>
            </w:tcMar>
          </w:tcPr>
          <w:p w14:paraId="0AED41E5" w14:textId="77777777" w:rsidR="008B188F" w:rsidRPr="00B12633" w:rsidRDefault="00A87181">
            <w:pPr>
              <w:spacing w:before="20" w:after="20"/>
              <w:jc w:val="left"/>
              <w:rPr>
                <w:lang w:val="es-CL"/>
              </w:rPr>
            </w:pPr>
            <w:r w:rsidRPr="00B12633">
              <w:rPr>
                <w:sz w:val="19"/>
                <w:lang w:val="es-CL"/>
              </w:rPr>
              <w:t>Cubre la cadena completa —activo, plan, orden, evidencia, repuesto, tercero e indicador— porque un eslabón cortado devuelve el problema entero.</w:t>
            </w:r>
          </w:p>
        </w:tc>
      </w:tr>
      <w:tr w:rsidR="008B188F" w:rsidRPr="00B12633" w14:paraId="7C5FF32A" w14:textId="77777777">
        <w:trPr>
          <w:cantSplit/>
          <w:jc w:val="center"/>
        </w:trPr>
        <w:tc>
          <w:tcPr>
            <w:tcW w:w="2448" w:type="dxa"/>
            <w:shd w:val="clear" w:color="auto" w:fill="F4F6FA"/>
            <w:tcMar>
              <w:top w:w="60" w:type="dxa"/>
              <w:left w:w="100" w:type="dxa"/>
              <w:bottom w:w="60" w:type="dxa"/>
              <w:right w:w="100" w:type="dxa"/>
            </w:tcMar>
          </w:tcPr>
          <w:p w14:paraId="307A016B" w14:textId="77777777" w:rsidR="008B188F" w:rsidRPr="00B12633" w:rsidRDefault="00A87181">
            <w:pPr>
              <w:spacing w:before="20" w:after="20"/>
              <w:jc w:val="left"/>
              <w:rPr>
                <w:lang w:val="es-CL"/>
              </w:rPr>
            </w:pPr>
            <w:r w:rsidRPr="00B12633">
              <w:rPr>
                <w:sz w:val="19"/>
                <w:lang w:val="es-CL"/>
              </w:rPr>
              <w:t>Desarrollo a medida para un cliente</w:t>
            </w:r>
          </w:p>
        </w:tc>
        <w:tc>
          <w:tcPr>
            <w:tcW w:w="3816" w:type="dxa"/>
            <w:shd w:val="clear" w:color="auto" w:fill="F4F6FA"/>
            <w:tcMar>
              <w:top w:w="60" w:type="dxa"/>
              <w:left w:w="100" w:type="dxa"/>
              <w:bottom w:w="60" w:type="dxa"/>
              <w:right w:w="100" w:type="dxa"/>
            </w:tcMar>
          </w:tcPr>
          <w:p w14:paraId="53952AE1" w14:textId="77777777" w:rsidR="008B188F" w:rsidRPr="00B12633" w:rsidRDefault="00A87181">
            <w:pPr>
              <w:spacing w:before="20" w:after="20"/>
              <w:jc w:val="left"/>
              <w:rPr>
                <w:lang w:val="es-CL"/>
              </w:rPr>
            </w:pPr>
            <w:r w:rsidRPr="00B12633">
              <w:rPr>
                <w:sz w:val="19"/>
                <w:lang w:val="es-CL"/>
              </w:rPr>
              <w:t>Resuelve una planta y no se puede vender a la siguiente sin rehacer el modelo de datos.</w:t>
            </w:r>
          </w:p>
        </w:tc>
        <w:tc>
          <w:tcPr>
            <w:tcW w:w="3816" w:type="dxa"/>
            <w:shd w:val="clear" w:color="auto" w:fill="F4F6FA"/>
            <w:tcMar>
              <w:top w:w="60" w:type="dxa"/>
              <w:left w:w="100" w:type="dxa"/>
              <w:bottom w:w="60" w:type="dxa"/>
              <w:right w:w="100" w:type="dxa"/>
            </w:tcMar>
          </w:tcPr>
          <w:p w14:paraId="1C9ADEBE" w14:textId="77777777" w:rsidR="008B188F" w:rsidRPr="00B12633" w:rsidRDefault="00A87181">
            <w:pPr>
              <w:spacing w:before="20" w:after="20"/>
              <w:jc w:val="left"/>
              <w:rPr>
                <w:lang w:val="es-CL"/>
              </w:rPr>
            </w:pPr>
            <w:r w:rsidRPr="00B12633">
              <w:rPr>
                <w:sz w:val="19"/>
                <w:lang w:val="es-CL"/>
              </w:rPr>
              <w:t xml:space="preserve">Nace como producto: </w:t>
            </w:r>
            <w:proofErr w:type="spellStart"/>
            <w:r w:rsidRPr="00B12633">
              <w:rPr>
                <w:sz w:val="19"/>
                <w:lang w:val="es-CL"/>
              </w:rPr>
              <w:t>multicliente</w:t>
            </w:r>
            <w:proofErr w:type="spellEnd"/>
            <w:r w:rsidRPr="00B12633">
              <w:rPr>
                <w:sz w:val="19"/>
                <w:lang w:val="es-CL"/>
              </w:rPr>
              <w:t xml:space="preserve"> y </w:t>
            </w:r>
            <w:proofErr w:type="spellStart"/>
            <w:r w:rsidRPr="00B12633">
              <w:rPr>
                <w:sz w:val="19"/>
                <w:lang w:val="es-CL"/>
              </w:rPr>
              <w:t>multipaís</w:t>
            </w:r>
            <w:proofErr w:type="spellEnd"/>
            <w:r w:rsidRPr="00B12633">
              <w:rPr>
                <w:sz w:val="19"/>
                <w:lang w:val="es-CL"/>
              </w:rPr>
              <w:t xml:space="preserve"> desde el diseño, con planes de suscripción y carga inicial repetible.</w:t>
            </w:r>
          </w:p>
        </w:tc>
      </w:tr>
    </w:tbl>
    <w:p w14:paraId="080091CA" w14:textId="77777777" w:rsidR="008B188F" w:rsidRPr="00B12633" w:rsidRDefault="00A87181">
      <w:pPr>
        <w:pStyle w:val="Ttulo2"/>
        <w:rPr>
          <w:lang w:val="es-CL"/>
        </w:rPr>
      </w:pPr>
      <w:r w:rsidRPr="00B12633">
        <w:rPr>
          <w:lang w:val="es-CL"/>
        </w:rPr>
        <w:t>5.3 Qué no se cuenta como diferenciador</w:t>
      </w:r>
    </w:p>
    <w:p w14:paraId="18E5ABDB" w14:textId="77777777" w:rsidR="008B188F" w:rsidRPr="00B12633" w:rsidRDefault="00A87181">
      <w:pPr>
        <w:rPr>
          <w:lang w:val="es-CL"/>
        </w:rPr>
      </w:pPr>
      <w:r w:rsidRPr="00B12633">
        <w:rPr>
          <w:lang w:val="es-CL"/>
        </w:rPr>
        <w:t>Por honestidad, conviene dejar por escrito lo que el equipo no considera un diferenciador:</w:t>
      </w:r>
    </w:p>
    <w:p w14:paraId="3DFEB040" w14:textId="77777777" w:rsidR="008B188F" w:rsidRPr="00B12633" w:rsidRDefault="00A87181">
      <w:pPr>
        <w:pStyle w:val="Listaconvietas"/>
        <w:spacing w:after="80"/>
        <w:ind w:left="432" w:hanging="259"/>
        <w:rPr>
          <w:lang w:val="es-CL"/>
        </w:rPr>
      </w:pPr>
      <w:r w:rsidRPr="00B12633">
        <w:rPr>
          <w:lang w:val="es-CL"/>
        </w:rPr>
        <w:t>Tener un dashboard con indicadores. Todos los sistemas del rubro lo ofrecen; lo que diferencia es que el dato que lo alimenta se capturó en el momento del trabajo.</w:t>
      </w:r>
    </w:p>
    <w:p w14:paraId="6EBC49DC" w14:textId="77777777" w:rsidR="008B188F" w:rsidRPr="00B12633" w:rsidRDefault="00A87181">
      <w:pPr>
        <w:pStyle w:val="Listaconvietas"/>
        <w:spacing w:after="80"/>
        <w:ind w:left="432" w:hanging="259"/>
        <w:rPr>
          <w:lang w:val="es-CL"/>
        </w:rPr>
      </w:pPr>
      <w:r w:rsidRPr="00B12633">
        <w:rPr>
          <w:lang w:val="es-CL"/>
        </w:rPr>
        <w:t>Usar inteligencia artificial. La etiqueta no diferencia: diferencia que la predicción se explique, muestre su nivel de confianza y deje la decisión en manos de una persona.</w:t>
      </w:r>
    </w:p>
    <w:p w14:paraId="486A691E" w14:textId="77777777" w:rsidR="008B188F" w:rsidRPr="00B12633" w:rsidRDefault="00A87181">
      <w:pPr>
        <w:pStyle w:val="Listaconvietas"/>
        <w:spacing w:after="80"/>
        <w:ind w:left="432" w:hanging="259"/>
        <w:rPr>
          <w:lang w:val="es-CL"/>
        </w:rPr>
      </w:pPr>
      <w:r w:rsidRPr="00B12633">
        <w:rPr>
          <w:lang w:val="es-CL"/>
        </w:rPr>
        <w:t>Ser una aplicación móvil. Lo que diferencia es que funcione íntegramente sin señal y sin exigir escritura.</w:t>
      </w:r>
    </w:p>
    <w:p w14:paraId="354F88D4" w14:textId="77777777" w:rsidR="008B188F" w:rsidRPr="00B12633" w:rsidRDefault="00A87181">
      <w:pPr>
        <w:pStyle w:val="Ttulo1"/>
        <w:pageBreakBefore/>
        <w:spacing w:before="0"/>
        <w:rPr>
          <w:lang w:val="es-CL"/>
        </w:rPr>
      </w:pPr>
      <w:r w:rsidRPr="00B12633">
        <w:rPr>
          <w:lang w:val="es-CL"/>
        </w:rPr>
        <w:lastRenderedPageBreak/>
        <w:t>6. Los cuatro pilares de la visión</w:t>
      </w:r>
    </w:p>
    <w:p w14:paraId="4740FA31" w14:textId="77777777" w:rsidR="008B188F" w:rsidRPr="00B12633" w:rsidRDefault="00A87181">
      <w:pPr>
        <w:rPr>
          <w:lang w:val="es-CL"/>
        </w:rPr>
      </w:pPr>
      <w:r w:rsidRPr="00B12633">
        <w:rPr>
          <w:lang w:val="es-CL"/>
        </w:rPr>
        <w:t xml:space="preserve">La visión se sostiene en cuatro pilares. Son los criterios que se usan para aceptar o rechazar una funcionalidad: si una propuesta no fortalece al menos un pilar, no entra al producto; si debilita alguno, no </w:t>
      </w:r>
      <w:proofErr w:type="gramStart"/>
      <w:r w:rsidRPr="00B12633">
        <w:rPr>
          <w:lang w:val="es-CL"/>
        </w:rPr>
        <w:t>entra</w:t>
      </w:r>
      <w:proofErr w:type="gramEnd"/>
      <w:r w:rsidRPr="00B12633">
        <w:rPr>
          <w:lang w:val="es-CL"/>
        </w:rPr>
        <w:t xml:space="preserve"> aunque fortalezca a otro.</w:t>
      </w:r>
    </w:p>
    <w:p w14:paraId="22CB0717" w14:textId="77777777" w:rsidR="008B188F" w:rsidRPr="00B12633" w:rsidRDefault="00A87181">
      <w:pPr>
        <w:pStyle w:val="Ttulo2"/>
        <w:rPr>
          <w:lang w:val="es-CL"/>
        </w:rPr>
      </w:pPr>
      <w:r w:rsidRPr="00B12633">
        <w:rPr>
          <w:lang w:val="es-CL"/>
        </w:rPr>
        <w:t>Pilar 1 · El dato nace donde ocurre el trabajo</w:t>
      </w:r>
    </w:p>
    <w:p w14:paraId="61DBB64D" w14:textId="77777777" w:rsidR="008B188F" w:rsidRPr="00B12633" w:rsidRDefault="00A87181">
      <w:pPr>
        <w:rPr>
          <w:lang w:val="es-CL"/>
        </w:rPr>
      </w:pPr>
      <w:r w:rsidRPr="00B12633">
        <w:rPr>
          <w:lang w:val="es-CL"/>
        </w:rPr>
        <w:t>El registro se realiza en el punto y en el momento de la intervención, no después y no en la oficina. De este pilar se derivan el trabajo sin conexión, el dictado por voz, la creación de la orden correctiva por el propio técnico y la exigencia de que registrar sea más rápido que no hacerlo. Es el pilar que decide la adopción: si se debilita, el papel vuelve.</w:t>
      </w:r>
    </w:p>
    <w:p w14:paraId="44ED839C" w14:textId="77777777" w:rsidR="008B188F" w:rsidRPr="00B12633" w:rsidRDefault="00A87181">
      <w:pPr>
        <w:pStyle w:val="Ttulo2"/>
        <w:rPr>
          <w:lang w:val="es-CL"/>
        </w:rPr>
      </w:pPr>
      <w:r w:rsidRPr="00B12633">
        <w:rPr>
          <w:lang w:val="es-CL"/>
        </w:rPr>
        <w:t>Pilar 2 · La cadena no se corta</w:t>
      </w:r>
    </w:p>
    <w:p w14:paraId="66DED721" w14:textId="77777777" w:rsidR="008B188F" w:rsidRPr="00B12633" w:rsidRDefault="00A87181">
      <w:pPr>
        <w:rPr>
          <w:lang w:val="es-CL"/>
        </w:rPr>
      </w:pPr>
      <w:r w:rsidRPr="00B12633">
        <w:rPr>
          <w:lang w:val="es-CL"/>
        </w:rPr>
        <w:t>Activo, plan, orden, evidencia, repuesto, tercero e indicador forman un circuito. Cada eslabón consume el dato del anterior sin que nadie lo vuelva a escribir. De este pilar se deriva la amplitud funcional del backlog y la negativa a entregar módulos aislados: un eslabón faltante devuelve el dato al papel y anula el valor de los demás.</w:t>
      </w:r>
    </w:p>
    <w:p w14:paraId="0DEFF691" w14:textId="77777777" w:rsidR="008B188F" w:rsidRPr="00B12633" w:rsidRDefault="00A87181">
      <w:pPr>
        <w:pStyle w:val="Ttulo2"/>
        <w:rPr>
          <w:lang w:val="es-CL"/>
        </w:rPr>
      </w:pPr>
      <w:r w:rsidRPr="00B12633">
        <w:rPr>
          <w:lang w:val="es-CL"/>
        </w:rPr>
        <w:t>Pilar 3 · El dato vuelve convertido en decisión</w:t>
      </w:r>
    </w:p>
    <w:p w14:paraId="49D2C987" w14:textId="77777777" w:rsidR="008B188F" w:rsidRPr="00B12633" w:rsidRDefault="00A87181">
      <w:pPr>
        <w:rPr>
          <w:lang w:val="es-CL"/>
        </w:rPr>
      </w:pPr>
      <w:r w:rsidRPr="00B12633">
        <w:rPr>
          <w:lang w:val="es-CL"/>
        </w:rPr>
        <w:t>Lo que se registra se devuelve como historial por equipo, costo imputado, cumplimiento del plan, disponibilidad, carga pendiente y anticipación de falla. De este pilar se derivan los indicadores de gestión y SIGMA AI. La condición que lo acompaña es que toda recomendación se muestre con su evidencia, su fecha, su fuente y su nivel de confianza, y que la decisión de intervenir siga siendo de una persona.</w:t>
      </w:r>
    </w:p>
    <w:p w14:paraId="368A2A5E" w14:textId="77777777" w:rsidR="008B188F" w:rsidRPr="00B12633" w:rsidRDefault="00A87181">
      <w:pPr>
        <w:pStyle w:val="Ttulo2"/>
        <w:rPr>
          <w:lang w:val="es-CL"/>
        </w:rPr>
      </w:pPr>
      <w:r w:rsidRPr="00B12633">
        <w:rPr>
          <w:lang w:val="es-CL"/>
        </w:rPr>
        <w:t>Pilar 4 · Producto, no proyecto</w:t>
      </w:r>
    </w:p>
    <w:p w14:paraId="6D882852" w14:textId="77777777" w:rsidR="008B188F" w:rsidRPr="00B12633" w:rsidRDefault="00A87181">
      <w:pPr>
        <w:rPr>
          <w:lang w:val="es-CL"/>
        </w:rPr>
      </w:pPr>
      <w:r w:rsidRPr="00B12633">
        <w:rPr>
          <w:lang w:val="es-CL"/>
        </w:rPr>
        <w:t>SIGMA se construye como producto comercializable de la suite de Código Creativo, no como un desarrollo para un cliente. De este pilar se derivan la separación estricta entre clientes desde el modelo de datos, los catálogos ampliables por cliente, los planes de suscripción y la importación repetible para la carga inicial. Hamburgo S.A. es el primer entorno de validación, no el destinatario único.</w:t>
      </w:r>
    </w:p>
    <w:p w14:paraId="1B7FB945" w14:textId="77777777" w:rsidR="008B188F" w:rsidRPr="00B12633" w:rsidRDefault="00A87181">
      <w:pPr>
        <w:pStyle w:val="Ttulo2"/>
        <w:rPr>
          <w:lang w:val="es-CL"/>
        </w:rPr>
      </w:pPr>
      <w:r w:rsidRPr="00B12633">
        <w:rPr>
          <w:lang w:val="es-CL"/>
        </w:rPr>
        <w:lastRenderedPageBreak/>
        <w:t>6.1 Trazabilidad: de la visión al backlog</w:t>
      </w:r>
    </w:p>
    <w:p w14:paraId="0DF339B3" w14:textId="77777777" w:rsidR="008B188F" w:rsidRPr="00B12633" w:rsidRDefault="00A87181">
      <w:pPr>
        <w:rPr>
          <w:lang w:val="es-CL"/>
        </w:rPr>
      </w:pPr>
      <w:r w:rsidRPr="00B12633">
        <w:rPr>
          <w:lang w:val="es-CL"/>
        </w:rPr>
        <w:t xml:space="preserve">Los cuatro pilares se traducen en las veinte épicas del </w:t>
      </w:r>
      <w:proofErr w:type="spellStart"/>
      <w:r w:rsidRPr="00B12633">
        <w:rPr>
          <w:lang w:val="es-CL"/>
        </w:rPr>
        <w:t>Product</w:t>
      </w:r>
      <w:proofErr w:type="spellEnd"/>
      <w:r w:rsidRPr="00B12633">
        <w:rPr>
          <w:lang w:val="es-CL"/>
        </w:rPr>
        <w:t xml:space="preserve"> Backlog priorizado. La tabla permite verificar que ningún pilar quedó sin desarrollo y que ninguna épica existe sin sostener un pilar.</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736"/>
        <w:gridCol w:w="5616"/>
        <w:gridCol w:w="1728"/>
      </w:tblGrid>
      <w:tr w:rsidR="008B188F" w14:paraId="1C5A7D66" w14:textId="77777777">
        <w:trPr>
          <w:cantSplit/>
          <w:tblHeader/>
          <w:jc w:val="center"/>
        </w:trPr>
        <w:tc>
          <w:tcPr>
            <w:tcW w:w="2736" w:type="dxa"/>
            <w:shd w:val="clear" w:color="auto" w:fill="1F3864"/>
            <w:tcMar>
              <w:top w:w="60" w:type="dxa"/>
              <w:left w:w="100" w:type="dxa"/>
              <w:bottom w:w="60" w:type="dxa"/>
              <w:right w:w="100" w:type="dxa"/>
            </w:tcMar>
          </w:tcPr>
          <w:p w14:paraId="46F95341" w14:textId="77777777" w:rsidR="008B188F" w:rsidRDefault="00A87181">
            <w:pPr>
              <w:spacing w:before="20" w:after="20"/>
              <w:jc w:val="left"/>
            </w:pPr>
            <w:r>
              <w:rPr>
                <w:b/>
                <w:color w:val="FFFFFF"/>
                <w:sz w:val="19"/>
              </w:rPr>
              <w:t>Pilar</w:t>
            </w:r>
          </w:p>
        </w:tc>
        <w:tc>
          <w:tcPr>
            <w:tcW w:w="5616" w:type="dxa"/>
            <w:shd w:val="clear" w:color="auto" w:fill="1F3864"/>
            <w:tcMar>
              <w:top w:w="60" w:type="dxa"/>
              <w:left w:w="100" w:type="dxa"/>
              <w:bottom w:w="60" w:type="dxa"/>
              <w:right w:w="100" w:type="dxa"/>
            </w:tcMar>
          </w:tcPr>
          <w:p w14:paraId="65FBCC89" w14:textId="77777777" w:rsidR="008B188F" w:rsidRDefault="00A87181">
            <w:pPr>
              <w:spacing w:before="20" w:after="20"/>
              <w:jc w:val="left"/>
            </w:pPr>
            <w:r>
              <w:rPr>
                <w:b/>
                <w:color w:val="FFFFFF"/>
                <w:sz w:val="19"/>
              </w:rPr>
              <w:t>Épicas que lo desarrollan</w:t>
            </w:r>
          </w:p>
        </w:tc>
        <w:tc>
          <w:tcPr>
            <w:tcW w:w="1728" w:type="dxa"/>
            <w:shd w:val="clear" w:color="auto" w:fill="1F3864"/>
            <w:tcMar>
              <w:top w:w="60" w:type="dxa"/>
              <w:left w:w="100" w:type="dxa"/>
              <w:bottom w:w="60" w:type="dxa"/>
              <w:right w:w="100" w:type="dxa"/>
            </w:tcMar>
          </w:tcPr>
          <w:p w14:paraId="07E2A181" w14:textId="77777777" w:rsidR="008B188F" w:rsidRDefault="00A87181">
            <w:pPr>
              <w:spacing w:before="20" w:after="20"/>
              <w:jc w:val="center"/>
            </w:pPr>
            <w:r>
              <w:rPr>
                <w:b/>
                <w:color w:val="FFFFFF"/>
                <w:sz w:val="19"/>
              </w:rPr>
              <w:t>Peso en el backlog</w:t>
            </w:r>
          </w:p>
        </w:tc>
      </w:tr>
      <w:tr w:rsidR="008B188F" w14:paraId="54E55635" w14:textId="77777777">
        <w:trPr>
          <w:cantSplit/>
          <w:jc w:val="center"/>
        </w:trPr>
        <w:tc>
          <w:tcPr>
            <w:tcW w:w="2736" w:type="dxa"/>
            <w:tcMar>
              <w:top w:w="60" w:type="dxa"/>
              <w:left w:w="100" w:type="dxa"/>
              <w:bottom w:w="60" w:type="dxa"/>
              <w:right w:w="100" w:type="dxa"/>
            </w:tcMar>
          </w:tcPr>
          <w:p w14:paraId="568979FC" w14:textId="77777777" w:rsidR="008B188F" w:rsidRPr="00B12633" w:rsidRDefault="00A87181">
            <w:pPr>
              <w:spacing w:before="20" w:after="20"/>
              <w:jc w:val="left"/>
              <w:rPr>
                <w:lang w:val="es-CL"/>
              </w:rPr>
            </w:pPr>
            <w:r w:rsidRPr="00B12633">
              <w:rPr>
                <w:sz w:val="19"/>
                <w:lang w:val="es-CL"/>
              </w:rPr>
              <w:t>1 · El dato nace donde ocurre el trabajo</w:t>
            </w:r>
          </w:p>
        </w:tc>
        <w:tc>
          <w:tcPr>
            <w:tcW w:w="5616" w:type="dxa"/>
            <w:tcMar>
              <w:top w:w="60" w:type="dxa"/>
              <w:left w:w="100" w:type="dxa"/>
              <w:bottom w:w="60" w:type="dxa"/>
              <w:right w:w="100" w:type="dxa"/>
            </w:tcMar>
          </w:tcPr>
          <w:p w14:paraId="7319A0C5" w14:textId="77777777" w:rsidR="008B188F" w:rsidRPr="00B12633" w:rsidRDefault="00A87181">
            <w:pPr>
              <w:spacing w:before="20" w:after="20"/>
              <w:jc w:val="left"/>
              <w:rPr>
                <w:lang w:val="es-CL"/>
              </w:rPr>
            </w:pPr>
            <w:r w:rsidRPr="00B12633">
              <w:rPr>
                <w:sz w:val="19"/>
                <w:lang w:val="es-CL"/>
              </w:rPr>
              <w:t>EP-10 Checklist dinámico · EP-11 Tareas · EP-12 Órdenes de trabajo y fallas · EP-13 Bitácora de turno · EP-15 Aplicación móvil y trabajo sin conexión · EP-16 Voz e inclusión</w:t>
            </w:r>
          </w:p>
        </w:tc>
        <w:tc>
          <w:tcPr>
            <w:tcW w:w="1728" w:type="dxa"/>
            <w:tcMar>
              <w:top w:w="60" w:type="dxa"/>
              <w:left w:w="100" w:type="dxa"/>
              <w:bottom w:w="60" w:type="dxa"/>
              <w:right w:w="100" w:type="dxa"/>
            </w:tcMar>
          </w:tcPr>
          <w:p w14:paraId="393998CF" w14:textId="77777777" w:rsidR="008B188F" w:rsidRDefault="00A87181">
            <w:pPr>
              <w:spacing w:before="20" w:after="20"/>
              <w:jc w:val="center"/>
            </w:pPr>
            <w:r>
              <w:rPr>
                <w:sz w:val="19"/>
              </w:rPr>
              <w:t xml:space="preserve">56 </w:t>
            </w:r>
            <w:proofErr w:type="spellStart"/>
            <w:r>
              <w:rPr>
                <w:sz w:val="19"/>
              </w:rPr>
              <w:t>historias</w:t>
            </w:r>
            <w:proofErr w:type="spellEnd"/>
          </w:p>
          <w:p w14:paraId="71A7FEC2" w14:textId="77777777" w:rsidR="008B188F" w:rsidRDefault="00A87181">
            <w:pPr>
              <w:spacing w:before="20" w:after="20"/>
              <w:jc w:val="center"/>
            </w:pPr>
            <w:r>
              <w:rPr>
                <w:sz w:val="19"/>
              </w:rPr>
              <w:t>258 puntos</w:t>
            </w:r>
          </w:p>
        </w:tc>
      </w:tr>
      <w:tr w:rsidR="008B188F" w14:paraId="6BB2B8B2" w14:textId="77777777">
        <w:trPr>
          <w:cantSplit/>
          <w:jc w:val="center"/>
        </w:trPr>
        <w:tc>
          <w:tcPr>
            <w:tcW w:w="2736" w:type="dxa"/>
            <w:shd w:val="clear" w:color="auto" w:fill="F4F6FA"/>
            <w:tcMar>
              <w:top w:w="60" w:type="dxa"/>
              <w:left w:w="100" w:type="dxa"/>
              <w:bottom w:w="60" w:type="dxa"/>
              <w:right w:w="100" w:type="dxa"/>
            </w:tcMar>
          </w:tcPr>
          <w:p w14:paraId="7D29014C" w14:textId="77777777" w:rsidR="008B188F" w:rsidRPr="00B12633" w:rsidRDefault="00A87181">
            <w:pPr>
              <w:spacing w:before="20" w:after="20"/>
              <w:jc w:val="left"/>
              <w:rPr>
                <w:lang w:val="es-CL"/>
              </w:rPr>
            </w:pPr>
            <w:r w:rsidRPr="00B12633">
              <w:rPr>
                <w:sz w:val="19"/>
                <w:lang w:val="es-CL"/>
              </w:rPr>
              <w:t>2 · La cadena no se corta</w:t>
            </w:r>
          </w:p>
        </w:tc>
        <w:tc>
          <w:tcPr>
            <w:tcW w:w="5616" w:type="dxa"/>
            <w:shd w:val="clear" w:color="auto" w:fill="F4F6FA"/>
            <w:tcMar>
              <w:top w:w="60" w:type="dxa"/>
              <w:left w:w="100" w:type="dxa"/>
              <w:bottom w:w="60" w:type="dxa"/>
              <w:right w:w="100" w:type="dxa"/>
            </w:tcMar>
          </w:tcPr>
          <w:p w14:paraId="2923BCD8" w14:textId="77777777" w:rsidR="008B188F" w:rsidRPr="00B12633" w:rsidRDefault="00A87181">
            <w:pPr>
              <w:spacing w:before="20" w:after="20"/>
              <w:jc w:val="left"/>
              <w:rPr>
                <w:lang w:val="es-CL"/>
              </w:rPr>
            </w:pPr>
            <w:r w:rsidRPr="00B12633">
              <w:rPr>
                <w:sz w:val="19"/>
                <w:lang w:val="es-CL"/>
              </w:rPr>
              <w:t>EP-02 Estructura organizacional · EP-03 Catálogos · EP-04 Maestro de activos · EP-05 Mediciones · EP-06 Repuestos e inventario · EP-07 Terceros y permisos · EP-08 Motor de programación · EP-09 Planes de mantenimiento · EP-14 Evidencias y archivos</w:t>
            </w:r>
          </w:p>
        </w:tc>
        <w:tc>
          <w:tcPr>
            <w:tcW w:w="1728" w:type="dxa"/>
            <w:shd w:val="clear" w:color="auto" w:fill="F4F6FA"/>
            <w:tcMar>
              <w:top w:w="60" w:type="dxa"/>
              <w:left w:w="100" w:type="dxa"/>
              <w:bottom w:w="60" w:type="dxa"/>
              <w:right w:w="100" w:type="dxa"/>
            </w:tcMar>
          </w:tcPr>
          <w:p w14:paraId="5B10643D" w14:textId="77777777" w:rsidR="008B188F" w:rsidRDefault="00A87181">
            <w:pPr>
              <w:spacing w:before="20" w:after="20"/>
              <w:jc w:val="center"/>
            </w:pPr>
            <w:r>
              <w:rPr>
                <w:sz w:val="19"/>
              </w:rPr>
              <w:t xml:space="preserve">60 </w:t>
            </w:r>
            <w:proofErr w:type="spellStart"/>
            <w:r>
              <w:rPr>
                <w:sz w:val="19"/>
              </w:rPr>
              <w:t>historias</w:t>
            </w:r>
            <w:proofErr w:type="spellEnd"/>
          </w:p>
          <w:p w14:paraId="1EE253BA" w14:textId="77777777" w:rsidR="008B188F" w:rsidRDefault="00A87181">
            <w:pPr>
              <w:spacing w:before="20" w:after="20"/>
              <w:jc w:val="center"/>
            </w:pPr>
            <w:r>
              <w:rPr>
                <w:sz w:val="19"/>
              </w:rPr>
              <w:t>332 puntos</w:t>
            </w:r>
          </w:p>
        </w:tc>
      </w:tr>
      <w:tr w:rsidR="008B188F" w14:paraId="3B6A4DCC" w14:textId="77777777">
        <w:trPr>
          <w:cantSplit/>
          <w:jc w:val="center"/>
        </w:trPr>
        <w:tc>
          <w:tcPr>
            <w:tcW w:w="2736" w:type="dxa"/>
            <w:tcMar>
              <w:top w:w="60" w:type="dxa"/>
              <w:left w:w="100" w:type="dxa"/>
              <w:bottom w:w="60" w:type="dxa"/>
              <w:right w:w="100" w:type="dxa"/>
            </w:tcMar>
          </w:tcPr>
          <w:p w14:paraId="4264725C" w14:textId="77777777" w:rsidR="008B188F" w:rsidRPr="00B12633" w:rsidRDefault="00A87181">
            <w:pPr>
              <w:spacing w:before="20" w:after="20"/>
              <w:jc w:val="left"/>
              <w:rPr>
                <w:lang w:val="es-CL"/>
              </w:rPr>
            </w:pPr>
            <w:r w:rsidRPr="00B12633">
              <w:rPr>
                <w:sz w:val="19"/>
                <w:lang w:val="es-CL"/>
              </w:rPr>
              <w:t>3 · El dato vuelve convertido en decisión</w:t>
            </w:r>
          </w:p>
        </w:tc>
        <w:tc>
          <w:tcPr>
            <w:tcW w:w="5616" w:type="dxa"/>
            <w:tcMar>
              <w:top w:w="60" w:type="dxa"/>
              <w:left w:w="100" w:type="dxa"/>
              <w:bottom w:w="60" w:type="dxa"/>
              <w:right w:w="100" w:type="dxa"/>
            </w:tcMar>
          </w:tcPr>
          <w:p w14:paraId="22840A44" w14:textId="77777777" w:rsidR="008B188F" w:rsidRPr="00B12633" w:rsidRDefault="00A87181">
            <w:pPr>
              <w:spacing w:before="20" w:after="20"/>
              <w:jc w:val="left"/>
              <w:rPr>
                <w:lang w:val="es-CL"/>
              </w:rPr>
            </w:pPr>
            <w:r w:rsidRPr="00B12633">
              <w:rPr>
                <w:sz w:val="19"/>
                <w:lang w:val="es-CL"/>
              </w:rPr>
              <w:t>EP-17 SIGMA AI · EP-18 Indicadores de gestión</w:t>
            </w:r>
          </w:p>
        </w:tc>
        <w:tc>
          <w:tcPr>
            <w:tcW w:w="1728" w:type="dxa"/>
            <w:tcMar>
              <w:top w:w="60" w:type="dxa"/>
              <w:left w:w="100" w:type="dxa"/>
              <w:bottom w:w="60" w:type="dxa"/>
              <w:right w:w="100" w:type="dxa"/>
            </w:tcMar>
          </w:tcPr>
          <w:p w14:paraId="3E8A9A2F" w14:textId="77777777" w:rsidR="008B188F" w:rsidRDefault="00A87181">
            <w:pPr>
              <w:spacing w:before="20" w:after="20"/>
              <w:jc w:val="center"/>
            </w:pPr>
            <w:r>
              <w:rPr>
                <w:sz w:val="19"/>
              </w:rPr>
              <w:t xml:space="preserve">15 </w:t>
            </w:r>
            <w:proofErr w:type="spellStart"/>
            <w:r>
              <w:rPr>
                <w:sz w:val="19"/>
              </w:rPr>
              <w:t>historias</w:t>
            </w:r>
            <w:proofErr w:type="spellEnd"/>
          </w:p>
          <w:p w14:paraId="6649E1DA" w14:textId="77777777" w:rsidR="008B188F" w:rsidRDefault="00A87181">
            <w:pPr>
              <w:spacing w:before="20" w:after="20"/>
              <w:jc w:val="center"/>
            </w:pPr>
            <w:r>
              <w:rPr>
                <w:sz w:val="19"/>
              </w:rPr>
              <w:t>102 puntos</w:t>
            </w:r>
          </w:p>
        </w:tc>
      </w:tr>
      <w:tr w:rsidR="008B188F" w14:paraId="559BA66E" w14:textId="77777777">
        <w:trPr>
          <w:cantSplit/>
          <w:jc w:val="center"/>
        </w:trPr>
        <w:tc>
          <w:tcPr>
            <w:tcW w:w="2736" w:type="dxa"/>
            <w:shd w:val="clear" w:color="auto" w:fill="F4F6FA"/>
            <w:tcMar>
              <w:top w:w="60" w:type="dxa"/>
              <w:left w:w="100" w:type="dxa"/>
              <w:bottom w:w="60" w:type="dxa"/>
              <w:right w:w="100" w:type="dxa"/>
            </w:tcMar>
          </w:tcPr>
          <w:p w14:paraId="783770A2" w14:textId="77777777" w:rsidR="008B188F" w:rsidRDefault="00A87181">
            <w:pPr>
              <w:spacing w:before="20" w:after="20"/>
              <w:jc w:val="left"/>
            </w:pPr>
            <w:r>
              <w:rPr>
                <w:sz w:val="19"/>
              </w:rPr>
              <w:t>4 · Producto, no proyecto</w:t>
            </w:r>
          </w:p>
        </w:tc>
        <w:tc>
          <w:tcPr>
            <w:tcW w:w="5616" w:type="dxa"/>
            <w:shd w:val="clear" w:color="auto" w:fill="F4F6FA"/>
            <w:tcMar>
              <w:top w:w="60" w:type="dxa"/>
              <w:left w:w="100" w:type="dxa"/>
              <w:bottom w:w="60" w:type="dxa"/>
              <w:right w:w="100" w:type="dxa"/>
            </w:tcMar>
          </w:tcPr>
          <w:p w14:paraId="01E8FBC7" w14:textId="77777777" w:rsidR="008B188F" w:rsidRPr="00B12633" w:rsidRDefault="00A87181">
            <w:pPr>
              <w:spacing w:before="20" w:after="20"/>
              <w:jc w:val="left"/>
              <w:rPr>
                <w:lang w:val="es-CL"/>
              </w:rPr>
            </w:pPr>
            <w:r w:rsidRPr="00B12633">
              <w:rPr>
                <w:sz w:val="19"/>
                <w:lang w:val="es-CL"/>
              </w:rPr>
              <w:t xml:space="preserve">EP-01 Acceso, seguridad y </w:t>
            </w:r>
            <w:proofErr w:type="spellStart"/>
            <w:r w:rsidRPr="00B12633">
              <w:rPr>
                <w:sz w:val="19"/>
                <w:lang w:val="es-CL"/>
              </w:rPr>
              <w:t>multicliente</w:t>
            </w:r>
            <w:proofErr w:type="spellEnd"/>
            <w:r w:rsidRPr="00B12633">
              <w:rPr>
                <w:sz w:val="19"/>
                <w:lang w:val="es-CL"/>
              </w:rPr>
              <w:t xml:space="preserve"> · EP-19 Suscripción y modelo comercial · EP-20 Importación y carga inicial</w:t>
            </w:r>
          </w:p>
        </w:tc>
        <w:tc>
          <w:tcPr>
            <w:tcW w:w="1728" w:type="dxa"/>
            <w:shd w:val="clear" w:color="auto" w:fill="F4F6FA"/>
            <w:tcMar>
              <w:top w:w="60" w:type="dxa"/>
              <w:left w:w="100" w:type="dxa"/>
              <w:bottom w:w="60" w:type="dxa"/>
              <w:right w:w="100" w:type="dxa"/>
            </w:tcMar>
          </w:tcPr>
          <w:p w14:paraId="620FBDC2" w14:textId="77777777" w:rsidR="008B188F" w:rsidRDefault="00A87181">
            <w:pPr>
              <w:spacing w:before="20" w:after="20"/>
              <w:jc w:val="center"/>
            </w:pPr>
            <w:r>
              <w:rPr>
                <w:sz w:val="19"/>
              </w:rPr>
              <w:t xml:space="preserve">16 </w:t>
            </w:r>
            <w:proofErr w:type="spellStart"/>
            <w:r>
              <w:rPr>
                <w:sz w:val="19"/>
              </w:rPr>
              <w:t>historias</w:t>
            </w:r>
            <w:proofErr w:type="spellEnd"/>
          </w:p>
          <w:p w14:paraId="10EFABBA" w14:textId="77777777" w:rsidR="008B188F" w:rsidRDefault="00A87181">
            <w:pPr>
              <w:spacing w:before="20" w:after="20"/>
              <w:jc w:val="center"/>
            </w:pPr>
            <w:r>
              <w:rPr>
                <w:sz w:val="19"/>
              </w:rPr>
              <w:t>89 puntos</w:t>
            </w:r>
          </w:p>
        </w:tc>
      </w:tr>
    </w:tbl>
    <w:p w14:paraId="4F4CBC13" w14:textId="77777777" w:rsidR="008B188F" w:rsidRPr="00B12633" w:rsidRDefault="00A87181">
      <w:pPr>
        <w:spacing w:before="40"/>
        <w:rPr>
          <w:lang w:val="es-CL"/>
        </w:rPr>
      </w:pPr>
      <w:r w:rsidRPr="00B12633">
        <w:rPr>
          <w:sz w:val="20"/>
          <w:lang w:val="es-CL"/>
        </w:rPr>
        <w:t>El backlog completo suma 20 épicas, 132 historias de usuario y 751 puntos de historia, distribuidos en seis Sprints de dos semanas entre el 19 de agosto y el 1 de diciembre de 2026.</w:t>
      </w:r>
    </w:p>
    <w:p w14:paraId="4DD8173E" w14:textId="77777777" w:rsidR="008B188F" w:rsidRPr="00B12633" w:rsidRDefault="00A87181">
      <w:pPr>
        <w:pStyle w:val="Ttulo1"/>
        <w:pageBreakBefore/>
        <w:spacing w:before="0"/>
        <w:rPr>
          <w:lang w:val="es-CL"/>
        </w:rPr>
      </w:pPr>
      <w:r w:rsidRPr="00B12633">
        <w:rPr>
          <w:lang w:val="es-CL"/>
        </w:rPr>
        <w:lastRenderedPageBreak/>
        <w:t xml:space="preserve">7. </w:t>
      </w:r>
      <w:proofErr w:type="spellStart"/>
      <w:r w:rsidRPr="00B12633">
        <w:rPr>
          <w:lang w:val="es-CL"/>
        </w:rPr>
        <w:t>Product</w:t>
      </w:r>
      <w:proofErr w:type="spellEnd"/>
      <w:r w:rsidRPr="00B12633">
        <w:rPr>
          <w:lang w:val="es-CL"/>
        </w:rPr>
        <w:t xml:space="preserve"> Vision Board</w:t>
      </w:r>
    </w:p>
    <w:p w14:paraId="76008667" w14:textId="77777777" w:rsidR="008B188F" w:rsidRPr="00B12633" w:rsidRDefault="00A87181">
      <w:pPr>
        <w:rPr>
          <w:lang w:val="es-CL"/>
        </w:rPr>
      </w:pPr>
      <w:r w:rsidRPr="00B12633">
        <w:rPr>
          <w:lang w:val="es-CL"/>
        </w:rPr>
        <w:t xml:space="preserve">Síntesis de la visión en el formato de </w:t>
      </w:r>
      <w:proofErr w:type="spellStart"/>
      <w:r w:rsidRPr="00B12633">
        <w:rPr>
          <w:lang w:val="es-CL"/>
        </w:rPr>
        <w:t>Roman</w:t>
      </w:r>
      <w:proofErr w:type="spellEnd"/>
      <w:r w:rsidRPr="00B12633">
        <w:rPr>
          <w:lang w:val="es-CL"/>
        </w:rPr>
        <w:t xml:space="preserve"> Pichler, para uso en presentaciones y en la conversación con el cliente. Todo lo que aquí aparece está desarrollado en los capítulos anteriores.</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160"/>
        <w:gridCol w:w="7920"/>
      </w:tblGrid>
      <w:tr w:rsidR="008B188F" w:rsidRPr="00B12633" w14:paraId="135CD37B" w14:textId="77777777">
        <w:trPr>
          <w:cantSplit/>
          <w:tblHeader/>
          <w:jc w:val="center"/>
        </w:trPr>
        <w:tc>
          <w:tcPr>
            <w:tcW w:w="2160" w:type="dxa"/>
            <w:shd w:val="clear" w:color="auto" w:fill="1F3864"/>
            <w:tcMar>
              <w:top w:w="60" w:type="dxa"/>
              <w:left w:w="100" w:type="dxa"/>
              <w:bottom w:w="60" w:type="dxa"/>
              <w:right w:w="100" w:type="dxa"/>
            </w:tcMar>
          </w:tcPr>
          <w:p w14:paraId="0D31184E" w14:textId="77777777" w:rsidR="008B188F" w:rsidRDefault="00A87181">
            <w:pPr>
              <w:spacing w:before="20" w:after="20"/>
              <w:jc w:val="left"/>
            </w:pPr>
            <w:r>
              <w:rPr>
                <w:b/>
                <w:color w:val="FFFFFF"/>
                <w:sz w:val="20"/>
              </w:rPr>
              <w:t>VISIÓN</w:t>
            </w:r>
          </w:p>
        </w:tc>
        <w:tc>
          <w:tcPr>
            <w:tcW w:w="7920" w:type="dxa"/>
            <w:shd w:val="clear" w:color="auto" w:fill="1F3864"/>
            <w:tcMar>
              <w:top w:w="60" w:type="dxa"/>
              <w:left w:w="100" w:type="dxa"/>
              <w:bottom w:w="60" w:type="dxa"/>
              <w:right w:w="100" w:type="dxa"/>
            </w:tcMar>
          </w:tcPr>
          <w:p w14:paraId="2F7E179E" w14:textId="77777777" w:rsidR="008B188F" w:rsidRPr="00B12633" w:rsidRDefault="00A87181">
            <w:pPr>
              <w:spacing w:before="20" w:after="20"/>
              <w:jc w:val="left"/>
              <w:rPr>
                <w:lang w:val="es-CL"/>
              </w:rPr>
            </w:pPr>
            <w:r w:rsidRPr="00B12633">
              <w:rPr>
                <w:b/>
                <w:color w:val="FFFFFF"/>
                <w:sz w:val="20"/>
                <w:lang w:val="es-CL"/>
              </w:rPr>
              <w:t>Que todo trabajo de mantenimiento quede registrado en el lugar y en el momento en que ocurre, y que ese registro se convierta, sin trabajo adicional, en el historial, el costo y la decisión del área.</w:t>
            </w:r>
          </w:p>
        </w:tc>
      </w:tr>
    </w:tbl>
    <w:p w14:paraId="6B29C94F" w14:textId="77777777" w:rsidR="008B188F" w:rsidRPr="00B12633" w:rsidRDefault="008B188F">
      <w:pPr>
        <w:spacing w:after="0" w:line="240" w:lineRule="auto"/>
        <w:rPr>
          <w:lang w:val="es-CL"/>
        </w:rPr>
      </w:pP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520"/>
        <w:gridCol w:w="2520"/>
        <w:gridCol w:w="2520"/>
        <w:gridCol w:w="2520"/>
      </w:tblGrid>
      <w:tr w:rsidR="008B188F" w14:paraId="766FD1C6" w14:textId="77777777">
        <w:trPr>
          <w:cantSplit/>
          <w:tblHeader/>
          <w:jc w:val="center"/>
        </w:trPr>
        <w:tc>
          <w:tcPr>
            <w:tcW w:w="2520" w:type="dxa"/>
            <w:shd w:val="clear" w:color="auto" w:fill="1F3864"/>
            <w:tcMar>
              <w:top w:w="60" w:type="dxa"/>
              <w:left w:w="100" w:type="dxa"/>
              <w:bottom w:w="60" w:type="dxa"/>
              <w:right w:w="100" w:type="dxa"/>
            </w:tcMar>
          </w:tcPr>
          <w:p w14:paraId="3D1CBB4F" w14:textId="77777777" w:rsidR="008B188F" w:rsidRDefault="00A87181">
            <w:pPr>
              <w:spacing w:before="20" w:after="20"/>
              <w:jc w:val="left"/>
            </w:pPr>
            <w:r>
              <w:rPr>
                <w:b/>
                <w:color w:val="FFFFFF"/>
                <w:sz w:val="18"/>
              </w:rPr>
              <w:t xml:space="preserve">Grupo </w:t>
            </w:r>
            <w:proofErr w:type="spellStart"/>
            <w:r>
              <w:rPr>
                <w:b/>
                <w:color w:val="FFFFFF"/>
                <w:sz w:val="18"/>
              </w:rPr>
              <w:t>objetivo</w:t>
            </w:r>
            <w:proofErr w:type="spellEnd"/>
          </w:p>
        </w:tc>
        <w:tc>
          <w:tcPr>
            <w:tcW w:w="2520" w:type="dxa"/>
            <w:shd w:val="clear" w:color="auto" w:fill="1F3864"/>
            <w:tcMar>
              <w:top w:w="60" w:type="dxa"/>
              <w:left w:w="100" w:type="dxa"/>
              <w:bottom w:w="60" w:type="dxa"/>
              <w:right w:w="100" w:type="dxa"/>
            </w:tcMar>
          </w:tcPr>
          <w:p w14:paraId="124A96DA" w14:textId="77777777" w:rsidR="008B188F" w:rsidRDefault="00A87181">
            <w:pPr>
              <w:spacing w:before="20" w:after="20"/>
              <w:jc w:val="left"/>
            </w:pPr>
            <w:r>
              <w:rPr>
                <w:b/>
                <w:color w:val="FFFFFF"/>
                <w:sz w:val="18"/>
              </w:rPr>
              <w:t>Necesidades</w:t>
            </w:r>
          </w:p>
        </w:tc>
        <w:tc>
          <w:tcPr>
            <w:tcW w:w="2520" w:type="dxa"/>
            <w:shd w:val="clear" w:color="auto" w:fill="1F3864"/>
            <w:tcMar>
              <w:top w:w="60" w:type="dxa"/>
              <w:left w:w="100" w:type="dxa"/>
              <w:bottom w:w="60" w:type="dxa"/>
              <w:right w:w="100" w:type="dxa"/>
            </w:tcMar>
          </w:tcPr>
          <w:p w14:paraId="5289D1CE" w14:textId="77777777" w:rsidR="008B188F" w:rsidRDefault="00A87181">
            <w:pPr>
              <w:spacing w:before="20" w:after="20"/>
              <w:jc w:val="left"/>
            </w:pPr>
            <w:r>
              <w:rPr>
                <w:b/>
                <w:color w:val="FFFFFF"/>
                <w:sz w:val="18"/>
              </w:rPr>
              <w:t>Producto</w:t>
            </w:r>
          </w:p>
        </w:tc>
        <w:tc>
          <w:tcPr>
            <w:tcW w:w="2520" w:type="dxa"/>
            <w:shd w:val="clear" w:color="auto" w:fill="1F3864"/>
            <w:tcMar>
              <w:top w:w="60" w:type="dxa"/>
              <w:left w:w="100" w:type="dxa"/>
              <w:bottom w:w="60" w:type="dxa"/>
              <w:right w:w="100" w:type="dxa"/>
            </w:tcMar>
          </w:tcPr>
          <w:p w14:paraId="0C42B6E9" w14:textId="77777777" w:rsidR="008B188F" w:rsidRDefault="00A87181">
            <w:pPr>
              <w:spacing w:before="20" w:after="20"/>
              <w:jc w:val="left"/>
            </w:pPr>
            <w:r>
              <w:rPr>
                <w:b/>
                <w:color w:val="FFFFFF"/>
                <w:sz w:val="18"/>
              </w:rPr>
              <w:t>Objetivos de negocio</w:t>
            </w:r>
          </w:p>
        </w:tc>
      </w:tr>
      <w:tr w:rsidR="008B188F" w:rsidRPr="00B12633" w14:paraId="0F5CF927" w14:textId="77777777">
        <w:trPr>
          <w:cantSplit/>
          <w:jc w:val="center"/>
        </w:trPr>
        <w:tc>
          <w:tcPr>
            <w:tcW w:w="2520" w:type="dxa"/>
            <w:tcMar>
              <w:top w:w="60" w:type="dxa"/>
              <w:left w:w="100" w:type="dxa"/>
              <w:bottom w:w="60" w:type="dxa"/>
              <w:right w:w="100" w:type="dxa"/>
            </w:tcMar>
          </w:tcPr>
          <w:p w14:paraId="3ACF7D8F" w14:textId="77777777" w:rsidR="008B188F" w:rsidRPr="00B12633" w:rsidRDefault="00A87181">
            <w:pPr>
              <w:spacing w:before="20" w:after="20"/>
              <w:jc w:val="left"/>
              <w:rPr>
                <w:lang w:val="es-CL"/>
              </w:rPr>
            </w:pPr>
            <w:r w:rsidRPr="00B12633">
              <w:rPr>
                <w:sz w:val="18"/>
                <w:lang w:val="es-CL"/>
              </w:rPr>
              <w:t>Plantas productivas de tamaño medio con operación continua.</w:t>
            </w:r>
          </w:p>
          <w:p w14:paraId="4510AEB1" w14:textId="77777777" w:rsidR="008B188F" w:rsidRPr="00B12633" w:rsidRDefault="008B188F">
            <w:pPr>
              <w:spacing w:before="20" w:after="20"/>
              <w:jc w:val="left"/>
              <w:rPr>
                <w:lang w:val="es-CL"/>
              </w:rPr>
            </w:pPr>
          </w:p>
          <w:p w14:paraId="2C0A8AAD" w14:textId="77777777" w:rsidR="008B188F" w:rsidRPr="00B12633" w:rsidRDefault="00A87181">
            <w:pPr>
              <w:spacing w:before="20" w:after="20"/>
              <w:jc w:val="left"/>
              <w:rPr>
                <w:lang w:val="es-CL"/>
              </w:rPr>
            </w:pPr>
            <w:r w:rsidRPr="00B12633">
              <w:rPr>
                <w:sz w:val="18"/>
                <w:lang w:val="es-CL"/>
              </w:rPr>
              <w:t>Técnicos en terreno, bodegueros, supervisores, planificadores y jefaturas de mantenimiento.</w:t>
            </w:r>
          </w:p>
          <w:p w14:paraId="2B76E88A" w14:textId="77777777" w:rsidR="008B188F" w:rsidRPr="00B12633" w:rsidRDefault="008B188F">
            <w:pPr>
              <w:spacing w:before="20" w:after="20"/>
              <w:jc w:val="left"/>
              <w:rPr>
                <w:lang w:val="es-CL"/>
              </w:rPr>
            </w:pPr>
          </w:p>
          <w:p w14:paraId="0BC3B9DF" w14:textId="77777777" w:rsidR="008B188F" w:rsidRPr="00B12633" w:rsidRDefault="00A87181">
            <w:pPr>
              <w:spacing w:before="20" w:after="20"/>
              <w:jc w:val="left"/>
              <w:rPr>
                <w:lang w:val="es-CL"/>
              </w:rPr>
            </w:pPr>
            <w:r w:rsidRPr="00B12633">
              <w:rPr>
                <w:sz w:val="18"/>
                <w:lang w:val="es-CL"/>
              </w:rPr>
              <w:t>Administradores del cliente que gestionan su propia organización.</w:t>
            </w:r>
          </w:p>
          <w:p w14:paraId="6EBE5B47" w14:textId="77777777" w:rsidR="008B188F" w:rsidRPr="00B12633" w:rsidRDefault="008B188F">
            <w:pPr>
              <w:spacing w:before="20" w:after="20"/>
              <w:jc w:val="left"/>
              <w:rPr>
                <w:lang w:val="es-CL"/>
              </w:rPr>
            </w:pPr>
          </w:p>
          <w:p w14:paraId="17C0A6A3" w14:textId="77777777" w:rsidR="008B188F" w:rsidRPr="00B12633" w:rsidRDefault="00A87181">
            <w:pPr>
              <w:spacing w:before="20" w:after="20"/>
              <w:jc w:val="left"/>
              <w:rPr>
                <w:lang w:val="es-CL"/>
              </w:rPr>
            </w:pPr>
            <w:r w:rsidRPr="00B12633">
              <w:rPr>
                <w:sz w:val="18"/>
                <w:lang w:val="es-CL"/>
              </w:rPr>
              <w:t>Primer entorno real: Hamburgo S.A., Renca.</w:t>
            </w:r>
          </w:p>
        </w:tc>
        <w:tc>
          <w:tcPr>
            <w:tcW w:w="2520" w:type="dxa"/>
            <w:tcMar>
              <w:top w:w="60" w:type="dxa"/>
              <w:left w:w="100" w:type="dxa"/>
              <w:bottom w:w="60" w:type="dxa"/>
              <w:right w:w="100" w:type="dxa"/>
            </w:tcMar>
          </w:tcPr>
          <w:p w14:paraId="54C567CC" w14:textId="77777777" w:rsidR="008B188F" w:rsidRPr="00B12633" w:rsidRDefault="00A87181">
            <w:pPr>
              <w:spacing w:before="20" w:after="20"/>
              <w:jc w:val="left"/>
              <w:rPr>
                <w:lang w:val="es-CL"/>
              </w:rPr>
            </w:pPr>
            <w:r w:rsidRPr="00B12633">
              <w:rPr>
                <w:sz w:val="18"/>
                <w:lang w:val="es-CL"/>
              </w:rPr>
              <w:t>Registrar la intervención donde ocurre, sin señal y sin escribir.</w:t>
            </w:r>
          </w:p>
          <w:p w14:paraId="342BD9DF" w14:textId="77777777" w:rsidR="008B188F" w:rsidRPr="00B12633" w:rsidRDefault="008B188F">
            <w:pPr>
              <w:spacing w:before="20" w:after="20"/>
              <w:jc w:val="left"/>
              <w:rPr>
                <w:lang w:val="es-CL"/>
              </w:rPr>
            </w:pPr>
          </w:p>
          <w:p w14:paraId="115214E9" w14:textId="77777777" w:rsidR="008B188F" w:rsidRPr="00B12633" w:rsidRDefault="00A87181">
            <w:pPr>
              <w:spacing w:before="20" w:after="20"/>
              <w:jc w:val="left"/>
              <w:rPr>
                <w:lang w:val="es-CL"/>
              </w:rPr>
            </w:pPr>
            <w:r w:rsidRPr="00B12633">
              <w:rPr>
                <w:sz w:val="18"/>
                <w:lang w:val="es-CL"/>
              </w:rPr>
              <w:t>Consultar el historial completo de un equipo, incluido el trabajo de terceros.</w:t>
            </w:r>
          </w:p>
          <w:p w14:paraId="14F8DA68" w14:textId="77777777" w:rsidR="008B188F" w:rsidRPr="00B12633" w:rsidRDefault="008B188F">
            <w:pPr>
              <w:spacing w:before="20" w:after="20"/>
              <w:jc w:val="left"/>
              <w:rPr>
                <w:lang w:val="es-CL"/>
              </w:rPr>
            </w:pPr>
          </w:p>
          <w:p w14:paraId="29DF7E41" w14:textId="77777777" w:rsidR="008B188F" w:rsidRPr="00B12633" w:rsidRDefault="00A87181">
            <w:pPr>
              <w:spacing w:before="20" w:after="20"/>
              <w:jc w:val="left"/>
              <w:rPr>
                <w:lang w:val="es-CL"/>
              </w:rPr>
            </w:pPr>
            <w:r w:rsidRPr="00B12633">
              <w:rPr>
                <w:sz w:val="18"/>
                <w:lang w:val="es-CL"/>
              </w:rPr>
              <w:t>Imputar el costo del repuesto y del servicio externo a la intervención.</w:t>
            </w:r>
          </w:p>
          <w:p w14:paraId="7DFB5F79" w14:textId="77777777" w:rsidR="008B188F" w:rsidRPr="00B12633" w:rsidRDefault="008B188F">
            <w:pPr>
              <w:spacing w:before="20" w:after="20"/>
              <w:jc w:val="left"/>
              <w:rPr>
                <w:lang w:val="es-CL"/>
              </w:rPr>
            </w:pPr>
          </w:p>
          <w:p w14:paraId="2F8A9952" w14:textId="77777777" w:rsidR="008B188F" w:rsidRPr="00B12633" w:rsidRDefault="00A87181">
            <w:pPr>
              <w:spacing w:before="20" w:after="20"/>
              <w:jc w:val="left"/>
              <w:rPr>
                <w:lang w:val="es-CL"/>
              </w:rPr>
            </w:pPr>
            <w:r w:rsidRPr="00B12633">
              <w:rPr>
                <w:sz w:val="18"/>
                <w:lang w:val="es-CL"/>
              </w:rPr>
              <w:t>Ver la carga pendiente y el cumplimiento del plan sin consolidar a mano.</w:t>
            </w:r>
          </w:p>
          <w:p w14:paraId="7328BC12" w14:textId="77777777" w:rsidR="008B188F" w:rsidRPr="00B12633" w:rsidRDefault="008B188F">
            <w:pPr>
              <w:spacing w:before="20" w:after="20"/>
              <w:jc w:val="left"/>
              <w:rPr>
                <w:lang w:val="es-CL"/>
              </w:rPr>
            </w:pPr>
          </w:p>
          <w:p w14:paraId="7CC40435" w14:textId="77777777" w:rsidR="008B188F" w:rsidRPr="00B12633" w:rsidRDefault="00A87181">
            <w:pPr>
              <w:spacing w:before="20" w:after="20"/>
              <w:jc w:val="left"/>
              <w:rPr>
                <w:lang w:val="es-CL"/>
              </w:rPr>
            </w:pPr>
            <w:r w:rsidRPr="00B12633">
              <w:rPr>
                <w:sz w:val="18"/>
                <w:lang w:val="es-CL"/>
              </w:rPr>
              <w:t>Anticipar la falla antes de que detenga la línea.</w:t>
            </w:r>
          </w:p>
        </w:tc>
        <w:tc>
          <w:tcPr>
            <w:tcW w:w="2520" w:type="dxa"/>
            <w:tcMar>
              <w:top w:w="60" w:type="dxa"/>
              <w:left w:w="100" w:type="dxa"/>
              <w:bottom w:w="60" w:type="dxa"/>
              <w:right w:w="100" w:type="dxa"/>
            </w:tcMar>
          </w:tcPr>
          <w:p w14:paraId="06E26742" w14:textId="77777777" w:rsidR="008B188F" w:rsidRPr="00B12633" w:rsidRDefault="00A87181">
            <w:pPr>
              <w:spacing w:before="20" w:after="20"/>
              <w:jc w:val="left"/>
              <w:rPr>
                <w:lang w:val="es-CL"/>
              </w:rPr>
            </w:pPr>
            <w:r w:rsidRPr="00B12633">
              <w:rPr>
                <w:sz w:val="18"/>
                <w:lang w:val="es-CL"/>
              </w:rPr>
              <w:t>Sistema web para planificación, supervisión y análisis.</w:t>
            </w:r>
          </w:p>
          <w:p w14:paraId="36A00826" w14:textId="77777777" w:rsidR="008B188F" w:rsidRPr="00B12633" w:rsidRDefault="008B188F">
            <w:pPr>
              <w:spacing w:before="20" w:after="20"/>
              <w:jc w:val="left"/>
              <w:rPr>
                <w:lang w:val="es-CL"/>
              </w:rPr>
            </w:pPr>
          </w:p>
          <w:p w14:paraId="346563FC" w14:textId="77777777" w:rsidR="008B188F" w:rsidRPr="00B12633" w:rsidRDefault="00A87181">
            <w:pPr>
              <w:spacing w:before="20" w:after="20"/>
              <w:jc w:val="left"/>
              <w:rPr>
                <w:lang w:val="es-CL"/>
              </w:rPr>
            </w:pPr>
            <w:r w:rsidRPr="00B12633">
              <w:rPr>
                <w:sz w:val="18"/>
                <w:lang w:val="es-CL"/>
              </w:rPr>
              <w:t>Aplicación móvil Android con trabajo sin conexión y sincronización posterior.</w:t>
            </w:r>
          </w:p>
          <w:p w14:paraId="30B98DA5" w14:textId="77777777" w:rsidR="008B188F" w:rsidRPr="00B12633" w:rsidRDefault="008B188F">
            <w:pPr>
              <w:spacing w:before="20" w:after="20"/>
              <w:jc w:val="left"/>
              <w:rPr>
                <w:lang w:val="es-CL"/>
              </w:rPr>
            </w:pPr>
          </w:p>
          <w:p w14:paraId="597BB746" w14:textId="77777777" w:rsidR="008B188F" w:rsidRPr="00B12633" w:rsidRDefault="00A87181">
            <w:pPr>
              <w:spacing w:before="20" w:after="20"/>
              <w:jc w:val="left"/>
              <w:rPr>
                <w:lang w:val="es-CL"/>
              </w:rPr>
            </w:pPr>
            <w:r w:rsidRPr="00B12633">
              <w:rPr>
                <w:sz w:val="18"/>
                <w:lang w:val="es-CL"/>
              </w:rPr>
              <w:t>API REST centralizada sobre una fuente única de datos.</w:t>
            </w:r>
          </w:p>
          <w:p w14:paraId="7A32EB71" w14:textId="77777777" w:rsidR="008B188F" w:rsidRPr="00B12633" w:rsidRDefault="008B188F">
            <w:pPr>
              <w:spacing w:before="20" w:after="20"/>
              <w:jc w:val="left"/>
              <w:rPr>
                <w:lang w:val="es-CL"/>
              </w:rPr>
            </w:pPr>
          </w:p>
          <w:p w14:paraId="0E7F474A" w14:textId="77777777" w:rsidR="008B188F" w:rsidRPr="00B12633" w:rsidRDefault="00A87181">
            <w:pPr>
              <w:spacing w:before="20" w:after="20"/>
              <w:jc w:val="left"/>
              <w:rPr>
                <w:lang w:val="es-CL"/>
              </w:rPr>
            </w:pPr>
            <w:r w:rsidRPr="00B12633">
              <w:rPr>
                <w:sz w:val="18"/>
                <w:lang w:val="es-CL"/>
              </w:rPr>
              <w:t>SIGMA AI: transcripción de voz, análisis visual y predicción de fallas explicada.</w:t>
            </w:r>
          </w:p>
          <w:p w14:paraId="43DE9176" w14:textId="77777777" w:rsidR="008B188F" w:rsidRPr="00B12633" w:rsidRDefault="008B188F">
            <w:pPr>
              <w:spacing w:before="20" w:after="20"/>
              <w:jc w:val="left"/>
              <w:rPr>
                <w:lang w:val="es-CL"/>
              </w:rPr>
            </w:pPr>
          </w:p>
          <w:p w14:paraId="4C7F42D1" w14:textId="77777777" w:rsidR="008B188F" w:rsidRPr="00B12633" w:rsidRDefault="00A87181">
            <w:pPr>
              <w:spacing w:before="20" w:after="20"/>
              <w:jc w:val="left"/>
              <w:rPr>
                <w:lang w:val="es-CL"/>
              </w:rPr>
            </w:pPr>
            <w:r w:rsidRPr="00B12633">
              <w:rPr>
                <w:sz w:val="18"/>
                <w:lang w:val="es-CL"/>
              </w:rPr>
              <w:t>Voz en los dos sentidos con el motor del propio teléfono.</w:t>
            </w:r>
          </w:p>
        </w:tc>
        <w:tc>
          <w:tcPr>
            <w:tcW w:w="2520" w:type="dxa"/>
            <w:tcMar>
              <w:top w:w="60" w:type="dxa"/>
              <w:left w:w="100" w:type="dxa"/>
              <w:bottom w:w="60" w:type="dxa"/>
              <w:right w:w="100" w:type="dxa"/>
            </w:tcMar>
          </w:tcPr>
          <w:p w14:paraId="49333BCB" w14:textId="77777777" w:rsidR="008B188F" w:rsidRPr="00B12633" w:rsidRDefault="00A87181">
            <w:pPr>
              <w:spacing w:before="20" w:after="20"/>
              <w:jc w:val="left"/>
              <w:rPr>
                <w:lang w:val="es-CL"/>
              </w:rPr>
            </w:pPr>
            <w:r w:rsidRPr="00B12633">
              <w:rPr>
                <w:sz w:val="18"/>
                <w:lang w:val="es-CL"/>
              </w:rPr>
              <w:t>Convertir una necesidad particular en un producto comercializable de la suite de Código Creativo.</w:t>
            </w:r>
          </w:p>
          <w:p w14:paraId="4D89BBDA" w14:textId="77777777" w:rsidR="008B188F" w:rsidRPr="00B12633" w:rsidRDefault="008B188F">
            <w:pPr>
              <w:spacing w:before="20" w:after="20"/>
              <w:jc w:val="left"/>
              <w:rPr>
                <w:lang w:val="es-CL"/>
              </w:rPr>
            </w:pPr>
          </w:p>
          <w:p w14:paraId="37F8839F" w14:textId="77777777" w:rsidR="008B188F" w:rsidRPr="00B12633" w:rsidRDefault="00A87181">
            <w:pPr>
              <w:spacing w:before="20" w:after="20"/>
              <w:jc w:val="left"/>
              <w:rPr>
                <w:lang w:val="es-CL"/>
              </w:rPr>
            </w:pPr>
            <w:r w:rsidRPr="00B12633">
              <w:rPr>
                <w:sz w:val="18"/>
                <w:lang w:val="es-CL"/>
              </w:rPr>
              <w:t>Operar en modelo de suscripción con planes diferenciados por madurez de datos del cliente.</w:t>
            </w:r>
          </w:p>
          <w:p w14:paraId="53DE340A" w14:textId="77777777" w:rsidR="008B188F" w:rsidRPr="00B12633" w:rsidRDefault="008B188F">
            <w:pPr>
              <w:spacing w:before="20" w:after="20"/>
              <w:jc w:val="left"/>
              <w:rPr>
                <w:lang w:val="es-CL"/>
              </w:rPr>
            </w:pPr>
          </w:p>
          <w:p w14:paraId="0E7F5634" w14:textId="77777777" w:rsidR="008B188F" w:rsidRPr="00B12633" w:rsidRDefault="00A87181">
            <w:pPr>
              <w:spacing w:before="20" w:after="20"/>
              <w:jc w:val="left"/>
              <w:rPr>
                <w:lang w:val="es-CL"/>
              </w:rPr>
            </w:pPr>
            <w:r w:rsidRPr="00B12633">
              <w:rPr>
                <w:sz w:val="18"/>
                <w:lang w:val="es-CL"/>
              </w:rPr>
              <w:t xml:space="preserve">Escalar a nuevos clientes sin rehacer el modelo: </w:t>
            </w:r>
            <w:proofErr w:type="spellStart"/>
            <w:r w:rsidRPr="00B12633">
              <w:rPr>
                <w:sz w:val="18"/>
                <w:lang w:val="es-CL"/>
              </w:rPr>
              <w:t>multicliente</w:t>
            </w:r>
            <w:proofErr w:type="spellEnd"/>
            <w:r w:rsidRPr="00B12633">
              <w:rPr>
                <w:sz w:val="18"/>
                <w:lang w:val="es-CL"/>
              </w:rPr>
              <w:t xml:space="preserve"> y </w:t>
            </w:r>
            <w:proofErr w:type="spellStart"/>
            <w:r w:rsidRPr="00B12633">
              <w:rPr>
                <w:sz w:val="18"/>
                <w:lang w:val="es-CL"/>
              </w:rPr>
              <w:t>multipaís</w:t>
            </w:r>
            <w:proofErr w:type="spellEnd"/>
            <w:r w:rsidRPr="00B12633">
              <w:rPr>
                <w:sz w:val="18"/>
                <w:lang w:val="es-CL"/>
              </w:rPr>
              <w:t>.</w:t>
            </w:r>
          </w:p>
          <w:p w14:paraId="461AB1F4" w14:textId="77777777" w:rsidR="008B188F" w:rsidRPr="00B12633" w:rsidRDefault="008B188F">
            <w:pPr>
              <w:spacing w:before="20" w:after="20"/>
              <w:jc w:val="left"/>
              <w:rPr>
                <w:lang w:val="es-CL"/>
              </w:rPr>
            </w:pPr>
          </w:p>
          <w:p w14:paraId="0929A5CD" w14:textId="77777777" w:rsidR="008B188F" w:rsidRPr="00B12633" w:rsidRDefault="00A87181">
            <w:pPr>
              <w:spacing w:before="20" w:after="20"/>
              <w:jc w:val="left"/>
              <w:rPr>
                <w:lang w:val="es-CL"/>
              </w:rPr>
            </w:pPr>
            <w:r w:rsidRPr="00B12633">
              <w:rPr>
                <w:sz w:val="18"/>
                <w:lang w:val="es-CL"/>
              </w:rPr>
              <w:t>Validar el producto en un entorno industrial real antes de comercializarlo.</w:t>
            </w:r>
          </w:p>
          <w:p w14:paraId="1DCA59E1" w14:textId="77777777" w:rsidR="008B188F" w:rsidRPr="00B12633" w:rsidRDefault="008B188F">
            <w:pPr>
              <w:spacing w:before="20" w:after="20"/>
              <w:jc w:val="left"/>
              <w:rPr>
                <w:lang w:val="es-CL"/>
              </w:rPr>
            </w:pPr>
          </w:p>
          <w:p w14:paraId="76E6CD40" w14:textId="77777777" w:rsidR="008B188F" w:rsidRPr="00B12633" w:rsidRDefault="00A87181">
            <w:pPr>
              <w:spacing w:before="20" w:after="20"/>
              <w:jc w:val="left"/>
              <w:rPr>
                <w:lang w:val="es-CL"/>
              </w:rPr>
            </w:pPr>
            <w:r w:rsidRPr="00B12633">
              <w:rPr>
                <w:sz w:val="18"/>
                <w:lang w:val="es-CL"/>
              </w:rPr>
              <w:t>Sostener la renovación con valor creciente: el historial acumulado habilita la predicción.</w:t>
            </w:r>
          </w:p>
        </w:tc>
      </w:tr>
    </w:tbl>
    <w:p w14:paraId="7CCF0C08" w14:textId="77777777" w:rsidR="008B188F" w:rsidRPr="00B12633" w:rsidRDefault="00A87181">
      <w:pPr>
        <w:pStyle w:val="Ttulo1"/>
        <w:pageBreakBefore/>
        <w:spacing w:before="0"/>
        <w:rPr>
          <w:lang w:val="es-CL"/>
        </w:rPr>
      </w:pPr>
      <w:r w:rsidRPr="00B12633">
        <w:rPr>
          <w:lang w:val="es-CL"/>
        </w:rPr>
        <w:lastRenderedPageBreak/>
        <w:t>8. Cómo se comprueba que la visión se cumplió</w:t>
      </w:r>
    </w:p>
    <w:p w14:paraId="2E0D77F5" w14:textId="77777777" w:rsidR="008B188F" w:rsidRPr="00B12633" w:rsidRDefault="00A87181">
      <w:pPr>
        <w:rPr>
          <w:lang w:val="es-CL"/>
        </w:rPr>
      </w:pPr>
      <w:r w:rsidRPr="00B12633">
        <w:rPr>
          <w:lang w:val="es-CL"/>
        </w:rPr>
        <w:t>Una visión que no se puede comprobar es una declaración de intenciones. Las métricas siguientes están redactadas de modo que la respuesta sea sí o no, o un número que se obtiene del propio sistema.</w:t>
      </w:r>
    </w:p>
    <w:p w14:paraId="55BFBEF4" w14:textId="77777777" w:rsidR="008B188F" w:rsidRDefault="00A87181">
      <w:pPr>
        <w:pStyle w:val="Ttulo2"/>
      </w:pPr>
      <w:r>
        <w:t xml:space="preserve">8.1 </w:t>
      </w:r>
      <w:proofErr w:type="spellStart"/>
      <w:r>
        <w:t>Métricas</w:t>
      </w:r>
      <w:proofErr w:type="spellEnd"/>
      <w:r>
        <w:t xml:space="preserve"> de </w:t>
      </w:r>
      <w:proofErr w:type="spellStart"/>
      <w:r>
        <w:t>producto</w:t>
      </w:r>
      <w:proofErr w:type="spellEnd"/>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605"/>
        <w:gridCol w:w="2160"/>
        <w:gridCol w:w="4723"/>
        <w:gridCol w:w="1872"/>
      </w:tblGrid>
      <w:tr w:rsidR="008B188F" w14:paraId="59B95810" w14:textId="77777777">
        <w:trPr>
          <w:cantSplit/>
          <w:tblHeader/>
          <w:jc w:val="center"/>
        </w:trPr>
        <w:tc>
          <w:tcPr>
            <w:tcW w:w="605" w:type="dxa"/>
            <w:shd w:val="clear" w:color="auto" w:fill="1F3864"/>
            <w:tcMar>
              <w:top w:w="60" w:type="dxa"/>
              <w:left w:w="100" w:type="dxa"/>
              <w:bottom w:w="60" w:type="dxa"/>
              <w:right w:w="100" w:type="dxa"/>
            </w:tcMar>
          </w:tcPr>
          <w:p w14:paraId="380D8563" w14:textId="77777777" w:rsidR="008B188F" w:rsidRDefault="00A87181">
            <w:pPr>
              <w:spacing w:before="20" w:after="20"/>
              <w:jc w:val="center"/>
            </w:pPr>
            <w:r>
              <w:rPr>
                <w:b/>
                <w:color w:val="FFFFFF"/>
                <w:sz w:val="18"/>
              </w:rPr>
              <w:t>N.º</w:t>
            </w:r>
          </w:p>
        </w:tc>
        <w:tc>
          <w:tcPr>
            <w:tcW w:w="2160" w:type="dxa"/>
            <w:shd w:val="clear" w:color="auto" w:fill="1F3864"/>
            <w:tcMar>
              <w:top w:w="60" w:type="dxa"/>
              <w:left w:w="100" w:type="dxa"/>
              <w:bottom w:w="60" w:type="dxa"/>
              <w:right w:w="100" w:type="dxa"/>
            </w:tcMar>
          </w:tcPr>
          <w:p w14:paraId="79C2EC45" w14:textId="77777777" w:rsidR="008B188F" w:rsidRDefault="00A87181">
            <w:pPr>
              <w:spacing w:before="20" w:after="20"/>
              <w:jc w:val="left"/>
            </w:pPr>
            <w:r>
              <w:rPr>
                <w:b/>
                <w:color w:val="FFFFFF"/>
                <w:sz w:val="18"/>
              </w:rPr>
              <w:t>Métrica</w:t>
            </w:r>
          </w:p>
        </w:tc>
        <w:tc>
          <w:tcPr>
            <w:tcW w:w="4723" w:type="dxa"/>
            <w:shd w:val="clear" w:color="auto" w:fill="1F3864"/>
            <w:tcMar>
              <w:top w:w="60" w:type="dxa"/>
              <w:left w:w="100" w:type="dxa"/>
              <w:bottom w:w="60" w:type="dxa"/>
              <w:right w:w="100" w:type="dxa"/>
            </w:tcMar>
          </w:tcPr>
          <w:p w14:paraId="45EF13F1" w14:textId="77777777" w:rsidR="008B188F" w:rsidRDefault="00A87181">
            <w:pPr>
              <w:spacing w:before="20" w:after="20"/>
              <w:jc w:val="left"/>
            </w:pPr>
            <w:r>
              <w:rPr>
                <w:b/>
                <w:color w:val="FFFFFF"/>
                <w:sz w:val="18"/>
              </w:rPr>
              <w:t>Cómo se comprueba</w:t>
            </w:r>
          </w:p>
        </w:tc>
        <w:tc>
          <w:tcPr>
            <w:tcW w:w="1872" w:type="dxa"/>
            <w:shd w:val="clear" w:color="auto" w:fill="1F3864"/>
            <w:tcMar>
              <w:top w:w="60" w:type="dxa"/>
              <w:left w:w="100" w:type="dxa"/>
              <w:bottom w:w="60" w:type="dxa"/>
              <w:right w:w="100" w:type="dxa"/>
            </w:tcMar>
          </w:tcPr>
          <w:p w14:paraId="7FDCEE92" w14:textId="77777777" w:rsidR="008B188F" w:rsidRDefault="00A87181">
            <w:pPr>
              <w:spacing w:before="20" w:after="20"/>
              <w:jc w:val="center"/>
            </w:pPr>
            <w:r>
              <w:rPr>
                <w:b/>
                <w:color w:val="FFFFFF"/>
                <w:sz w:val="18"/>
              </w:rPr>
              <w:t>Umbral de éxito</w:t>
            </w:r>
          </w:p>
        </w:tc>
      </w:tr>
      <w:tr w:rsidR="008B188F" w14:paraId="3DCDD01D" w14:textId="77777777">
        <w:trPr>
          <w:cantSplit/>
          <w:jc w:val="center"/>
        </w:trPr>
        <w:tc>
          <w:tcPr>
            <w:tcW w:w="605" w:type="dxa"/>
            <w:tcMar>
              <w:top w:w="60" w:type="dxa"/>
              <w:left w:w="100" w:type="dxa"/>
              <w:bottom w:w="60" w:type="dxa"/>
              <w:right w:w="100" w:type="dxa"/>
            </w:tcMar>
          </w:tcPr>
          <w:p w14:paraId="367455EC" w14:textId="77777777" w:rsidR="008B188F" w:rsidRDefault="00A87181">
            <w:pPr>
              <w:spacing w:before="20" w:after="20"/>
              <w:jc w:val="center"/>
            </w:pPr>
            <w:r>
              <w:rPr>
                <w:sz w:val="18"/>
              </w:rPr>
              <w:t>M1</w:t>
            </w:r>
          </w:p>
        </w:tc>
        <w:tc>
          <w:tcPr>
            <w:tcW w:w="2160" w:type="dxa"/>
            <w:tcMar>
              <w:top w:w="60" w:type="dxa"/>
              <w:left w:w="100" w:type="dxa"/>
              <w:bottom w:w="60" w:type="dxa"/>
              <w:right w:w="100" w:type="dxa"/>
            </w:tcMar>
          </w:tcPr>
          <w:p w14:paraId="28111F18" w14:textId="77777777" w:rsidR="008B188F" w:rsidRPr="00B12633" w:rsidRDefault="00A87181">
            <w:pPr>
              <w:spacing w:before="20" w:after="20"/>
              <w:jc w:val="left"/>
              <w:rPr>
                <w:lang w:val="es-CL"/>
              </w:rPr>
            </w:pPr>
            <w:r w:rsidRPr="00B12633">
              <w:rPr>
                <w:sz w:val="18"/>
                <w:lang w:val="es-CL"/>
              </w:rPr>
              <w:t>El registro en terreno funciona sin conexión.</w:t>
            </w:r>
          </w:p>
        </w:tc>
        <w:tc>
          <w:tcPr>
            <w:tcW w:w="4723" w:type="dxa"/>
            <w:tcMar>
              <w:top w:w="60" w:type="dxa"/>
              <w:left w:w="100" w:type="dxa"/>
              <w:bottom w:w="60" w:type="dxa"/>
              <w:right w:w="100" w:type="dxa"/>
            </w:tcMar>
          </w:tcPr>
          <w:p w14:paraId="33E2A5D3" w14:textId="77777777" w:rsidR="008B188F" w:rsidRPr="00B12633" w:rsidRDefault="00A87181">
            <w:pPr>
              <w:spacing w:before="20" w:after="20"/>
              <w:jc w:val="left"/>
              <w:rPr>
                <w:lang w:val="es-CL"/>
              </w:rPr>
            </w:pPr>
            <w:r w:rsidRPr="00B12633">
              <w:rPr>
                <w:sz w:val="18"/>
                <w:lang w:val="es-CL"/>
              </w:rPr>
              <w:t>Una orden correctiva se crea, ejecuta y completa desde el teléfono con el modo avión activado y sincroniza después sin duplicar registros.</w:t>
            </w:r>
          </w:p>
        </w:tc>
        <w:tc>
          <w:tcPr>
            <w:tcW w:w="1872" w:type="dxa"/>
            <w:tcMar>
              <w:top w:w="60" w:type="dxa"/>
              <w:left w:w="100" w:type="dxa"/>
              <w:bottom w:w="60" w:type="dxa"/>
              <w:right w:w="100" w:type="dxa"/>
            </w:tcMar>
          </w:tcPr>
          <w:p w14:paraId="19005BC8" w14:textId="77777777" w:rsidR="008B188F" w:rsidRDefault="00A87181">
            <w:pPr>
              <w:spacing w:before="20" w:after="20"/>
              <w:jc w:val="center"/>
            </w:pPr>
            <w:proofErr w:type="spellStart"/>
            <w:r>
              <w:rPr>
                <w:sz w:val="18"/>
              </w:rPr>
              <w:t>Sí</w:t>
            </w:r>
            <w:proofErr w:type="spellEnd"/>
            <w:r>
              <w:rPr>
                <w:sz w:val="18"/>
              </w:rPr>
              <w:t xml:space="preserve"> / No</w:t>
            </w:r>
          </w:p>
        </w:tc>
      </w:tr>
      <w:tr w:rsidR="008B188F" w:rsidRPr="00B12633" w14:paraId="2D345949" w14:textId="77777777">
        <w:trPr>
          <w:cantSplit/>
          <w:jc w:val="center"/>
        </w:trPr>
        <w:tc>
          <w:tcPr>
            <w:tcW w:w="605" w:type="dxa"/>
            <w:shd w:val="clear" w:color="auto" w:fill="F4F6FA"/>
            <w:tcMar>
              <w:top w:w="60" w:type="dxa"/>
              <w:left w:w="100" w:type="dxa"/>
              <w:bottom w:w="60" w:type="dxa"/>
              <w:right w:w="100" w:type="dxa"/>
            </w:tcMar>
          </w:tcPr>
          <w:p w14:paraId="1BB5B4D1" w14:textId="77777777" w:rsidR="008B188F" w:rsidRDefault="00A87181">
            <w:pPr>
              <w:spacing w:before="20" w:after="20"/>
              <w:jc w:val="center"/>
            </w:pPr>
            <w:r>
              <w:rPr>
                <w:sz w:val="18"/>
              </w:rPr>
              <w:t>M2</w:t>
            </w:r>
          </w:p>
        </w:tc>
        <w:tc>
          <w:tcPr>
            <w:tcW w:w="2160" w:type="dxa"/>
            <w:shd w:val="clear" w:color="auto" w:fill="F4F6FA"/>
            <w:tcMar>
              <w:top w:w="60" w:type="dxa"/>
              <w:left w:w="100" w:type="dxa"/>
              <w:bottom w:w="60" w:type="dxa"/>
              <w:right w:w="100" w:type="dxa"/>
            </w:tcMar>
          </w:tcPr>
          <w:p w14:paraId="24E665F5" w14:textId="77777777" w:rsidR="008B188F" w:rsidRPr="00B12633" w:rsidRDefault="00A87181">
            <w:pPr>
              <w:spacing w:before="20" w:after="20"/>
              <w:jc w:val="left"/>
              <w:rPr>
                <w:lang w:val="es-CL"/>
              </w:rPr>
            </w:pPr>
            <w:r w:rsidRPr="00B12633">
              <w:rPr>
                <w:sz w:val="18"/>
                <w:lang w:val="es-CL"/>
              </w:rPr>
              <w:t>Registrar es más rápido que el papel.</w:t>
            </w:r>
          </w:p>
        </w:tc>
        <w:tc>
          <w:tcPr>
            <w:tcW w:w="4723" w:type="dxa"/>
            <w:shd w:val="clear" w:color="auto" w:fill="F4F6FA"/>
            <w:tcMar>
              <w:top w:w="60" w:type="dxa"/>
              <w:left w:w="100" w:type="dxa"/>
              <w:bottom w:w="60" w:type="dxa"/>
              <w:right w:w="100" w:type="dxa"/>
            </w:tcMar>
          </w:tcPr>
          <w:p w14:paraId="35E22C0A" w14:textId="77777777" w:rsidR="008B188F" w:rsidRPr="00B12633" w:rsidRDefault="00A87181">
            <w:pPr>
              <w:spacing w:before="20" w:after="20"/>
              <w:jc w:val="left"/>
              <w:rPr>
                <w:lang w:val="es-CL"/>
              </w:rPr>
            </w:pPr>
            <w:r w:rsidRPr="00B12633">
              <w:rPr>
                <w:sz w:val="18"/>
                <w:lang w:val="es-CL"/>
              </w:rPr>
              <w:t>Registro de una tarea de rutina cronometrado en planta, comparado con el llenado del formulario.</w:t>
            </w:r>
          </w:p>
        </w:tc>
        <w:tc>
          <w:tcPr>
            <w:tcW w:w="1872" w:type="dxa"/>
            <w:shd w:val="clear" w:color="auto" w:fill="F4F6FA"/>
            <w:tcMar>
              <w:top w:w="60" w:type="dxa"/>
              <w:left w:w="100" w:type="dxa"/>
              <w:bottom w:w="60" w:type="dxa"/>
              <w:right w:w="100" w:type="dxa"/>
            </w:tcMar>
          </w:tcPr>
          <w:p w14:paraId="40C052C6" w14:textId="77777777" w:rsidR="008B188F" w:rsidRPr="00B12633" w:rsidRDefault="00A87181">
            <w:pPr>
              <w:spacing w:before="20" w:after="20"/>
              <w:jc w:val="center"/>
              <w:rPr>
                <w:lang w:val="es-CL"/>
              </w:rPr>
            </w:pPr>
            <w:r w:rsidRPr="00B12633">
              <w:rPr>
                <w:sz w:val="18"/>
                <w:lang w:val="es-CL"/>
              </w:rPr>
              <w:t>Menos pasos y menos tiempo que el papel</w:t>
            </w:r>
          </w:p>
        </w:tc>
      </w:tr>
      <w:tr w:rsidR="008B188F" w14:paraId="48FFAB80" w14:textId="77777777">
        <w:trPr>
          <w:cantSplit/>
          <w:jc w:val="center"/>
        </w:trPr>
        <w:tc>
          <w:tcPr>
            <w:tcW w:w="605" w:type="dxa"/>
            <w:tcMar>
              <w:top w:w="60" w:type="dxa"/>
              <w:left w:w="100" w:type="dxa"/>
              <w:bottom w:w="60" w:type="dxa"/>
              <w:right w:w="100" w:type="dxa"/>
            </w:tcMar>
          </w:tcPr>
          <w:p w14:paraId="4C5219D0" w14:textId="77777777" w:rsidR="008B188F" w:rsidRDefault="00A87181">
            <w:pPr>
              <w:spacing w:before="20" w:after="20"/>
              <w:jc w:val="center"/>
            </w:pPr>
            <w:r>
              <w:rPr>
                <w:sz w:val="18"/>
              </w:rPr>
              <w:t>M3</w:t>
            </w:r>
          </w:p>
        </w:tc>
        <w:tc>
          <w:tcPr>
            <w:tcW w:w="2160" w:type="dxa"/>
            <w:tcMar>
              <w:top w:w="60" w:type="dxa"/>
              <w:left w:w="100" w:type="dxa"/>
              <w:bottom w:w="60" w:type="dxa"/>
              <w:right w:w="100" w:type="dxa"/>
            </w:tcMar>
          </w:tcPr>
          <w:p w14:paraId="04B527AB" w14:textId="77777777" w:rsidR="008B188F" w:rsidRDefault="00A87181">
            <w:pPr>
              <w:spacing w:before="20" w:after="20"/>
              <w:jc w:val="left"/>
            </w:pPr>
            <w:r>
              <w:rPr>
                <w:sz w:val="18"/>
              </w:rPr>
              <w:t>Todo trabajo queda trazado.</w:t>
            </w:r>
          </w:p>
        </w:tc>
        <w:tc>
          <w:tcPr>
            <w:tcW w:w="4723" w:type="dxa"/>
            <w:tcMar>
              <w:top w:w="60" w:type="dxa"/>
              <w:left w:w="100" w:type="dxa"/>
              <w:bottom w:w="60" w:type="dxa"/>
              <w:right w:w="100" w:type="dxa"/>
            </w:tcMar>
          </w:tcPr>
          <w:p w14:paraId="34BF7C33" w14:textId="77777777" w:rsidR="008B188F" w:rsidRPr="00B12633" w:rsidRDefault="00A87181">
            <w:pPr>
              <w:spacing w:before="20" w:after="20"/>
              <w:jc w:val="left"/>
              <w:rPr>
                <w:lang w:val="es-CL"/>
              </w:rPr>
            </w:pPr>
            <w:r w:rsidRPr="00B12633">
              <w:rPr>
                <w:sz w:val="18"/>
                <w:lang w:val="es-CL"/>
              </w:rPr>
              <w:t>Consulta del historial de un equipo cualquiera: cada registro tiene activo identificado, responsable y fecha de ocurrencia.</w:t>
            </w:r>
          </w:p>
        </w:tc>
        <w:tc>
          <w:tcPr>
            <w:tcW w:w="1872" w:type="dxa"/>
            <w:tcMar>
              <w:top w:w="60" w:type="dxa"/>
              <w:left w:w="100" w:type="dxa"/>
              <w:bottom w:w="60" w:type="dxa"/>
              <w:right w:w="100" w:type="dxa"/>
            </w:tcMar>
          </w:tcPr>
          <w:p w14:paraId="310C8965" w14:textId="77777777" w:rsidR="008B188F" w:rsidRDefault="00A87181">
            <w:pPr>
              <w:spacing w:before="20" w:after="20"/>
              <w:jc w:val="center"/>
            </w:pPr>
            <w:r>
              <w:rPr>
                <w:sz w:val="18"/>
              </w:rPr>
              <w:t xml:space="preserve">100 % de </w:t>
            </w:r>
            <w:proofErr w:type="spellStart"/>
            <w:r>
              <w:rPr>
                <w:sz w:val="18"/>
              </w:rPr>
              <w:t>los</w:t>
            </w:r>
            <w:proofErr w:type="spellEnd"/>
            <w:r>
              <w:rPr>
                <w:sz w:val="18"/>
              </w:rPr>
              <w:t xml:space="preserve"> registros</w:t>
            </w:r>
          </w:p>
        </w:tc>
      </w:tr>
      <w:tr w:rsidR="008B188F" w14:paraId="3141296B" w14:textId="77777777">
        <w:trPr>
          <w:cantSplit/>
          <w:jc w:val="center"/>
        </w:trPr>
        <w:tc>
          <w:tcPr>
            <w:tcW w:w="605" w:type="dxa"/>
            <w:shd w:val="clear" w:color="auto" w:fill="F4F6FA"/>
            <w:tcMar>
              <w:top w:w="60" w:type="dxa"/>
              <w:left w:w="100" w:type="dxa"/>
              <w:bottom w:w="60" w:type="dxa"/>
              <w:right w:w="100" w:type="dxa"/>
            </w:tcMar>
          </w:tcPr>
          <w:p w14:paraId="1363361A" w14:textId="77777777" w:rsidR="008B188F" w:rsidRDefault="00A87181">
            <w:pPr>
              <w:spacing w:before="20" w:after="20"/>
              <w:jc w:val="center"/>
            </w:pPr>
            <w:r>
              <w:rPr>
                <w:sz w:val="18"/>
              </w:rPr>
              <w:t>M4</w:t>
            </w:r>
          </w:p>
        </w:tc>
        <w:tc>
          <w:tcPr>
            <w:tcW w:w="2160" w:type="dxa"/>
            <w:shd w:val="clear" w:color="auto" w:fill="F4F6FA"/>
            <w:tcMar>
              <w:top w:w="60" w:type="dxa"/>
              <w:left w:w="100" w:type="dxa"/>
              <w:bottom w:w="60" w:type="dxa"/>
              <w:right w:w="100" w:type="dxa"/>
            </w:tcMar>
          </w:tcPr>
          <w:p w14:paraId="601F4CCC" w14:textId="77777777" w:rsidR="008B188F" w:rsidRPr="00B12633" w:rsidRDefault="00A87181">
            <w:pPr>
              <w:spacing w:before="20" w:after="20"/>
              <w:jc w:val="left"/>
              <w:rPr>
                <w:lang w:val="es-CL"/>
              </w:rPr>
            </w:pPr>
            <w:r w:rsidRPr="00B12633">
              <w:rPr>
                <w:sz w:val="18"/>
                <w:lang w:val="es-CL"/>
              </w:rPr>
              <w:t>El costo se imputa a la intervención.</w:t>
            </w:r>
          </w:p>
        </w:tc>
        <w:tc>
          <w:tcPr>
            <w:tcW w:w="4723" w:type="dxa"/>
            <w:shd w:val="clear" w:color="auto" w:fill="F4F6FA"/>
            <w:tcMar>
              <w:top w:w="60" w:type="dxa"/>
              <w:left w:w="100" w:type="dxa"/>
              <w:bottom w:w="60" w:type="dxa"/>
              <w:right w:w="100" w:type="dxa"/>
            </w:tcMar>
          </w:tcPr>
          <w:p w14:paraId="2BD227A5" w14:textId="77777777" w:rsidR="008B188F" w:rsidRPr="00B12633" w:rsidRDefault="00A87181">
            <w:pPr>
              <w:spacing w:before="20" w:after="20"/>
              <w:jc w:val="left"/>
              <w:rPr>
                <w:lang w:val="es-CL"/>
              </w:rPr>
            </w:pPr>
            <w:r w:rsidRPr="00B12633">
              <w:rPr>
                <w:sz w:val="18"/>
                <w:lang w:val="es-CL"/>
              </w:rPr>
              <w:t>El costo en repuestos y en servicio externo de una orden se consulta en la propia orden.</w:t>
            </w:r>
          </w:p>
        </w:tc>
        <w:tc>
          <w:tcPr>
            <w:tcW w:w="1872" w:type="dxa"/>
            <w:shd w:val="clear" w:color="auto" w:fill="F4F6FA"/>
            <w:tcMar>
              <w:top w:w="60" w:type="dxa"/>
              <w:left w:w="100" w:type="dxa"/>
              <w:bottom w:w="60" w:type="dxa"/>
              <w:right w:w="100" w:type="dxa"/>
            </w:tcMar>
          </w:tcPr>
          <w:p w14:paraId="3847B03F" w14:textId="77777777" w:rsidR="008B188F" w:rsidRDefault="00A87181">
            <w:pPr>
              <w:spacing w:before="20" w:after="20"/>
              <w:jc w:val="center"/>
            </w:pPr>
            <w:proofErr w:type="spellStart"/>
            <w:r>
              <w:rPr>
                <w:sz w:val="18"/>
              </w:rPr>
              <w:t>Sí</w:t>
            </w:r>
            <w:proofErr w:type="spellEnd"/>
            <w:r>
              <w:rPr>
                <w:sz w:val="18"/>
              </w:rPr>
              <w:t xml:space="preserve"> / No</w:t>
            </w:r>
          </w:p>
        </w:tc>
      </w:tr>
      <w:tr w:rsidR="008B188F" w14:paraId="2E058BD0" w14:textId="77777777">
        <w:trPr>
          <w:cantSplit/>
          <w:jc w:val="center"/>
        </w:trPr>
        <w:tc>
          <w:tcPr>
            <w:tcW w:w="605" w:type="dxa"/>
            <w:tcMar>
              <w:top w:w="60" w:type="dxa"/>
              <w:left w:w="100" w:type="dxa"/>
              <w:bottom w:w="60" w:type="dxa"/>
              <w:right w:w="100" w:type="dxa"/>
            </w:tcMar>
          </w:tcPr>
          <w:p w14:paraId="2BDEC11E" w14:textId="77777777" w:rsidR="008B188F" w:rsidRDefault="00A87181">
            <w:pPr>
              <w:spacing w:before="20" w:after="20"/>
              <w:jc w:val="center"/>
            </w:pPr>
            <w:r>
              <w:rPr>
                <w:sz w:val="18"/>
              </w:rPr>
              <w:t>M5</w:t>
            </w:r>
          </w:p>
        </w:tc>
        <w:tc>
          <w:tcPr>
            <w:tcW w:w="2160" w:type="dxa"/>
            <w:tcMar>
              <w:top w:w="60" w:type="dxa"/>
              <w:left w:w="100" w:type="dxa"/>
              <w:bottom w:w="60" w:type="dxa"/>
              <w:right w:w="100" w:type="dxa"/>
            </w:tcMar>
          </w:tcPr>
          <w:p w14:paraId="1BA36E2C" w14:textId="77777777" w:rsidR="008B188F" w:rsidRPr="00B12633" w:rsidRDefault="00A87181">
            <w:pPr>
              <w:spacing w:before="20" w:after="20"/>
              <w:jc w:val="left"/>
              <w:rPr>
                <w:lang w:val="es-CL"/>
              </w:rPr>
            </w:pPr>
            <w:r w:rsidRPr="00B12633">
              <w:rPr>
                <w:sz w:val="18"/>
                <w:lang w:val="es-CL"/>
              </w:rPr>
              <w:t>La carga pendiente es visible.</w:t>
            </w:r>
          </w:p>
        </w:tc>
        <w:tc>
          <w:tcPr>
            <w:tcW w:w="4723" w:type="dxa"/>
            <w:tcMar>
              <w:top w:w="60" w:type="dxa"/>
              <w:left w:w="100" w:type="dxa"/>
              <w:bottom w:w="60" w:type="dxa"/>
              <w:right w:w="100" w:type="dxa"/>
            </w:tcMar>
          </w:tcPr>
          <w:p w14:paraId="67C65264" w14:textId="77777777" w:rsidR="008B188F" w:rsidRPr="00B12633" w:rsidRDefault="00A87181">
            <w:pPr>
              <w:spacing w:before="20" w:after="20"/>
              <w:jc w:val="left"/>
              <w:rPr>
                <w:lang w:val="es-CL"/>
              </w:rPr>
            </w:pPr>
            <w:r w:rsidRPr="00B12633">
              <w:rPr>
                <w:sz w:val="18"/>
                <w:lang w:val="es-CL"/>
              </w:rPr>
              <w:t>La bandeja de órdenes en espera de cierre existe y su recuento coincide con las órdenes terminadas y no cerradas.</w:t>
            </w:r>
          </w:p>
        </w:tc>
        <w:tc>
          <w:tcPr>
            <w:tcW w:w="1872" w:type="dxa"/>
            <w:tcMar>
              <w:top w:w="60" w:type="dxa"/>
              <w:left w:w="100" w:type="dxa"/>
              <w:bottom w:w="60" w:type="dxa"/>
              <w:right w:w="100" w:type="dxa"/>
            </w:tcMar>
          </w:tcPr>
          <w:p w14:paraId="3E53C050" w14:textId="77777777" w:rsidR="008B188F" w:rsidRDefault="00A87181">
            <w:pPr>
              <w:spacing w:before="20" w:after="20"/>
              <w:jc w:val="center"/>
            </w:pPr>
            <w:proofErr w:type="spellStart"/>
            <w:r>
              <w:rPr>
                <w:sz w:val="18"/>
              </w:rPr>
              <w:t>Coincidencia</w:t>
            </w:r>
            <w:proofErr w:type="spellEnd"/>
            <w:r>
              <w:rPr>
                <w:sz w:val="18"/>
              </w:rPr>
              <w:t xml:space="preserve"> exacta</w:t>
            </w:r>
          </w:p>
        </w:tc>
      </w:tr>
      <w:tr w:rsidR="008B188F" w14:paraId="703D9EB4" w14:textId="77777777">
        <w:trPr>
          <w:cantSplit/>
          <w:jc w:val="center"/>
        </w:trPr>
        <w:tc>
          <w:tcPr>
            <w:tcW w:w="605" w:type="dxa"/>
            <w:shd w:val="clear" w:color="auto" w:fill="F4F6FA"/>
            <w:tcMar>
              <w:top w:w="60" w:type="dxa"/>
              <w:left w:w="100" w:type="dxa"/>
              <w:bottom w:w="60" w:type="dxa"/>
              <w:right w:w="100" w:type="dxa"/>
            </w:tcMar>
          </w:tcPr>
          <w:p w14:paraId="25D180BB" w14:textId="77777777" w:rsidR="008B188F" w:rsidRDefault="00A87181">
            <w:pPr>
              <w:spacing w:before="20" w:after="20"/>
              <w:jc w:val="center"/>
            </w:pPr>
            <w:r>
              <w:rPr>
                <w:sz w:val="18"/>
              </w:rPr>
              <w:t>M6</w:t>
            </w:r>
          </w:p>
        </w:tc>
        <w:tc>
          <w:tcPr>
            <w:tcW w:w="2160" w:type="dxa"/>
            <w:shd w:val="clear" w:color="auto" w:fill="F4F6FA"/>
            <w:tcMar>
              <w:top w:w="60" w:type="dxa"/>
              <w:left w:w="100" w:type="dxa"/>
              <w:bottom w:w="60" w:type="dxa"/>
              <w:right w:w="100" w:type="dxa"/>
            </w:tcMar>
          </w:tcPr>
          <w:p w14:paraId="71445B6D" w14:textId="77777777" w:rsidR="008B188F" w:rsidRPr="00B12633" w:rsidRDefault="00A87181">
            <w:pPr>
              <w:spacing w:before="20" w:after="20"/>
              <w:jc w:val="left"/>
              <w:rPr>
                <w:lang w:val="es-CL"/>
              </w:rPr>
            </w:pPr>
            <w:r w:rsidRPr="00B12633">
              <w:rPr>
                <w:sz w:val="18"/>
                <w:lang w:val="es-CL"/>
              </w:rPr>
              <w:t>El indicador sale del sistema.</w:t>
            </w:r>
          </w:p>
        </w:tc>
        <w:tc>
          <w:tcPr>
            <w:tcW w:w="4723" w:type="dxa"/>
            <w:shd w:val="clear" w:color="auto" w:fill="F4F6FA"/>
            <w:tcMar>
              <w:top w:w="60" w:type="dxa"/>
              <w:left w:w="100" w:type="dxa"/>
              <w:bottom w:w="60" w:type="dxa"/>
              <w:right w:w="100" w:type="dxa"/>
            </w:tcMar>
          </w:tcPr>
          <w:p w14:paraId="6674481A" w14:textId="77777777" w:rsidR="008B188F" w:rsidRPr="00B12633" w:rsidRDefault="00A87181">
            <w:pPr>
              <w:spacing w:before="20" w:after="20"/>
              <w:jc w:val="left"/>
              <w:rPr>
                <w:lang w:val="es-CL"/>
              </w:rPr>
            </w:pPr>
            <w:r w:rsidRPr="00B12633">
              <w:rPr>
                <w:sz w:val="18"/>
                <w:lang w:val="es-CL"/>
              </w:rPr>
              <w:t>El cumplimiento del plan de un período se consulta en pantalla y se exporta, sin planilla intermedia.</w:t>
            </w:r>
          </w:p>
        </w:tc>
        <w:tc>
          <w:tcPr>
            <w:tcW w:w="1872" w:type="dxa"/>
            <w:shd w:val="clear" w:color="auto" w:fill="F4F6FA"/>
            <w:tcMar>
              <w:top w:w="60" w:type="dxa"/>
              <w:left w:w="100" w:type="dxa"/>
              <w:bottom w:w="60" w:type="dxa"/>
              <w:right w:w="100" w:type="dxa"/>
            </w:tcMar>
          </w:tcPr>
          <w:p w14:paraId="15FEEFAE" w14:textId="77777777" w:rsidR="008B188F" w:rsidRDefault="00A87181">
            <w:pPr>
              <w:spacing w:before="20" w:after="20"/>
              <w:jc w:val="center"/>
            </w:pPr>
            <w:proofErr w:type="spellStart"/>
            <w:r>
              <w:rPr>
                <w:sz w:val="18"/>
              </w:rPr>
              <w:t>Sí</w:t>
            </w:r>
            <w:proofErr w:type="spellEnd"/>
            <w:r>
              <w:rPr>
                <w:sz w:val="18"/>
              </w:rPr>
              <w:t xml:space="preserve"> / No</w:t>
            </w:r>
          </w:p>
        </w:tc>
      </w:tr>
      <w:tr w:rsidR="008B188F" w14:paraId="1EF04FF4" w14:textId="77777777">
        <w:trPr>
          <w:cantSplit/>
          <w:jc w:val="center"/>
        </w:trPr>
        <w:tc>
          <w:tcPr>
            <w:tcW w:w="605" w:type="dxa"/>
            <w:tcMar>
              <w:top w:w="60" w:type="dxa"/>
              <w:left w:w="100" w:type="dxa"/>
              <w:bottom w:w="60" w:type="dxa"/>
              <w:right w:w="100" w:type="dxa"/>
            </w:tcMar>
          </w:tcPr>
          <w:p w14:paraId="06FE5DF3" w14:textId="77777777" w:rsidR="008B188F" w:rsidRDefault="00A87181">
            <w:pPr>
              <w:spacing w:before="20" w:after="20"/>
              <w:jc w:val="center"/>
            </w:pPr>
            <w:r>
              <w:rPr>
                <w:sz w:val="18"/>
              </w:rPr>
              <w:t>M7</w:t>
            </w:r>
          </w:p>
        </w:tc>
        <w:tc>
          <w:tcPr>
            <w:tcW w:w="2160" w:type="dxa"/>
            <w:tcMar>
              <w:top w:w="60" w:type="dxa"/>
              <w:left w:w="100" w:type="dxa"/>
              <w:bottom w:w="60" w:type="dxa"/>
              <w:right w:w="100" w:type="dxa"/>
            </w:tcMar>
          </w:tcPr>
          <w:p w14:paraId="6766DECF" w14:textId="77777777" w:rsidR="008B188F" w:rsidRPr="00B12633" w:rsidRDefault="00A87181">
            <w:pPr>
              <w:spacing w:before="20" w:after="20"/>
              <w:jc w:val="left"/>
              <w:rPr>
                <w:lang w:val="es-CL"/>
              </w:rPr>
            </w:pPr>
            <w:r w:rsidRPr="00B12633">
              <w:rPr>
                <w:sz w:val="18"/>
                <w:lang w:val="es-CL"/>
              </w:rPr>
              <w:t>La separación entre clientes se sostiene.</w:t>
            </w:r>
          </w:p>
        </w:tc>
        <w:tc>
          <w:tcPr>
            <w:tcW w:w="4723" w:type="dxa"/>
            <w:tcMar>
              <w:top w:w="60" w:type="dxa"/>
              <w:left w:w="100" w:type="dxa"/>
              <w:bottom w:w="60" w:type="dxa"/>
              <w:right w:w="100" w:type="dxa"/>
            </w:tcMar>
          </w:tcPr>
          <w:p w14:paraId="707E997E" w14:textId="77777777" w:rsidR="008B188F" w:rsidRPr="00B12633" w:rsidRDefault="00A87181">
            <w:pPr>
              <w:spacing w:before="20" w:after="20"/>
              <w:jc w:val="left"/>
              <w:rPr>
                <w:lang w:val="es-CL"/>
              </w:rPr>
            </w:pPr>
            <w:r w:rsidRPr="00B12633">
              <w:rPr>
                <w:sz w:val="18"/>
                <w:lang w:val="es-CL"/>
              </w:rPr>
              <w:t>Prueba de aislamiento con dos clientes cargados y dos sesiones simultáneas.</w:t>
            </w:r>
          </w:p>
        </w:tc>
        <w:tc>
          <w:tcPr>
            <w:tcW w:w="1872" w:type="dxa"/>
            <w:tcMar>
              <w:top w:w="60" w:type="dxa"/>
              <w:left w:w="100" w:type="dxa"/>
              <w:bottom w:w="60" w:type="dxa"/>
              <w:right w:w="100" w:type="dxa"/>
            </w:tcMar>
          </w:tcPr>
          <w:p w14:paraId="43D35F00" w14:textId="77777777" w:rsidR="008B188F" w:rsidRDefault="00A87181">
            <w:pPr>
              <w:spacing w:before="20" w:after="20"/>
              <w:jc w:val="center"/>
            </w:pPr>
            <w:r>
              <w:rPr>
                <w:sz w:val="18"/>
              </w:rPr>
              <w:t xml:space="preserve">Cero </w:t>
            </w:r>
            <w:proofErr w:type="spellStart"/>
            <w:r>
              <w:rPr>
                <w:sz w:val="18"/>
              </w:rPr>
              <w:t>accesos</w:t>
            </w:r>
            <w:proofErr w:type="spellEnd"/>
            <w:r>
              <w:rPr>
                <w:sz w:val="18"/>
              </w:rPr>
              <w:t xml:space="preserve"> cruzados</w:t>
            </w:r>
          </w:p>
        </w:tc>
      </w:tr>
      <w:tr w:rsidR="008B188F" w14:paraId="127CD825" w14:textId="77777777">
        <w:trPr>
          <w:cantSplit/>
          <w:jc w:val="center"/>
        </w:trPr>
        <w:tc>
          <w:tcPr>
            <w:tcW w:w="605" w:type="dxa"/>
            <w:shd w:val="clear" w:color="auto" w:fill="F4F6FA"/>
            <w:tcMar>
              <w:top w:w="60" w:type="dxa"/>
              <w:left w:w="100" w:type="dxa"/>
              <w:bottom w:w="60" w:type="dxa"/>
              <w:right w:w="100" w:type="dxa"/>
            </w:tcMar>
          </w:tcPr>
          <w:p w14:paraId="04380C06" w14:textId="77777777" w:rsidR="008B188F" w:rsidRDefault="00A87181">
            <w:pPr>
              <w:spacing w:before="20" w:after="20"/>
              <w:jc w:val="center"/>
            </w:pPr>
            <w:r>
              <w:rPr>
                <w:sz w:val="18"/>
              </w:rPr>
              <w:t>M8</w:t>
            </w:r>
          </w:p>
        </w:tc>
        <w:tc>
          <w:tcPr>
            <w:tcW w:w="2160" w:type="dxa"/>
            <w:shd w:val="clear" w:color="auto" w:fill="F4F6FA"/>
            <w:tcMar>
              <w:top w:w="60" w:type="dxa"/>
              <w:left w:w="100" w:type="dxa"/>
              <w:bottom w:w="60" w:type="dxa"/>
              <w:right w:w="100" w:type="dxa"/>
            </w:tcMar>
          </w:tcPr>
          <w:p w14:paraId="7532077C" w14:textId="77777777" w:rsidR="008B188F" w:rsidRDefault="00A87181">
            <w:pPr>
              <w:spacing w:before="20" w:after="20"/>
              <w:jc w:val="left"/>
            </w:pPr>
            <w:r>
              <w:rPr>
                <w:sz w:val="18"/>
              </w:rPr>
              <w:t>La predicción se explica.</w:t>
            </w:r>
          </w:p>
        </w:tc>
        <w:tc>
          <w:tcPr>
            <w:tcW w:w="4723" w:type="dxa"/>
            <w:shd w:val="clear" w:color="auto" w:fill="F4F6FA"/>
            <w:tcMar>
              <w:top w:w="60" w:type="dxa"/>
              <w:left w:w="100" w:type="dxa"/>
              <w:bottom w:w="60" w:type="dxa"/>
              <w:right w:w="100" w:type="dxa"/>
            </w:tcMar>
          </w:tcPr>
          <w:p w14:paraId="1B5620ED" w14:textId="77777777" w:rsidR="008B188F" w:rsidRPr="00B12633" w:rsidRDefault="00A87181">
            <w:pPr>
              <w:spacing w:before="20" w:after="20"/>
              <w:jc w:val="left"/>
              <w:rPr>
                <w:lang w:val="es-CL"/>
              </w:rPr>
            </w:pPr>
            <w:r w:rsidRPr="00B12633">
              <w:rPr>
                <w:sz w:val="18"/>
                <w:lang w:val="es-CL"/>
              </w:rPr>
              <w:t>Toda predicción mostrada incluye estado, fecha, fuente de datos, nivel de confianza y señales detectadas.</w:t>
            </w:r>
          </w:p>
        </w:tc>
        <w:tc>
          <w:tcPr>
            <w:tcW w:w="1872" w:type="dxa"/>
            <w:shd w:val="clear" w:color="auto" w:fill="F4F6FA"/>
            <w:tcMar>
              <w:top w:w="60" w:type="dxa"/>
              <w:left w:w="100" w:type="dxa"/>
              <w:bottom w:w="60" w:type="dxa"/>
              <w:right w:w="100" w:type="dxa"/>
            </w:tcMar>
          </w:tcPr>
          <w:p w14:paraId="5239E7C2" w14:textId="77777777" w:rsidR="008B188F" w:rsidRDefault="00A87181">
            <w:pPr>
              <w:spacing w:before="20" w:after="20"/>
              <w:jc w:val="center"/>
            </w:pPr>
            <w:r>
              <w:rPr>
                <w:sz w:val="18"/>
              </w:rPr>
              <w:t>100 % de las predicciones</w:t>
            </w:r>
          </w:p>
        </w:tc>
      </w:tr>
    </w:tbl>
    <w:p w14:paraId="0A4AAA18" w14:textId="77777777" w:rsidR="00D83CE2" w:rsidRDefault="00D83CE2">
      <w:pPr>
        <w:pStyle w:val="Ttulo2"/>
      </w:pPr>
    </w:p>
    <w:p w14:paraId="098CD30D" w14:textId="77777777" w:rsidR="00D83CE2" w:rsidRDefault="00D83CE2">
      <w:pPr>
        <w:pStyle w:val="Ttulo2"/>
      </w:pPr>
    </w:p>
    <w:p w14:paraId="0C38DE8F" w14:textId="77777777" w:rsidR="00D83CE2" w:rsidRDefault="00D83CE2" w:rsidP="00D83CE2"/>
    <w:p w14:paraId="3F907FC7" w14:textId="77777777" w:rsidR="00D83CE2" w:rsidRPr="00D83CE2" w:rsidRDefault="00D83CE2" w:rsidP="00D83CE2"/>
    <w:p w14:paraId="5A7CAEAC" w14:textId="415F8C0E" w:rsidR="008B188F" w:rsidRDefault="00A87181">
      <w:pPr>
        <w:pStyle w:val="Ttulo2"/>
      </w:pPr>
      <w:r>
        <w:lastRenderedPageBreak/>
        <w:t xml:space="preserve">8.2 </w:t>
      </w:r>
      <w:proofErr w:type="spellStart"/>
      <w:r>
        <w:t>Métricas</w:t>
      </w:r>
      <w:proofErr w:type="spellEnd"/>
      <w:r>
        <w:t xml:space="preserve"> de </w:t>
      </w:r>
      <w:proofErr w:type="spellStart"/>
      <w:r>
        <w:t>adopción</w:t>
      </w:r>
      <w:proofErr w:type="spellEnd"/>
    </w:p>
    <w:p w14:paraId="7C45F544" w14:textId="77777777" w:rsidR="008B188F" w:rsidRPr="00B12633" w:rsidRDefault="00A87181">
      <w:pPr>
        <w:rPr>
          <w:lang w:val="es-CL"/>
        </w:rPr>
      </w:pPr>
      <w:r w:rsidRPr="00B12633">
        <w:rPr>
          <w:lang w:val="es-CL"/>
        </w:rPr>
        <w:t>Las métricas de producto comprueban que el sistema hace lo que prometió. Las de adopción comprueban que la visión efectivamente ocurrió en la planta, que es lo que importa.</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605"/>
        <w:gridCol w:w="4435"/>
        <w:gridCol w:w="5040"/>
      </w:tblGrid>
      <w:tr w:rsidR="008B188F" w14:paraId="0A358AC0" w14:textId="77777777">
        <w:trPr>
          <w:cantSplit/>
          <w:tblHeader/>
          <w:jc w:val="center"/>
        </w:trPr>
        <w:tc>
          <w:tcPr>
            <w:tcW w:w="605" w:type="dxa"/>
            <w:shd w:val="clear" w:color="auto" w:fill="1F3864"/>
            <w:tcMar>
              <w:top w:w="60" w:type="dxa"/>
              <w:left w:w="100" w:type="dxa"/>
              <w:bottom w:w="60" w:type="dxa"/>
              <w:right w:w="100" w:type="dxa"/>
            </w:tcMar>
          </w:tcPr>
          <w:p w14:paraId="22DF2A6A" w14:textId="77777777" w:rsidR="008B188F" w:rsidRDefault="00A87181">
            <w:pPr>
              <w:spacing w:before="20" w:after="20"/>
              <w:jc w:val="center"/>
            </w:pPr>
            <w:proofErr w:type="gramStart"/>
            <w:r>
              <w:rPr>
                <w:b/>
                <w:color w:val="FFFFFF"/>
                <w:sz w:val="19"/>
              </w:rPr>
              <w:t>N.º</w:t>
            </w:r>
            <w:proofErr w:type="gramEnd"/>
          </w:p>
        </w:tc>
        <w:tc>
          <w:tcPr>
            <w:tcW w:w="4435" w:type="dxa"/>
            <w:shd w:val="clear" w:color="auto" w:fill="1F3864"/>
            <w:tcMar>
              <w:top w:w="60" w:type="dxa"/>
              <w:left w:w="100" w:type="dxa"/>
              <w:bottom w:w="60" w:type="dxa"/>
              <w:right w:w="100" w:type="dxa"/>
            </w:tcMar>
          </w:tcPr>
          <w:p w14:paraId="666AEFF5" w14:textId="77777777" w:rsidR="008B188F" w:rsidRDefault="00A87181">
            <w:pPr>
              <w:spacing w:before="20" w:after="20"/>
              <w:jc w:val="left"/>
            </w:pPr>
            <w:r>
              <w:rPr>
                <w:b/>
                <w:color w:val="FFFFFF"/>
                <w:sz w:val="19"/>
              </w:rPr>
              <w:t>Métrica de adopción</w:t>
            </w:r>
          </w:p>
        </w:tc>
        <w:tc>
          <w:tcPr>
            <w:tcW w:w="5040" w:type="dxa"/>
            <w:shd w:val="clear" w:color="auto" w:fill="1F3864"/>
            <w:tcMar>
              <w:top w:w="60" w:type="dxa"/>
              <w:left w:w="100" w:type="dxa"/>
              <w:bottom w:w="60" w:type="dxa"/>
              <w:right w:w="100" w:type="dxa"/>
            </w:tcMar>
          </w:tcPr>
          <w:p w14:paraId="2F8486D6" w14:textId="77777777" w:rsidR="008B188F" w:rsidRDefault="00A87181">
            <w:pPr>
              <w:spacing w:before="20" w:after="20"/>
              <w:jc w:val="left"/>
            </w:pPr>
            <w:r>
              <w:rPr>
                <w:b/>
                <w:color w:val="FFFFFF"/>
                <w:sz w:val="19"/>
              </w:rPr>
              <w:t>Qué evidencia</w:t>
            </w:r>
          </w:p>
        </w:tc>
      </w:tr>
      <w:tr w:rsidR="008B188F" w:rsidRPr="00B12633" w14:paraId="5B9B1148" w14:textId="77777777">
        <w:trPr>
          <w:cantSplit/>
          <w:jc w:val="center"/>
        </w:trPr>
        <w:tc>
          <w:tcPr>
            <w:tcW w:w="605" w:type="dxa"/>
            <w:tcMar>
              <w:top w:w="60" w:type="dxa"/>
              <w:left w:w="100" w:type="dxa"/>
              <w:bottom w:w="60" w:type="dxa"/>
              <w:right w:w="100" w:type="dxa"/>
            </w:tcMar>
          </w:tcPr>
          <w:p w14:paraId="43189468" w14:textId="77777777" w:rsidR="008B188F" w:rsidRDefault="00A87181">
            <w:pPr>
              <w:spacing w:before="20" w:after="20"/>
              <w:jc w:val="center"/>
            </w:pPr>
            <w:r>
              <w:rPr>
                <w:sz w:val="19"/>
              </w:rPr>
              <w:t>A1</w:t>
            </w:r>
          </w:p>
        </w:tc>
        <w:tc>
          <w:tcPr>
            <w:tcW w:w="4435" w:type="dxa"/>
            <w:tcMar>
              <w:top w:w="60" w:type="dxa"/>
              <w:left w:w="100" w:type="dxa"/>
              <w:bottom w:w="60" w:type="dxa"/>
              <w:right w:w="100" w:type="dxa"/>
            </w:tcMar>
          </w:tcPr>
          <w:p w14:paraId="21023D83" w14:textId="77777777" w:rsidR="008B188F" w:rsidRPr="00B12633" w:rsidRDefault="00A87181">
            <w:pPr>
              <w:spacing w:before="20" w:after="20"/>
              <w:jc w:val="left"/>
              <w:rPr>
                <w:lang w:val="es-CL"/>
              </w:rPr>
            </w:pPr>
            <w:r w:rsidRPr="00B12633">
              <w:rPr>
                <w:sz w:val="19"/>
                <w:lang w:val="es-CL"/>
              </w:rPr>
              <w:t>Proporción de órdenes creadas desde la aplicación móvil, en terreno, sobre el total.</w:t>
            </w:r>
          </w:p>
        </w:tc>
        <w:tc>
          <w:tcPr>
            <w:tcW w:w="5040" w:type="dxa"/>
            <w:tcMar>
              <w:top w:w="60" w:type="dxa"/>
              <w:left w:w="100" w:type="dxa"/>
              <w:bottom w:w="60" w:type="dxa"/>
              <w:right w:w="100" w:type="dxa"/>
            </w:tcMar>
          </w:tcPr>
          <w:p w14:paraId="6DFE9B5C" w14:textId="77777777" w:rsidR="008B188F" w:rsidRPr="00B12633" w:rsidRDefault="00A87181">
            <w:pPr>
              <w:spacing w:before="20" w:after="20"/>
              <w:jc w:val="left"/>
              <w:rPr>
                <w:lang w:val="es-CL"/>
              </w:rPr>
            </w:pPr>
            <w:r w:rsidRPr="00B12633">
              <w:rPr>
                <w:sz w:val="19"/>
                <w:lang w:val="es-CL"/>
              </w:rPr>
              <w:t>Que el dato está naciendo donde ocurre el trabajo y no en una transcripción posterior.</w:t>
            </w:r>
          </w:p>
        </w:tc>
      </w:tr>
      <w:tr w:rsidR="008B188F" w:rsidRPr="00B12633" w14:paraId="2E95A75E" w14:textId="77777777">
        <w:trPr>
          <w:cantSplit/>
          <w:jc w:val="center"/>
        </w:trPr>
        <w:tc>
          <w:tcPr>
            <w:tcW w:w="605" w:type="dxa"/>
            <w:shd w:val="clear" w:color="auto" w:fill="F4F6FA"/>
            <w:tcMar>
              <w:top w:w="60" w:type="dxa"/>
              <w:left w:w="100" w:type="dxa"/>
              <w:bottom w:w="60" w:type="dxa"/>
              <w:right w:w="100" w:type="dxa"/>
            </w:tcMar>
          </w:tcPr>
          <w:p w14:paraId="66F2D08B" w14:textId="77777777" w:rsidR="008B188F" w:rsidRDefault="00A87181">
            <w:pPr>
              <w:spacing w:before="20" w:after="20"/>
              <w:jc w:val="center"/>
            </w:pPr>
            <w:r>
              <w:rPr>
                <w:sz w:val="19"/>
              </w:rPr>
              <w:t>A2</w:t>
            </w:r>
          </w:p>
        </w:tc>
        <w:tc>
          <w:tcPr>
            <w:tcW w:w="4435" w:type="dxa"/>
            <w:shd w:val="clear" w:color="auto" w:fill="F4F6FA"/>
            <w:tcMar>
              <w:top w:w="60" w:type="dxa"/>
              <w:left w:w="100" w:type="dxa"/>
              <w:bottom w:w="60" w:type="dxa"/>
              <w:right w:w="100" w:type="dxa"/>
            </w:tcMar>
          </w:tcPr>
          <w:p w14:paraId="0C375917" w14:textId="77777777" w:rsidR="008B188F" w:rsidRPr="00B12633" w:rsidRDefault="00A87181">
            <w:pPr>
              <w:spacing w:before="20" w:after="20"/>
              <w:jc w:val="left"/>
              <w:rPr>
                <w:lang w:val="es-CL"/>
              </w:rPr>
            </w:pPr>
            <w:r w:rsidRPr="00B12633">
              <w:rPr>
                <w:sz w:val="19"/>
                <w:lang w:val="es-CL"/>
              </w:rPr>
              <w:t>Diferencia entre la fecha de ocurrencia y la fecha de registro de una orden correctiva.</w:t>
            </w:r>
          </w:p>
        </w:tc>
        <w:tc>
          <w:tcPr>
            <w:tcW w:w="5040" w:type="dxa"/>
            <w:shd w:val="clear" w:color="auto" w:fill="F4F6FA"/>
            <w:tcMar>
              <w:top w:w="60" w:type="dxa"/>
              <w:left w:w="100" w:type="dxa"/>
              <w:bottom w:w="60" w:type="dxa"/>
              <w:right w:w="100" w:type="dxa"/>
            </w:tcMar>
          </w:tcPr>
          <w:p w14:paraId="42616CBF" w14:textId="77777777" w:rsidR="008B188F" w:rsidRPr="00B12633" w:rsidRDefault="00A87181">
            <w:pPr>
              <w:spacing w:before="20" w:after="20"/>
              <w:jc w:val="left"/>
              <w:rPr>
                <w:lang w:val="es-CL"/>
              </w:rPr>
            </w:pPr>
            <w:r w:rsidRPr="00B12633">
              <w:rPr>
                <w:sz w:val="19"/>
                <w:lang w:val="es-CL"/>
              </w:rPr>
              <w:t>Que la emergencia de madrugada ya no se registra al día siguiente.</w:t>
            </w:r>
          </w:p>
        </w:tc>
      </w:tr>
      <w:tr w:rsidR="008B188F" w:rsidRPr="00B12633" w14:paraId="4E7BF5C9" w14:textId="77777777">
        <w:trPr>
          <w:cantSplit/>
          <w:jc w:val="center"/>
        </w:trPr>
        <w:tc>
          <w:tcPr>
            <w:tcW w:w="605" w:type="dxa"/>
            <w:tcMar>
              <w:top w:w="60" w:type="dxa"/>
              <w:left w:w="100" w:type="dxa"/>
              <w:bottom w:w="60" w:type="dxa"/>
              <w:right w:w="100" w:type="dxa"/>
            </w:tcMar>
          </w:tcPr>
          <w:p w14:paraId="3E427BAB" w14:textId="77777777" w:rsidR="008B188F" w:rsidRDefault="00A87181">
            <w:pPr>
              <w:spacing w:before="20" w:after="20"/>
              <w:jc w:val="center"/>
            </w:pPr>
            <w:r>
              <w:rPr>
                <w:sz w:val="19"/>
              </w:rPr>
              <w:t>A3</w:t>
            </w:r>
          </w:p>
        </w:tc>
        <w:tc>
          <w:tcPr>
            <w:tcW w:w="4435" w:type="dxa"/>
            <w:tcMar>
              <w:top w:w="60" w:type="dxa"/>
              <w:left w:w="100" w:type="dxa"/>
              <w:bottom w:w="60" w:type="dxa"/>
              <w:right w:w="100" w:type="dxa"/>
            </w:tcMar>
          </w:tcPr>
          <w:p w14:paraId="178F23A5" w14:textId="77777777" w:rsidR="008B188F" w:rsidRPr="00B12633" w:rsidRDefault="00A87181">
            <w:pPr>
              <w:spacing w:before="20" w:after="20"/>
              <w:jc w:val="left"/>
              <w:rPr>
                <w:lang w:val="es-CL"/>
              </w:rPr>
            </w:pPr>
            <w:r w:rsidRPr="00B12633">
              <w:rPr>
                <w:sz w:val="19"/>
                <w:lang w:val="es-CL"/>
              </w:rPr>
              <w:t>Cantidad de tareas breves registradas al mes.</w:t>
            </w:r>
          </w:p>
        </w:tc>
        <w:tc>
          <w:tcPr>
            <w:tcW w:w="5040" w:type="dxa"/>
            <w:tcMar>
              <w:top w:w="60" w:type="dxa"/>
              <w:left w:w="100" w:type="dxa"/>
              <w:bottom w:w="60" w:type="dxa"/>
              <w:right w:w="100" w:type="dxa"/>
            </w:tcMar>
          </w:tcPr>
          <w:p w14:paraId="69572038" w14:textId="77777777" w:rsidR="008B188F" w:rsidRPr="00B12633" w:rsidRDefault="00A87181">
            <w:pPr>
              <w:spacing w:before="20" w:after="20"/>
              <w:jc w:val="left"/>
              <w:rPr>
                <w:lang w:val="es-CL"/>
              </w:rPr>
            </w:pPr>
            <w:r w:rsidRPr="00B12633">
              <w:rPr>
                <w:sz w:val="19"/>
                <w:lang w:val="es-CL"/>
              </w:rPr>
              <w:t>Que el trabajo que antes no dejaba huella está entrando al historial del equipo.</w:t>
            </w:r>
          </w:p>
        </w:tc>
      </w:tr>
      <w:tr w:rsidR="008B188F" w:rsidRPr="00B12633" w14:paraId="77229D4D" w14:textId="77777777">
        <w:trPr>
          <w:cantSplit/>
          <w:jc w:val="center"/>
        </w:trPr>
        <w:tc>
          <w:tcPr>
            <w:tcW w:w="605" w:type="dxa"/>
            <w:shd w:val="clear" w:color="auto" w:fill="F4F6FA"/>
            <w:tcMar>
              <w:top w:w="60" w:type="dxa"/>
              <w:left w:w="100" w:type="dxa"/>
              <w:bottom w:w="60" w:type="dxa"/>
              <w:right w:w="100" w:type="dxa"/>
            </w:tcMar>
          </w:tcPr>
          <w:p w14:paraId="0490FA03" w14:textId="77777777" w:rsidR="008B188F" w:rsidRDefault="00A87181">
            <w:pPr>
              <w:spacing w:before="20" w:after="20"/>
              <w:jc w:val="center"/>
            </w:pPr>
            <w:r>
              <w:rPr>
                <w:sz w:val="19"/>
              </w:rPr>
              <w:t>A4</w:t>
            </w:r>
          </w:p>
        </w:tc>
        <w:tc>
          <w:tcPr>
            <w:tcW w:w="4435" w:type="dxa"/>
            <w:shd w:val="clear" w:color="auto" w:fill="F4F6FA"/>
            <w:tcMar>
              <w:top w:w="60" w:type="dxa"/>
              <w:left w:w="100" w:type="dxa"/>
              <w:bottom w:w="60" w:type="dxa"/>
              <w:right w:w="100" w:type="dxa"/>
            </w:tcMar>
          </w:tcPr>
          <w:p w14:paraId="48D3FE56" w14:textId="77777777" w:rsidR="008B188F" w:rsidRPr="00B12633" w:rsidRDefault="00A87181">
            <w:pPr>
              <w:spacing w:before="20" w:after="20"/>
              <w:jc w:val="left"/>
              <w:rPr>
                <w:lang w:val="es-CL"/>
              </w:rPr>
            </w:pPr>
            <w:r w:rsidRPr="00B12633">
              <w:rPr>
                <w:sz w:val="19"/>
                <w:lang w:val="es-CL"/>
              </w:rPr>
              <w:t>Proporción de entregas de repuesto asociadas a una orden de trabajo.</w:t>
            </w:r>
          </w:p>
        </w:tc>
        <w:tc>
          <w:tcPr>
            <w:tcW w:w="5040" w:type="dxa"/>
            <w:shd w:val="clear" w:color="auto" w:fill="F4F6FA"/>
            <w:tcMar>
              <w:top w:w="60" w:type="dxa"/>
              <w:left w:w="100" w:type="dxa"/>
              <w:bottom w:w="60" w:type="dxa"/>
              <w:right w:w="100" w:type="dxa"/>
            </w:tcMar>
          </w:tcPr>
          <w:p w14:paraId="07D0FA65" w14:textId="77777777" w:rsidR="008B188F" w:rsidRPr="00B12633" w:rsidRDefault="00A87181">
            <w:pPr>
              <w:spacing w:before="20" w:after="20"/>
              <w:jc w:val="left"/>
              <w:rPr>
                <w:lang w:val="es-CL"/>
              </w:rPr>
            </w:pPr>
            <w:r w:rsidRPr="00B12633">
              <w:rPr>
                <w:sz w:val="19"/>
                <w:lang w:val="es-CL"/>
              </w:rPr>
              <w:t>Que la existencia registrada volvió a coincidir con la del estante.</w:t>
            </w:r>
          </w:p>
        </w:tc>
      </w:tr>
      <w:tr w:rsidR="008B188F" w:rsidRPr="00B12633" w14:paraId="25555431" w14:textId="77777777">
        <w:trPr>
          <w:cantSplit/>
          <w:jc w:val="center"/>
        </w:trPr>
        <w:tc>
          <w:tcPr>
            <w:tcW w:w="605" w:type="dxa"/>
            <w:tcMar>
              <w:top w:w="60" w:type="dxa"/>
              <w:left w:w="100" w:type="dxa"/>
              <w:bottom w:w="60" w:type="dxa"/>
              <w:right w:w="100" w:type="dxa"/>
            </w:tcMar>
          </w:tcPr>
          <w:p w14:paraId="05F97E0D" w14:textId="77777777" w:rsidR="008B188F" w:rsidRDefault="00A87181">
            <w:pPr>
              <w:spacing w:before="20" w:after="20"/>
              <w:jc w:val="center"/>
            </w:pPr>
            <w:r>
              <w:rPr>
                <w:sz w:val="19"/>
              </w:rPr>
              <w:t>A5</w:t>
            </w:r>
          </w:p>
        </w:tc>
        <w:tc>
          <w:tcPr>
            <w:tcW w:w="4435" w:type="dxa"/>
            <w:tcMar>
              <w:top w:w="60" w:type="dxa"/>
              <w:left w:w="100" w:type="dxa"/>
              <w:bottom w:w="60" w:type="dxa"/>
              <w:right w:w="100" w:type="dxa"/>
            </w:tcMar>
          </w:tcPr>
          <w:p w14:paraId="4F655B90" w14:textId="77777777" w:rsidR="008B188F" w:rsidRPr="00B12633" w:rsidRDefault="00A87181">
            <w:pPr>
              <w:spacing w:before="20" w:after="20"/>
              <w:jc w:val="left"/>
              <w:rPr>
                <w:lang w:val="es-CL"/>
              </w:rPr>
            </w:pPr>
            <w:r w:rsidRPr="00B12633">
              <w:rPr>
                <w:sz w:val="19"/>
                <w:lang w:val="es-CL"/>
              </w:rPr>
              <w:t>Proporción de informes de terceros adjuntos a la orden del equipo intervenido.</w:t>
            </w:r>
          </w:p>
        </w:tc>
        <w:tc>
          <w:tcPr>
            <w:tcW w:w="5040" w:type="dxa"/>
            <w:tcMar>
              <w:top w:w="60" w:type="dxa"/>
              <w:left w:w="100" w:type="dxa"/>
              <w:bottom w:w="60" w:type="dxa"/>
              <w:right w:w="100" w:type="dxa"/>
            </w:tcMar>
          </w:tcPr>
          <w:p w14:paraId="7E768EE8" w14:textId="77777777" w:rsidR="008B188F" w:rsidRPr="00B12633" w:rsidRDefault="00A87181">
            <w:pPr>
              <w:spacing w:before="20" w:after="20"/>
              <w:jc w:val="left"/>
              <w:rPr>
                <w:lang w:val="es-CL"/>
              </w:rPr>
            </w:pPr>
            <w:r w:rsidRPr="00B12633">
              <w:rPr>
                <w:sz w:val="19"/>
                <w:lang w:val="es-CL"/>
              </w:rPr>
              <w:t>Que el gasto externo quedó imputado al activo que lo generó.</w:t>
            </w:r>
          </w:p>
        </w:tc>
      </w:tr>
      <w:tr w:rsidR="008B188F" w:rsidRPr="00B12633" w14:paraId="7670B723" w14:textId="77777777">
        <w:trPr>
          <w:cantSplit/>
          <w:jc w:val="center"/>
        </w:trPr>
        <w:tc>
          <w:tcPr>
            <w:tcW w:w="605" w:type="dxa"/>
            <w:shd w:val="clear" w:color="auto" w:fill="F4F6FA"/>
            <w:tcMar>
              <w:top w:w="60" w:type="dxa"/>
              <w:left w:w="100" w:type="dxa"/>
              <w:bottom w:w="60" w:type="dxa"/>
              <w:right w:w="100" w:type="dxa"/>
            </w:tcMar>
          </w:tcPr>
          <w:p w14:paraId="558BA3A8" w14:textId="77777777" w:rsidR="008B188F" w:rsidRDefault="00A87181">
            <w:pPr>
              <w:spacing w:before="20" w:after="20"/>
              <w:jc w:val="center"/>
            </w:pPr>
            <w:r>
              <w:rPr>
                <w:sz w:val="19"/>
              </w:rPr>
              <w:t>A6</w:t>
            </w:r>
          </w:p>
        </w:tc>
        <w:tc>
          <w:tcPr>
            <w:tcW w:w="4435" w:type="dxa"/>
            <w:shd w:val="clear" w:color="auto" w:fill="F4F6FA"/>
            <w:tcMar>
              <w:top w:w="60" w:type="dxa"/>
              <w:left w:w="100" w:type="dxa"/>
              <w:bottom w:w="60" w:type="dxa"/>
              <w:right w:w="100" w:type="dxa"/>
            </w:tcMar>
          </w:tcPr>
          <w:p w14:paraId="69124549" w14:textId="77777777" w:rsidR="008B188F" w:rsidRPr="00B12633" w:rsidRDefault="00A87181">
            <w:pPr>
              <w:spacing w:before="20" w:after="20"/>
              <w:jc w:val="left"/>
              <w:rPr>
                <w:lang w:val="es-CL"/>
              </w:rPr>
            </w:pPr>
            <w:r w:rsidRPr="00B12633">
              <w:rPr>
                <w:sz w:val="19"/>
                <w:lang w:val="es-CL"/>
              </w:rPr>
              <w:t>Uso del dictado por voz sobre el total de observaciones registradas.</w:t>
            </w:r>
          </w:p>
        </w:tc>
        <w:tc>
          <w:tcPr>
            <w:tcW w:w="5040" w:type="dxa"/>
            <w:shd w:val="clear" w:color="auto" w:fill="F4F6FA"/>
            <w:tcMar>
              <w:top w:w="60" w:type="dxa"/>
              <w:left w:w="100" w:type="dxa"/>
              <w:bottom w:w="60" w:type="dxa"/>
              <w:right w:w="100" w:type="dxa"/>
            </w:tcMar>
          </w:tcPr>
          <w:p w14:paraId="7CF8F8E0" w14:textId="77777777" w:rsidR="008B188F" w:rsidRPr="00B12633" w:rsidRDefault="00A87181">
            <w:pPr>
              <w:spacing w:before="20" w:after="20"/>
              <w:jc w:val="left"/>
              <w:rPr>
                <w:lang w:val="es-CL"/>
              </w:rPr>
            </w:pPr>
            <w:r w:rsidRPr="00B12633">
              <w:rPr>
                <w:sz w:val="19"/>
                <w:lang w:val="es-CL"/>
              </w:rPr>
              <w:t>Que el registro dejó de depender de escribir con las manos ocupadas.</w:t>
            </w:r>
          </w:p>
        </w:tc>
      </w:tr>
    </w:tbl>
    <w:p w14:paraId="5D2EAD07" w14:textId="77777777" w:rsidR="008B188F" w:rsidRPr="00B12633" w:rsidRDefault="00A87181">
      <w:pPr>
        <w:pStyle w:val="Ttulo1"/>
        <w:pageBreakBefore/>
        <w:spacing w:before="0"/>
        <w:rPr>
          <w:lang w:val="es-CL"/>
        </w:rPr>
      </w:pPr>
      <w:r w:rsidRPr="00B12633">
        <w:rPr>
          <w:lang w:val="es-CL"/>
        </w:rPr>
        <w:lastRenderedPageBreak/>
        <w:t xml:space="preserve">9. </w:t>
      </w:r>
      <w:proofErr w:type="spellStart"/>
      <w:r w:rsidRPr="00B12633">
        <w:rPr>
          <w:lang w:val="es-CL"/>
        </w:rPr>
        <w:t>Antivisión</w:t>
      </w:r>
      <w:proofErr w:type="spellEnd"/>
      <w:r w:rsidRPr="00B12633">
        <w:rPr>
          <w:lang w:val="es-CL"/>
        </w:rPr>
        <w:t>: lo que SIGMA no será</w:t>
      </w:r>
    </w:p>
    <w:p w14:paraId="62B0D45C" w14:textId="77777777" w:rsidR="008B188F" w:rsidRPr="00B12633" w:rsidRDefault="00A87181">
      <w:pPr>
        <w:rPr>
          <w:lang w:val="es-CL"/>
        </w:rPr>
      </w:pPr>
      <w:r w:rsidRPr="00B12633">
        <w:rPr>
          <w:lang w:val="es-CL"/>
        </w:rPr>
        <w:t>Declarar lo que el producto no será protege la visión de la deriva funcional. Cada punto de esta lista se ha planteado en algún momento y se ha descartado con razón.</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3024"/>
        <w:gridCol w:w="7056"/>
      </w:tblGrid>
      <w:tr w:rsidR="008B188F" w14:paraId="4A63414A" w14:textId="77777777">
        <w:trPr>
          <w:cantSplit/>
          <w:tblHeader/>
          <w:jc w:val="center"/>
        </w:trPr>
        <w:tc>
          <w:tcPr>
            <w:tcW w:w="3024" w:type="dxa"/>
            <w:shd w:val="clear" w:color="auto" w:fill="1F3864"/>
            <w:tcMar>
              <w:top w:w="60" w:type="dxa"/>
              <w:left w:w="100" w:type="dxa"/>
              <w:bottom w:w="60" w:type="dxa"/>
              <w:right w:w="100" w:type="dxa"/>
            </w:tcMar>
          </w:tcPr>
          <w:p w14:paraId="34CFC010" w14:textId="77777777" w:rsidR="008B188F" w:rsidRDefault="00A87181">
            <w:pPr>
              <w:spacing w:before="20" w:after="20"/>
              <w:jc w:val="left"/>
            </w:pPr>
            <w:r>
              <w:rPr>
                <w:b/>
                <w:color w:val="FFFFFF"/>
                <w:sz w:val="19"/>
              </w:rPr>
              <w:t xml:space="preserve">SIGMA no </w:t>
            </w:r>
            <w:proofErr w:type="spellStart"/>
            <w:r>
              <w:rPr>
                <w:b/>
                <w:color w:val="FFFFFF"/>
                <w:sz w:val="19"/>
              </w:rPr>
              <w:t>será</w:t>
            </w:r>
            <w:proofErr w:type="spellEnd"/>
          </w:p>
        </w:tc>
        <w:tc>
          <w:tcPr>
            <w:tcW w:w="7056" w:type="dxa"/>
            <w:shd w:val="clear" w:color="auto" w:fill="1F3864"/>
            <w:tcMar>
              <w:top w:w="60" w:type="dxa"/>
              <w:left w:w="100" w:type="dxa"/>
              <w:bottom w:w="60" w:type="dxa"/>
              <w:right w:w="100" w:type="dxa"/>
            </w:tcMar>
          </w:tcPr>
          <w:p w14:paraId="2107FC35" w14:textId="77777777" w:rsidR="008B188F" w:rsidRDefault="00A87181">
            <w:pPr>
              <w:spacing w:before="20" w:after="20"/>
              <w:jc w:val="left"/>
            </w:pPr>
            <w:r>
              <w:rPr>
                <w:b/>
                <w:color w:val="FFFFFF"/>
                <w:sz w:val="19"/>
              </w:rPr>
              <w:t>Por qué</w:t>
            </w:r>
          </w:p>
        </w:tc>
      </w:tr>
      <w:tr w:rsidR="008B188F" w:rsidRPr="00B12633" w14:paraId="0F318411" w14:textId="77777777">
        <w:trPr>
          <w:cantSplit/>
          <w:jc w:val="center"/>
        </w:trPr>
        <w:tc>
          <w:tcPr>
            <w:tcW w:w="3024" w:type="dxa"/>
            <w:tcMar>
              <w:top w:w="60" w:type="dxa"/>
              <w:left w:w="100" w:type="dxa"/>
              <w:bottom w:w="60" w:type="dxa"/>
              <w:right w:w="100" w:type="dxa"/>
            </w:tcMar>
          </w:tcPr>
          <w:p w14:paraId="5CCC8B06" w14:textId="77777777" w:rsidR="008B188F" w:rsidRDefault="00A87181">
            <w:pPr>
              <w:spacing w:before="20" w:after="20"/>
              <w:jc w:val="left"/>
            </w:pPr>
            <w:r>
              <w:rPr>
                <w:sz w:val="19"/>
              </w:rPr>
              <w:t>Un ERP de mantenimiento.</w:t>
            </w:r>
          </w:p>
        </w:tc>
        <w:tc>
          <w:tcPr>
            <w:tcW w:w="7056" w:type="dxa"/>
            <w:tcMar>
              <w:top w:w="60" w:type="dxa"/>
              <w:left w:w="100" w:type="dxa"/>
              <w:bottom w:w="60" w:type="dxa"/>
              <w:right w:w="100" w:type="dxa"/>
            </w:tcMar>
          </w:tcPr>
          <w:p w14:paraId="2DFE4889" w14:textId="77777777" w:rsidR="008B188F" w:rsidRPr="00B12633" w:rsidRDefault="00A87181">
            <w:pPr>
              <w:spacing w:before="20" w:after="20"/>
              <w:jc w:val="left"/>
              <w:rPr>
                <w:lang w:val="es-CL"/>
              </w:rPr>
            </w:pPr>
            <w:r w:rsidRPr="00B12633">
              <w:rPr>
                <w:sz w:val="19"/>
                <w:lang w:val="es-CL"/>
              </w:rPr>
              <w:t>Las compras, las cotizaciones, la contabilidad, las remuneraciones y el control de asistencia quedan fuera del alcance. SIGMA se integra por API; no reemplaza el sistema de gestión de la empresa.</w:t>
            </w:r>
          </w:p>
        </w:tc>
      </w:tr>
      <w:tr w:rsidR="008B188F" w:rsidRPr="00B12633" w14:paraId="1D2B9CB8" w14:textId="77777777">
        <w:trPr>
          <w:cantSplit/>
          <w:jc w:val="center"/>
        </w:trPr>
        <w:tc>
          <w:tcPr>
            <w:tcW w:w="3024" w:type="dxa"/>
            <w:shd w:val="clear" w:color="auto" w:fill="F4F6FA"/>
            <w:tcMar>
              <w:top w:w="60" w:type="dxa"/>
              <w:left w:w="100" w:type="dxa"/>
              <w:bottom w:w="60" w:type="dxa"/>
              <w:right w:w="100" w:type="dxa"/>
            </w:tcMar>
          </w:tcPr>
          <w:p w14:paraId="79A440E9" w14:textId="77777777" w:rsidR="008B188F" w:rsidRPr="00B12633" w:rsidRDefault="00A87181">
            <w:pPr>
              <w:spacing w:before="20" w:after="20"/>
              <w:jc w:val="left"/>
              <w:rPr>
                <w:lang w:val="es-CL"/>
              </w:rPr>
            </w:pPr>
            <w:r w:rsidRPr="00B12633">
              <w:rPr>
                <w:sz w:val="19"/>
                <w:lang w:val="es-CL"/>
              </w:rPr>
              <w:t>Un sistema que exija conexión permanente.</w:t>
            </w:r>
          </w:p>
        </w:tc>
        <w:tc>
          <w:tcPr>
            <w:tcW w:w="7056" w:type="dxa"/>
            <w:shd w:val="clear" w:color="auto" w:fill="F4F6FA"/>
            <w:tcMar>
              <w:top w:w="60" w:type="dxa"/>
              <w:left w:w="100" w:type="dxa"/>
              <w:bottom w:w="60" w:type="dxa"/>
              <w:right w:w="100" w:type="dxa"/>
            </w:tcMar>
          </w:tcPr>
          <w:p w14:paraId="2D5B2873" w14:textId="77777777" w:rsidR="008B188F" w:rsidRPr="00B12633" w:rsidRDefault="00A87181">
            <w:pPr>
              <w:spacing w:before="20" w:after="20"/>
              <w:jc w:val="left"/>
              <w:rPr>
                <w:lang w:val="es-CL"/>
              </w:rPr>
            </w:pPr>
            <w:r w:rsidRPr="00B12633">
              <w:rPr>
                <w:sz w:val="19"/>
                <w:lang w:val="es-CL"/>
              </w:rPr>
              <w:t>Un producto que solo funciona con señal falla exactamente en el momento y en el lugar donde más importa registrar. La conexión es una mejora, no un requisito para trabajar.</w:t>
            </w:r>
          </w:p>
        </w:tc>
      </w:tr>
      <w:tr w:rsidR="008B188F" w:rsidRPr="00B12633" w14:paraId="24D0FD41" w14:textId="77777777">
        <w:trPr>
          <w:cantSplit/>
          <w:jc w:val="center"/>
        </w:trPr>
        <w:tc>
          <w:tcPr>
            <w:tcW w:w="3024" w:type="dxa"/>
            <w:tcMar>
              <w:top w:w="60" w:type="dxa"/>
              <w:left w:w="100" w:type="dxa"/>
              <w:bottom w:w="60" w:type="dxa"/>
              <w:right w:w="100" w:type="dxa"/>
            </w:tcMar>
          </w:tcPr>
          <w:p w14:paraId="2D2809A0" w14:textId="77777777" w:rsidR="008B188F" w:rsidRPr="00B12633" w:rsidRDefault="00A87181">
            <w:pPr>
              <w:spacing w:before="20" w:after="20"/>
              <w:jc w:val="left"/>
              <w:rPr>
                <w:lang w:val="es-CL"/>
              </w:rPr>
            </w:pPr>
            <w:r w:rsidRPr="00B12633">
              <w:rPr>
                <w:sz w:val="19"/>
                <w:lang w:val="es-CL"/>
              </w:rPr>
              <w:t>Una digitalización del formulario en papel.</w:t>
            </w:r>
          </w:p>
        </w:tc>
        <w:tc>
          <w:tcPr>
            <w:tcW w:w="7056" w:type="dxa"/>
            <w:tcMar>
              <w:top w:w="60" w:type="dxa"/>
              <w:left w:w="100" w:type="dxa"/>
              <w:bottom w:w="60" w:type="dxa"/>
              <w:right w:w="100" w:type="dxa"/>
            </w:tcMar>
          </w:tcPr>
          <w:p w14:paraId="7405FD3D" w14:textId="77777777" w:rsidR="008B188F" w:rsidRPr="00B12633" w:rsidRDefault="00A87181">
            <w:pPr>
              <w:spacing w:before="20" w:after="20"/>
              <w:jc w:val="left"/>
              <w:rPr>
                <w:lang w:val="es-CL"/>
              </w:rPr>
            </w:pPr>
            <w:r w:rsidRPr="00B12633">
              <w:rPr>
                <w:sz w:val="19"/>
                <w:lang w:val="es-CL"/>
              </w:rPr>
              <w:t>Trasladar el formulario a una pantalla conserva el problema: si el repuesto, el tercero o la tarea breve quedan fuera, el dato vuelve al papel.</w:t>
            </w:r>
          </w:p>
        </w:tc>
      </w:tr>
      <w:tr w:rsidR="008B188F" w:rsidRPr="00B12633" w14:paraId="7B42CAD2" w14:textId="77777777">
        <w:trPr>
          <w:cantSplit/>
          <w:jc w:val="center"/>
        </w:trPr>
        <w:tc>
          <w:tcPr>
            <w:tcW w:w="3024" w:type="dxa"/>
            <w:shd w:val="clear" w:color="auto" w:fill="F4F6FA"/>
            <w:tcMar>
              <w:top w:w="60" w:type="dxa"/>
              <w:left w:w="100" w:type="dxa"/>
              <w:bottom w:w="60" w:type="dxa"/>
              <w:right w:w="100" w:type="dxa"/>
            </w:tcMar>
          </w:tcPr>
          <w:p w14:paraId="00907644" w14:textId="77777777" w:rsidR="008B188F" w:rsidRPr="00B12633" w:rsidRDefault="00A87181">
            <w:pPr>
              <w:spacing w:before="20" w:after="20"/>
              <w:jc w:val="left"/>
              <w:rPr>
                <w:lang w:val="es-CL"/>
              </w:rPr>
            </w:pPr>
            <w:r w:rsidRPr="00B12633">
              <w:rPr>
                <w:sz w:val="19"/>
                <w:lang w:val="es-CL"/>
              </w:rPr>
              <w:t>Un producto que decida por la persona.</w:t>
            </w:r>
          </w:p>
        </w:tc>
        <w:tc>
          <w:tcPr>
            <w:tcW w:w="7056" w:type="dxa"/>
            <w:shd w:val="clear" w:color="auto" w:fill="F4F6FA"/>
            <w:tcMar>
              <w:top w:w="60" w:type="dxa"/>
              <w:left w:w="100" w:type="dxa"/>
              <w:bottom w:w="60" w:type="dxa"/>
              <w:right w:w="100" w:type="dxa"/>
            </w:tcMar>
          </w:tcPr>
          <w:p w14:paraId="4115C567" w14:textId="77777777" w:rsidR="008B188F" w:rsidRPr="00B12633" w:rsidRDefault="00A87181">
            <w:pPr>
              <w:spacing w:before="20" w:after="20"/>
              <w:jc w:val="left"/>
              <w:rPr>
                <w:lang w:val="es-CL"/>
              </w:rPr>
            </w:pPr>
            <w:r w:rsidRPr="00B12633">
              <w:rPr>
                <w:sz w:val="19"/>
                <w:lang w:val="es-CL"/>
              </w:rPr>
              <w:t>SIGMA AI propone con evidencia y nivel de confianza. La decisión de intervenir, cerrar o aprobar es siempre humana y queda trazada con su autor.</w:t>
            </w:r>
          </w:p>
        </w:tc>
      </w:tr>
      <w:tr w:rsidR="008B188F" w:rsidRPr="00B12633" w14:paraId="3614AE43" w14:textId="77777777">
        <w:trPr>
          <w:cantSplit/>
          <w:jc w:val="center"/>
        </w:trPr>
        <w:tc>
          <w:tcPr>
            <w:tcW w:w="3024" w:type="dxa"/>
            <w:tcMar>
              <w:top w:w="60" w:type="dxa"/>
              <w:left w:w="100" w:type="dxa"/>
              <w:bottom w:w="60" w:type="dxa"/>
              <w:right w:w="100" w:type="dxa"/>
            </w:tcMar>
          </w:tcPr>
          <w:p w14:paraId="4C6BCDC1" w14:textId="77777777" w:rsidR="008B188F" w:rsidRPr="00B12633" w:rsidRDefault="00A87181">
            <w:pPr>
              <w:spacing w:before="20" w:after="20"/>
              <w:jc w:val="left"/>
              <w:rPr>
                <w:lang w:val="es-CL"/>
              </w:rPr>
            </w:pPr>
            <w:r w:rsidRPr="00B12633">
              <w:rPr>
                <w:sz w:val="19"/>
                <w:lang w:val="es-CL"/>
              </w:rPr>
              <w:t>Un desarrollo a medida para Hamburgo S.A.</w:t>
            </w:r>
          </w:p>
        </w:tc>
        <w:tc>
          <w:tcPr>
            <w:tcW w:w="7056" w:type="dxa"/>
            <w:tcMar>
              <w:top w:w="60" w:type="dxa"/>
              <w:left w:w="100" w:type="dxa"/>
              <w:bottom w:w="60" w:type="dxa"/>
              <w:right w:w="100" w:type="dxa"/>
            </w:tcMar>
          </w:tcPr>
          <w:p w14:paraId="5EC13B81" w14:textId="77777777" w:rsidR="008B188F" w:rsidRPr="00B12633" w:rsidRDefault="00A87181">
            <w:pPr>
              <w:spacing w:before="20" w:after="20"/>
              <w:jc w:val="left"/>
              <w:rPr>
                <w:lang w:val="es-CL"/>
              </w:rPr>
            </w:pPr>
            <w:r w:rsidRPr="00B12633">
              <w:rPr>
                <w:sz w:val="19"/>
                <w:lang w:val="es-CL"/>
              </w:rPr>
              <w:t>Hamburgo S.A. es el primer entorno de validación. Ninguna decisión de diseño puede impedir que un segundo cliente opere sobre la misma instalación.</w:t>
            </w:r>
          </w:p>
        </w:tc>
      </w:tr>
      <w:tr w:rsidR="008B188F" w:rsidRPr="00B12633" w14:paraId="44062CED" w14:textId="77777777">
        <w:trPr>
          <w:cantSplit/>
          <w:jc w:val="center"/>
        </w:trPr>
        <w:tc>
          <w:tcPr>
            <w:tcW w:w="3024" w:type="dxa"/>
            <w:shd w:val="clear" w:color="auto" w:fill="F4F6FA"/>
            <w:tcMar>
              <w:top w:w="60" w:type="dxa"/>
              <w:left w:w="100" w:type="dxa"/>
              <w:bottom w:w="60" w:type="dxa"/>
              <w:right w:w="100" w:type="dxa"/>
            </w:tcMar>
          </w:tcPr>
          <w:p w14:paraId="526E177B" w14:textId="77777777" w:rsidR="008B188F" w:rsidRPr="00B12633" w:rsidRDefault="00A87181">
            <w:pPr>
              <w:spacing w:before="20" w:after="20"/>
              <w:jc w:val="left"/>
              <w:rPr>
                <w:lang w:val="es-CL"/>
              </w:rPr>
            </w:pPr>
            <w:r w:rsidRPr="00B12633">
              <w:rPr>
                <w:sz w:val="19"/>
                <w:lang w:val="es-CL"/>
              </w:rPr>
              <w:t>Un sistema que enseñe a hacer mantenimiento.</w:t>
            </w:r>
          </w:p>
        </w:tc>
        <w:tc>
          <w:tcPr>
            <w:tcW w:w="7056" w:type="dxa"/>
            <w:shd w:val="clear" w:color="auto" w:fill="F4F6FA"/>
            <w:tcMar>
              <w:top w:w="60" w:type="dxa"/>
              <w:left w:w="100" w:type="dxa"/>
              <w:bottom w:w="60" w:type="dxa"/>
              <w:right w:w="100" w:type="dxa"/>
            </w:tcMar>
          </w:tcPr>
          <w:p w14:paraId="6487AD09" w14:textId="77777777" w:rsidR="008B188F" w:rsidRPr="00B12633" w:rsidRDefault="00A87181">
            <w:pPr>
              <w:spacing w:before="20" w:after="20"/>
              <w:jc w:val="left"/>
              <w:rPr>
                <w:lang w:val="es-CL"/>
              </w:rPr>
            </w:pPr>
            <w:r w:rsidRPr="00B12633">
              <w:rPr>
                <w:sz w:val="19"/>
                <w:lang w:val="es-CL"/>
              </w:rPr>
              <w:t>El área ejecuta bien su trabajo. El producto resuelve el registro de lo ejecutado, no la técnica de la intervención.</w:t>
            </w:r>
          </w:p>
        </w:tc>
      </w:tr>
      <w:tr w:rsidR="008B188F" w:rsidRPr="00B12633" w14:paraId="536690F5" w14:textId="77777777">
        <w:trPr>
          <w:cantSplit/>
          <w:jc w:val="center"/>
        </w:trPr>
        <w:tc>
          <w:tcPr>
            <w:tcW w:w="3024" w:type="dxa"/>
            <w:tcMar>
              <w:top w:w="60" w:type="dxa"/>
              <w:left w:w="100" w:type="dxa"/>
              <w:bottom w:w="60" w:type="dxa"/>
              <w:right w:w="100" w:type="dxa"/>
            </w:tcMar>
          </w:tcPr>
          <w:p w14:paraId="3BF66733" w14:textId="77777777" w:rsidR="008B188F" w:rsidRDefault="00A87181">
            <w:pPr>
              <w:spacing w:before="20" w:after="20"/>
              <w:jc w:val="left"/>
            </w:pPr>
            <w:r>
              <w:rPr>
                <w:sz w:val="19"/>
              </w:rPr>
              <w:t xml:space="preserve">Un </w:t>
            </w:r>
            <w:proofErr w:type="spellStart"/>
            <w:r>
              <w:rPr>
                <w:sz w:val="19"/>
              </w:rPr>
              <w:t>repositorio</w:t>
            </w:r>
            <w:proofErr w:type="spellEnd"/>
            <w:r>
              <w:rPr>
                <w:sz w:val="19"/>
              </w:rPr>
              <w:t xml:space="preserve"> de </w:t>
            </w:r>
            <w:proofErr w:type="spellStart"/>
            <w:r>
              <w:rPr>
                <w:sz w:val="19"/>
              </w:rPr>
              <w:t>documentos</w:t>
            </w:r>
            <w:proofErr w:type="spellEnd"/>
            <w:r>
              <w:rPr>
                <w:sz w:val="19"/>
              </w:rPr>
              <w:t>.</w:t>
            </w:r>
          </w:p>
        </w:tc>
        <w:tc>
          <w:tcPr>
            <w:tcW w:w="7056" w:type="dxa"/>
            <w:tcMar>
              <w:top w:w="60" w:type="dxa"/>
              <w:left w:w="100" w:type="dxa"/>
              <w:bottom w:w="60" w:type="dxa"/>
              <w:right w:w="100" w:type="dxa"/>
            </w:tcMar>
          </w:tcPr>
          <w:p w14:paraId="76E1E6F7" w14:textId="77777777" w:rsidR="008B188F" w:rsidRPr="00B12633" w:rsidRDefault="00A87181">
            <w:pPr>
              <w:spacing w:before="20" w:after="20"/>
              <w:jc w:val="left"/>
              <w:rPr>
                <w:lang w:val="es-CL"/>
              </w:rPr>
            </w:pPr>
            <w:r w:rsidRPr="00B12633">
              <w:rPr>
                <w:sz w:val="19"/>
                <w:lang w:val="es-CL"/>
              </w:rPr>
              <w:t>Adjuntar archivos es parte del producto, pero el valor no está en almacenarlos: está en que cada documento quede asociado al activo y a la orden que lo originó.</w:t>
            </w:r>
          </w:p>
        </w:tc>
      </w:tr>
    </w:tbl>
    <w:p w14:paraId="20D3F154" w14:textId="77777777" w:rsidR="008B188F" w:rsidRPr="00B12633" w:rsidRDefault="00A87181">
      <w:pPr>
        <w:pStyle w:val="Ttulo1"/>
        <w:pageBreakBefore/>
        <w:spacing w:before="0"/>
        <w:rPr>
          <w:lang w:val="es-CL"/>
        </w:rPr>
      </w:pPr>
      <w:r w:rsidRPr="00B12633">
        <w:rPr>
          <w:lang w:val="es-CL"/>
        </w:rPr>
        <w:lastRenderedPageBreak/>
        <w:t>10. Horizonte del producto</w:t>
      </w:r>
    </w:p>
    <w:p w14:paraId="7DDDF3AF" w14:textId="77777777" w:rsidR="008B188F" w:rsidRPr="00B12633" w:rsidRDefault="00A87181">
      <w:pPr>
        <w:rPr>
          <w:lang w:val="es-CL"/>
        </w:rPr>
      </w:pPr>
      <w:r w:rsidRPr="00B12633">
        <w:rPr>
          <w:lang w:val="es-CL"/>
        </w:rPr>
        <w:t>La visión se realiza por etapas. El horizonte permite distinguir lo que está comprometido en este proyecto de lo que la visión habilita para después, sin que ninguna de las dos cosas se confunda con la otra.</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4"/>
        <w:gridCol w:w="5904"/>
        <w:gridCol w:w="1872"/>
      </w:tblGrid>
      <w:tr w:rsidR="008B188F" w14:paraId="2B99A648" w14:textId="77777777">
        <w:trPr>
          <w:cantSplit/>
          <w:tblHeader/>
          <w:jc w:val="center"/>
        </w:trPr>
        <w:tc>
          <w:tcPr>
            <w:tcW w:w="2304" w:type="dxa"/>
            <w:shd w:val="clear" w:color="auto" w:fill="1F3864"/>
            <w:tcMar>
              <w:top w:w="60" w:type="dxa"/>
              <w:left w:w="100" w:type="dxa"/>
              <w:bottom w:w="60" w:type="dxa"/>
              <w:right w:w="100" w:type="dxa"/>
            </w:tcMar>
          </w:tcPr>
          <w:p w14:paraId="46DA8E6A" w14:textId="77777777" w:rsidR="008B188F" w:rsidRDefault="00A87181">
            <w:pPr>
              <w:spacing w:before="20" w:after="20"/>
              <w:jc w:val="left"/>
            </w:pPr>
            <w:r>
              <w:rPr>
                <w:b/>
                <w:color w:val="FFFFFF"/>
                <w:sz w:val="19"/>
              </w:rPr>
              <w:t>Horizonte</w:t>
            </w:r>
          </w:p>
        </w:tc>
        <w:tc>
          <w:tcPr>
            <w:tcW w:w="5904" w:type="dxa"/>
            <w:shd w:val="clear" w:color="auto" w:fill="1F3864"/>
            <w:tcMar>
              <w:top w:w="60" w:type="dxa"/>
              <w:left w:w="100" w:type="dxa"/>
              <w:bottom w:w="60" w:type="dxa"/>
              <w:right w:w="100" w:type="dxa"/>
            </w:tcMar>
          </w:tcPr>
          <w:p w14:paraId="49964C81" w14:textId="77777777" w:rsidR="008B188F" w:rsidRDefault="00A87181">
            <w:pPr>
              <w:spacing w:before="20" w:after="20"/>
              <w:jc w:val="left"/>
            </w:pPr>
            <w:r>
              <w:rPr>
                <w:b/>
                <w:color w:val="FFFFFF"/>
                <w:sz w:val="19"/>
              </w:rPr>
              <w:t>Qué comprende</w:t>
            </w:r>
          </w:p>
        </w:tc>
        <w:tc>
          <w:tcPr>
            <w:tcW w:w="1872" w:type="dxa"/>
            <w:shd w:val="clear" w:color="auto" w:fill="1F3864"/>
            <w:tcMar>
              <w:top w:w="60" w:type="dxa"/>
              <w:left w:w="100" w:type="dxa"/>
              <w:bottom w:w="60" w:type="dxa"/>
              <w:right w:w="100" w:type="dxa"/>
            </w:tcMar>
          </w:tcPr>
          <w:p w14:paraId="2601BC18" w14:textId="77777777" w:rsidR="008B188F" w:rsidRDefault="00A87181">
            <w:pPr>
              <w:spacing w:before="20" w:after="20"/>
              <w:jc w:val="left"/>
            </w:pPr>
            <w:r>
              <w:rPr>
                <w:b/>
                <w:color w:val="FFFFFF"/>
                <w:sz w:val="19"/>
              </w:rPr>
              <w:t>Estado</w:t>
            </w:r>
          </w:p>
        </w:tc>
      </w:tr>
      <w:tr w:rsidR="008B188F" w14:paraId="5567B5B4" w14:textId="77777777">
        <w:trPr>
          <w:cantSplit/>
          <w:jc w:val="center"/>
        </w:trPr>
        <w:tc>
          <w:tcPr>
            <w:tcW w:w="2304" w:type="dxa"/>
            <w:tcMar>
              <w:top w:w="60" w:type="dxa"/>
              <w:left w:w="100" w:type="dxa"/>
              <w:bottom w:w="60" w:type="dxa"/>
              <w:right w:w="100" w:type="dxa"/>
            </w:tcMar>
          </w:tcPr>
          <w:p w14:paraId="408CEF86" w14:textId="77777777" w:rsidR="008B188F" w:rsidRPr="00B12633" w:rsidRDefault="00A87181">
            <w:pPr>
              <w:spacing w:before="20" w:after="20"/>
              <w:jc w:val="left"/>
              <w:rPr>
                <w:lang w:val="es-CL"/>
              </w:rPr>
            </w:pPr>
            <w:r w:rsidRPr="00B12633">
              <w:rPr>
                <w:sz w:val="19"/>
                <w:lang w:val="es-CL"/>
              </w:rPr>
              <w:t>Ahora</w:t>
            </w:r>
          </w:p>
          <w:p w14:paraId="79CDB993" w14:textId="77777777" w:rsidR="008B188F" w:rsidRPr="00B12633" w:rsidRDefault="00A87181">
            <w:pPr>
              <w:spacing w:before="20" w:after="20"/>
              <w:jc w:val="left"/>
              <w:rPr>
                <w:lang w:val="es-CL"/>
              </w:rPr>
            </w:pPr>
            <w:r w:rsidRPr="00B12633">
              <w:rPr>
                <w:sz w:val="19"/>
                <w:lang w:val="es-CL"/>
              </w:rPr>
              <w:t>Agosto a diciembre de 2026</w:t>
            </w:r>
          </w:p>
        </w:tc>
        <w:tc>
          <w:tcPr>
            <w:tcW w:w="5904" w:type="dxa"/>
            <w:tcMar>
              <w:top w:w="60" w:type="dxa"/>
              <w:left w:w="100" w:type="dxa"/>
              <w:bottom w:w="60" w:type="dxa"/>
              <w:right w:w="100" w:type="dxa"/>
            </w:tcMar>
          </w:tcPr>
          <w:p w14:paraId="64552AB2" w14:textId="77777777" w:rsidR="008B188F" w:rsidRPr="00B12633" w:rsidRDefault="00A87181">
            <w:pPr>
              <w:spacing w:before="20" w:after="20"/>
              <w:jc w:val="left"/>
              <w:rPr>
                <w:lang w:val="es-CL"/>
              </w:rPr>
            </w:pPr>
            <w:r w:rsidRPr="00B12633">
              <w:rPr>
                <w:sz w:val="19"/>
                <w:lang w:val="es-CL"/>
              </w:rPr>
              <w:t xml:space="preserve">Las veinte épicas del </w:t>
            </w:r>
            <w:proofErr w:type="spellStart"/>
            <w:r w:rsidRPr="00B12633">
              <w:rPr>
                <w:sz w:val="19"/>
                <w:lang w:val="es-CL"/>
              </w:rPr>
              <w:t>Product</w:t>
            </w:r>
            <w:proofErr w:type="spellEnd"/>
            <w:r w:rsidRPr="00B12633">
              <w:rPr>
                <w:sz w:val="19"/>
                <w:lang w:val="es-CL"/>
              </w:rPr>
              <w:t xml:space="preserve"> Backlog priorizado, entregadas en seis Sprints de dos semanas, con el piloto desplegado y validado en Hamburgo S.A.</w:t>
            </w:r>
          </w:p>
        </w:tc>
        <w:tc>
          <w:tcPr>
            <w:tcW w:w="1872" w:type="dxa"/>
            <w:tcMar>
              <w:top w:w="60" w:type="dxa"/>
              <w:left w:w="100" w:type="dxa"/>
              <w:bottom w:w="60" w:type="dxa"/>
              <w:right w:w="100" w:type="dxa"/>
            </w:tcMar>
          </w:tcPr>
          <w:p w14:paraId="3253D6E4" w14:textId="77777777" w:rsidR="008B188F" w:rsidRDefault="00A87181">
            <w:pPr>
              <w:spacing w:before="20" w:after="20"/>
              <w:jc w:val="left"/>
            </w:pPr>
            <w:proofErr w:type="spellStart"/>
            <w:r>
              <w:rPr>
                <w:sz w:val="19"/>
              </w:rPr>
              <w:t>Comprometido</w:t>
            </w:r>
            <w:proofErr w:type="spellEnd"/>
          </w:p>
        </w:tc>
      </w:tr>
      <w:tr w:rsidR="008B188F" w14:paraId="6F7F8A7F" w14:textId="77777777">
        <w:trPr>
          <w:cantSplit/>
          <w:jc w:val="center"/>
        </w:trPr>
        <w:tc>
          <w:tcPr>
            <w:tcW w:w="2304" w:type="dxa"/>
            <w:shd w:val="clear" w:color="auto" w:fill="F4F6FA"/>
            <w:tcMar>
              <w:top w:w="60" w:type="dxa"/>
              <w:left w:w="100" w:type="dxa"/>
              <w:bottom w:w="60" w:type="dxa"/>
              <w:right w:w="100" w:type="dxa"/>
            </w:tcMar>
          </w:tcPr>
          <w:p w14:paraId="06B2A22C" w14:textId="77777777" w:rsidR="008B188F" w:rsidRPr="00B12633" w:rsidRDefault="00A87181">
            <w:pPr>
              <w:spacing w:before="20" w:after="20"/>
              <w:jc w:val="left"/>
              <w:rPr>
                <w:lang w:val="es-CL"/>
              </w:rPr>
            </w:pPr>
            <w:r w:rsidRPr="00B12633">
              <w:rPr>
                <w:sz w:val="19"/>
                <w:lang w:val="es-CL"/>
              </w:rPr>
              <w:t>Siguiente</w:t>
            </w:r>
          </w:p>
          <w:p w14:paraId="0E04150E" w14:textId="77777777" w:rsidR="008B188F" w:rsidRPr="00B12633" w:rsidRDefault="00A87181">
            <w:pPr>
              <w:spacing w:before="20" w:after="20"/>
              <w:jc w:val="left"/>
              <w:rPr>
                <w:lang w:val="es-CL"/>
              </w:rPr>
            </w:pPr>
            <w:r w:rsidRPr="00B12633">
              <w:rPr>
                <w:sz w:val="19"/>
                <w:lang w:val="es-CL"/>
              </w:rPr>
              <w:t>Primer año de operación</w:t>
            </w:r>
          </w:p>
        </w:tc>
        <w:tc>
          <w:tcPr>
            <w:tcW w:w="5904" w:type="dxa"/>
            <w:shd w:val="clear" w:color="auto" w:fill="F4F6FA"/>
            <w:tcMar>
              <w:top w:w="60" w:type="dxa"/>
              <w:left w:w="100" w:type="dxa"/>
              <w:bottom w:w="60" w:type="dxa"/>
              <w:right w:w="100" w:type="dxa"/>
            </w:tcMar>
          </w:tcPr>
          <w:p w14:paraId="4DA86DDC" w14:textId="77777777" w:rsidR="008B188F" w:rsidRPr="00B12633" w:rsidRDefault="00A87181">
            <w:pPr>
              <w:spacing w:before="20" w:after="20"/>
              <w:jc w:val="left"/>
              <w:rPr>
                <w:lang w:val="es-CL"/>
              </w:rPr>
            </w:pPr>
            <w:r w:rsidRPr="00B12633">
              <w:rPr>
                <w:sz w:val="19"/>
                <w:lang w:val="es-CL"/>
              </w:rPr>
              <w:t>Puesta en marcha de nuevos clientes con carga inicial repetible, operación de los tres planes de suscripción y acumulación del historial necesario para entrenar los modelos predictivos por cliente.</w:t>
            </w:r>
          </w:p>
        </w:tc>
        <w:tc>
          <w:tcPr>
            <w:tcW w:w="1872" w:type="dxa"/>
            <w:shd w:val="clear" w:color="auto" w:fill="F4F6FA"/>
            <w:tcMar>
              <w:top w:w="60" w:type="dxa"/>
              <w:left w:w="100" w:type="dxa"/>
              <w:bottom w:w="60" w:type="dxa"/>
              <w:right w:w="100" w:type="dxa"/>
            </w:tcMar>
          </w:tcPr>
          <w:p w14:paraId="518B7E77" w14:textId="77777777" w:rsidR="008B188F" w:rsidRDefault="00A87181">
            <w:pPr>
              <w:spacing w:before="20" w:after="20"/>
              <w:jc w:val="left"/>
            </w:pPr>
            <w:proofErr w:type="spellStart"/>
            <w:r>
              <w:rPr>
                <w:sz w:val="19"/>
              </w:rPr>
              <w:t>Previsto</w:t>
            </w:r>
            <w:proofErr w:type="spellEnd"/>
            <w:r>
              <w:rPr>
                <w:sz w:val="19"/>
              </w:rPr>
              <w:t xml:space="preserve"> </w:t>
            </w:r>
            <w:proofErr w:type="spellStart"/>
            <w:r>
              <w:rPr>
                <w:sz w:val="19"/>
              </w:rPr>
              <w:t>en</w:t>
            </w:r>
            <w:proofErr w:type="spellEnd"/>
            <w:r>
              <w:rPr>
                <w:sz w:val="19"/>
              </w:rPr>
              <w:t xml:space="preserve"> el </w:t>
            </w:r>
            <w:proofErr w:type="spellStart"/>
            <w:r>
              <w:rPr>
                <w:sz w:val="19"/>
              </w:rPr>
              <w:t>diseño</w:t>
            </w:r>
            <w:proofErr w:type="spellEnd"/>
          </w:p>
        </w:tc>
      </w:tr>
      <w:tr w:rsidR="008B188F" w:rsidRPr="00B12633" w14:paraId="36CF4DE9" w14:textId="77777777">
        <w:trPr>
          <w:cantSplit/>
          <w:jc w:val="center"/>
        </w:trPr>
        <w:tc>
          <w:tcPr>
            <w:tcW w:w="2304" w:type="dxa"/>
            <w:tcMar>
              <w:top w:w="60" w:type="dxa"/>
              <w:left w:w="100" w:type="dxa"/>
              <w:bottom w:w="60" w:type="dxa"/>
              <w:right w:w="100" w:type="dxa"/>
            </w:tcMar>
          </w:tcPr>
          <w:p w14:paraId="0AF1203A" w14:textId="77777777" w:rsidR="008B188F" w:rsidRDefault="00A87181">
            <w:pPr>
              <w:spacing w:before="20" w:after="20"/>
              <w:jc w:val="left"/>
            </w:pPr>
            <w:r>
              <w:rPr>
                <w:sz w:val="19"/>
              </w:rPr>
              <w:t>Después</w:t>
            </w:r>
          </w:p>
          <w:p w14:paraId="5F6E0EBC" w14:textId="77777777" w:rsidR="008B188F" w:rsidRDefault="00A87181">
            <w:pPr>
              <w:spacing w:before="20" w:after="20"/>
              <w:jc w:val="left"/>
            </w:pPr>
            <w:r>
              <w:rPr>
                <w:sz w:val="19"/>
              </w:rPr>
              <w:t>Horizonte de producto</w:t>
            </w:r>
          </w:p>
        </w:tc>
        <w:tc>
          <w:tcPr>
            <w:tcW w:w="5904" w:type="dxa"/>
            <w:tcMar>
              <w:top w:w="60" w:type="dxa"/>
              <w:left w:w="100" w:type="dxa"/>
              <w:bottom w:w="60" w:type="dxa"/>
              <w:right w:w="100" w:type="dxa"/>
            </w:tcMar>
          </w:tcPr>
          <w:p w14:paraId="1C382EF2" w14:textId="77777777" w:rsidR="008B188F" w:rsidRPr="00B12633" w:rsidRDefault="00A87181">
            <w:pPr>
              <w:spacing w:before="20" w:after="20"/>
              <w:jc w:val="left"/>
              <w:rPr>
                <w:lang w:val="es-CL"/>
              </w:rPr>
            </w:pPr>
            <w:r w:rsidRPr="00B12633">
              <w:rPr>
                <w:sz w:val="19"/>
                <w:lang w:val="es-CL"/>
              </w:rPr>
              <w:t xml:space="preserve">Operación </w:t>
            </w:r>
            <w:proofErr w:type="spellStart"/>
            <w:r w:rsidRPr="00B12633">
              <w:rPr>
                <w:sz w:val="19"/>
                <w:lang w:val="es-CL"/>
              </w:rPr>
              <w:t>multipaís</w:t>
            </w:r>
            <w:proofErr w:type="spellEnd"/>
            <w:r w:rsidRPr="00B12633">
              <w:rPr>
                <w:sz w:val="19"/>
                <w:lang w:val="es-CL"/>
              </w:rPr>
              <w:t xml:space="preserve"> efectiva, integración con sistemas de terceros por API, ampliación del análisis visual y modelos predictivos con historial propio de cada cliente.</w:t>
            </w:r>
          </w:p>
        </w:tc>
        <w:tc>
          <w:tcPr>
            <w:tcW w:w="1872" w:type="dxa"/>
            <w:tcMar>
              <w:top w:w="60" w:type="dxa"/>
              <w:left w:w="100" w:type="dxa"/>
              <w:bottom w:w="60" w:type="dxa"/>
              <w:right w:w="100" w:type="dxa"/>
            </w:tcMar>
          </w:tcPr>
          <w:p w14:paraId="326DBBED" w14:textId="77777777" w:rsidR="008B188F" w:rsidRPr="00B12633" w:rsidRDefault="00A87181">
            <w:pPr>
              <w:spacing w:before="20" w:after="20"/>
              <w:jc w:val="left"/>
              <w:rPr>
                <w:lang w:val="es-CL"/>
              </w:rPr>
            </w:pPr>
            <w:r w:rsidRPr="00B12633">
              <w:rPr>
                <w:sz w:val="19"/>
                <w:lang w:val="es-CL"/>
              </w:rPr>
              <w:t>Habilitado por el modelo, fuera del alcance del proyecto</w:t>
            </w:r>
          </w:p>
        </w:tc>
      </w:tr>
    </w:tbl>
    <w:p w14:paraId="49ECC32E" w14:textId="77777777" w:rsidR="008B188F" w:rsidRPr="00B12633" w:rsidRDefault="008B188F">
      <w:pPr>
        <w:spacing w:after="0" w:line="240" w:lineRule="auto"/>
        <w:rPr>
          <w:lang w:val="es-CL"/>
        </w:rPr>
      </w:pPr>
    </w:p>
    <w:tbl>
      <w:tblPr>
        <w:tblW w:w="0" w:type="auto"/>
        <w:jc w:val="center"/>
        <w:tblBorders>
          <w:left w:val="single" w:sz="18" w:space="0" w:color="FF4D9D"/>
        </w:tblBorders>
        <w:tblLayout w:type="fixed"/>
        <w:tblLook w:val="04A0" w:firstRow="1" w:lastRow="0" w:firstColumn="1" w:lastColumn="0" w:noHBand="0" w:noVBand="1"/>
      </w:tblPr>
      <w:tblGrid>
        <w:gridCol w:w="10080"/>
      </w:tblGrid>
      <w:tr w:rsidR="008B188F" w:rsidRPr="00B12633" w14:paraId="31054EED" w14:textId="77777777">
        <w:trPr>
          <w:jc w:val="center"/>
        </w:trPr>
        <w:tc>
          <w:tcPr>
            <w:tcW w:w="10080" w:type="dxa"/>
            <w:shd w:val="clear" w:color="auto" w:fill="F4F6FA"/>
            <w:tcMar>
              <w:top w:w="120" w:type="dxa"/>
              <w:left w:w="180" w:type="dxa"/>
              <w:bottom w:w="120" w:type="dxa"/>
              <w:right w:w="180" w:type="dxa"/>
            </w:tcMar>
          </w:tcPr>
          <w:p w14:paraId="1B0885E4" w14:textId="77777777" w:rsidR="008B188F" w:rsidRPr="00B12633" w:rsidRDefault="00A87181">
            <w:pPr>
              <w:spacing w:before="40" w:after="40"/>
              <w:rPr>
                <w:lang w:val="es-CL"/>
              </w:rPr>
            </w:pPr>
            <w:r w:rsidRPr="00B12633">
              <w:rPr>
                <w:b/>
                <w:sz w:val="21"/>
                <w:lang w:val="es-CL"/>
              </w:rPr>
              <w:t xml:space="preserve">Una nota sobre la predicción. </w:t>
            </w:r>
            <w:r w:rsidRPr="00B12633">
              <w:rPr>
                <w:sz w:val="21"/>
                <w:lang w:val="es-CL"/>
              </w:rPr>
              <w:t>El módulo predictivo necesita historial: series de medición, fallas confirmadas y vidas útiles reales. Ofrecerlo a un cliente que lleva un mes operando sería vender una promesa sin datos con qué sostenerla. Por eso la predicción se entrega dentro del proyecto como capacidad construida y verificada, y se convierte en valor pleno cuando el cliente acumula su propio historial. Esa honestidad sobre cuándo funciona es parte de la visión, no una limitación que se oculte.</w:t>
            </w:r>
          </w:p>
        </w:tc>
      </w:tr>
    </w:tbl>
    <w:p w14:paraId="33B19E6F" w14:textId="77777777" w:rsidR="008B188F" w:rsidRPr="00B12633" w:rsidRDefault="00A87181">
      <w:pPr>
        <w:pStyle w:val="Ttulo1"/>
        <w:pageBreakBefore/>
        <w:spacing w:before="0"/>
        <w:rPr>
          <w:lang w:val="es-CL"/>
        </w:rPr>
      </w:pPr>
      <w:r w:rsidRPr="00B12633">
        <w:rPr>
          <w:lang w:val="es-CL"/>
        </w:rPr>
        <w:lastRenderedPageBreak/>
        <w:t>11. Conclusión</w:t>
      </w:r>
    </w:p>
    <w:p w14:paraId="4017D4FA" w14:textId="77777777" w:rsidR="008B188F" w:rsidRPr="00B12633" w:rsidRDefault="00A87181">
      <w:pPr>
        <w:rPr>
          <w:lang w:val="es-CL"/>
        </w:rPr>
      </w:pPr>
      <w:r w:rsidRPr="00B12633">
        <w:rPr>
          <w:lang w:val="es-CL"/>
        </w:rPr>
        <w:t>SIGMA existe para que el trabajo de mantenimiento que hoy se hace bien deje, por fin, un registro a la altura de lo que se hace. La visión no promete transformar el mantenimiento de Hamburgo S.A.: promete que lo que el área ya ejecuta quede capturado donde ocurre, se acumule sin esfuerzo adicional y vuelva convertido en historial, en costo y en anticipación.</w:t>
      </w:r>
    </w:p>
    <w:p w14:paraId="6D524DB0" w14:textId="77777777" w:rsidR="008B188F" w:rsidRPr="00B12633" w:rsidRDefault="00A87181">
      <w:pPr>
        <w:rPr>
          <w:lang w:val="es-CL"/>
        </w:rPr>
      </w:pPr>
      <w:r w:rsidRPr="00B12633">
        <w:rPr>
          <w:lang w:val="es-CL"/>
        </w:rPr>
        <w:t>Los cuatro pilares —el dato nace donde ocurre el trabajo, la cadena no se corta, el dato vuelve convertido en decisión y esto es un producto y no un proyecto— son el criterio con el que se priorizará el backlog, se aceptarán los incrementos y se resolverán las discusiones de alcance durante los seis Sprints. Toda funcionalidad que entre al producto deberá poder explicarse en términos de al menos uno de ellos.</w:t>
      </w:r>
    </w:p>
    <w:p w14:paraId="097B5519" w14:textId="77777777" w:rsidR="008B188F" w:rsidRPr="00B12633" w:rsidRDefault="00A87181">
      <w:pPr>
        <w:rPr>
          <w:lang w:val="es-CL"/>
        </w:rPr>
      </w:pPr>
      <w:r w:rsidRPr="00B12633">
        <w:rPr>
          <w:lang w:val="es-CL"/>
        </w:rPr>
        <w:t xml:space="preserve">Con esta declaración emitida, la visión queda disponible como criterio de decisión del equipo y habilita la priorización del </w:t>
      </w:r>
      <w:proofErr w:type="spellStart"/>
      <w:r w:rsidRPr="00B12633">
        <w:rPr>
          <w:lang w:val="es-CL"/>
        </w:rPr>
        <w:t>Product</w:t>
      </w:r>
      <w:proofErr w:type="spellEnd"/>
      <w:r w:rsidRPr="00B12633">
        <w:rPr>
          <w:lang w:val="es-CL"/>
        </w:rPr>
        <w:t xml:space="preserve"> Backlog, la definición de los Sprint Backlogs y la validación de los incrementos con el cliente.</w:t>
      </w:r>
    </w:p>
    <w:p w14:paraId="5B7C52CF" w14:textId="77777777" w:rsidR="008B188F" w:rsidRDefault="00A87181">
      <w:pPr>
        <w:pStyle w:val="Ttulo2"/>
      </w:pPr>
      <w:r>
        <w:t xml:space="preserve">11.1 </w:t>
      </w:r>
      <w:proofErr w:type="spellStart"/>
      <w:r>
        <w:t>Responsabilidad</w:t>
      </w:r>
      <w:proofErr w:type="spellEnd"/>
      <w:r>
        <w:t xml:space="preserve"> </w:t>
      </w:r>
      <w:proofErr w:type="spellStart"/>
      <w:r>
        <w:t>sobre</w:t>
      </w:r>
      <w:proofErr w:type="spellEnd"/>
      <w:r>
        <w:t xml:space="preserve"> la visión</w:t>
      </w:r>
    </w:p>
    <w:tbl>
      <w:tblPr>
        <w:tblW w:w="0" w:type="auto"/>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1728"/>
        <w:gridCol w:w="2016"/>
        <w:gridCol w:w="6336"/>
      </w:tblGrid>
      <w:tr w:rsidR="008B188F" w14:paraId="358AA5C1" w14:textId="77777777">
        <w:trPr>
          <w:cantSplit/>
          <w:tblHeader/>
          <w:jc w:val="center"/>
        </w:trPr>
        <w:tc>
          <w:tcPr>
            <w:tcW w:w="1728" w:type="dxa"/>
            <w:shd w:val="clear" w:color="auto" w:fill="1F3864"/>
            <w:tcMar>
              <w:top w:w="60" w:type="dxa"/>
              <w:left w:w="100" w:type="dxa"/>
              <w:bottom w:w="60" w:type="dxa"/>
              <w:right w:w="100" w:type="dxa"/>
            </w:tcMar>
          </w:tcPr>
          <w:p w14:paraId="4B81A7EA" w14:textId="77777777" w:rsidR="008B188F" w:rsidRDefault="00A87181">
            <w:pPr>
              <w:spacing w:before="20" w:after="20"/>
              <w:jc w:val="left"/>
            </w:pPr>
            <w:r>
              <w:rPr>
                <w:b/>
                <w:color w:val="FFFFFF"/>
                <w:sz w:val="19"/>
              </w:rPr>
              <w:t>Rol</w:t>
            </w:r>
          </w:p>
        </w:tc>
        <w:tc>
          <w:tcPr>
            <w:tcW w:w="2016" w:type="dxa"/>
            <w:shd w:val="clear" w:color="auto" w:fill="1F3864"/>
            <w:tcMar>
              <w:top w:w="60" w:type="dxa"/>
              <w:left w:w="100" w:type="dxa"/>
              <w:bottom w:w="60" w:type="dxa"/>
              <w:right w:w="100" w:type="dxa"/>
            </w:tcMar>
          </w:tcPr>
          <w:p w14:paraId="4813983F" w14:textId="77777777" w:rsidR="008B188F" w:rsidRDefault="00A87181">
            <w:pPr>
              <w:spacing w:before="20" w:after="20"/>
              <w:jc w:val="left"/>
            </w:pPr>
            <w:r>
              <w:rPr>
                <w:b/>
                <w:color w:val="FFFFFF"/>
                <w:sz w:val="19"/>
              </w:rPr>
              <w:t>Nombre</w:t>
            </w:r>
          </w:p>
        </w:tc>
        <w:tc>
          <w:tcPr>
            <w:tcW w:w="6336" w:type="dxa"/>
            <w:shd w:val="clear" w:color="auto" w:fill="1F3864"/>
            <w:tcMar>
              <w:top w:w="60" w:type="dxa"/>
              <w:left w:w="100" w:type="dxa"/>
              <w:bottom w:w="60" w:type="dxa"/>
              <w:right w:w="100" w:type="dxa"/>
            </w:tcMar>
          </w:tcPr>
          <w:p w14:paraId="32C4735E" w14:textId="77777777" w:rsidR="008B188F" w:rsidRDefault="00A87181">
            <w:pPr>
              <w:spacing w:before="20" w:after="20"/>
              <w:jc w:val="left"/>
            </w:pPr>
            <w:r>
              <w:rPr>
                <w:b/>
                <w:color w:val="FFFFFF"/>
                <w:sz w:val="19"/>
              </w:rPr>
              <w:t>Responsabilidad sobre esta visión</w:t>
            </w:r>
          </w:p>
        </w:tc>
      </w:tr>
      <w:tr w:rsidR="008B188F" w:rsidRPr="00B12633" w14:paraId="47D1FF61" w14:textId="77777777">
        <w:trPr>
          <w:cantSplit/>
          <w:jc w:val="center"/>
        </w:trPr>
        <w:tc>
          <w:tcPr>
            <w:tcW w:w="1728" w:type="dxa"/>
            <w:tcMar>
              <w:top w:w="60" w:type="dxa"/>
              <w:left w:w="100" w:type="dxa"/>
              <w:bottom w:w="60" w:type="dxa"/>
              <w:right w:w="100" w:type="dxa"/>
            </w:tcMar>
          </w:tcPr>
          <w:p w14:paraId="2305B754" w14:textId="77777777" w:rsidR="008B188F" w:rsidRDefault="00A87181">
            <w:pPr>
              <w:spacing w:before="20" w:after="20"/>
              <w:jc w:val="left"/>
            </w:pPr>
            <w:r>
              <w:rPr>
                <w:sz w:val="19"/>
              </w:rPr>
              <w:t>Product Owner</w:t>
            </w:r>
          </w:p>
        </w:tc>
        <w:tc>
          <w:tcPr>
            <w:tcW w:w="2016" w:type="dxa"/>
            <w:tcMar>
              <w:top w:w="60" w:type="dxa"/>
              <w:left w:w="100" w:type="dxa"/>
              <w:bottom w:w="60" w:type="dxa"/>
              <w:right w:w="100" w:type="dxa"/>
            </w:tcMar>
          </w:tcPr>
          <w:p w14:paraId="2D56DFAB" w14:textId="77777777" w:rsidR="008B188F" w:rsidRDefault="00A87181">
            <w:pPr>
              <w:spacing w:before="20" w:after="20"/>
              <w:jc w:val="left"/>
            </w:pPr>
            <w:r>
              <w:rPr>
                <w:sz w:val="19"/>
              </w:rPr>
              <w:t>Catalina Pescio</w:t>
            </w:r>
          </w:p>
        </w:tc>
        <w:tc>
          <w:tcPr>
            <w:tcW w:w="6336" w:type="dxa"/>
            <w:tcMar>
              <w:top w:w="60" w:type="dxa"/>
              <w:left w:w="100" w:type="dxa"/>
              <w:bottom w:w="60" w:type="dxa"/>
              <w:right w:w="100" w:type="dxa"/>
            </w:tcMar>
          </w:tcPr>
          <w:p w14:paraId="78CF67E7" w14:textId="77777777" w:rsidR="008B188F" w:rsidRPr="00B12633" w:rsidRDefault="00A87181">
            <w:pPr>
              <w:spacing w:before="20" w:after="20"/>
              <w:jc w:val="left"/>
              <w:rPr>
                <w:lang w:val="es-CL"/>
              </w:rPr>
            </w:pPr>
            <w:r w:rsidRPr="00B12633">
              <w:rPr>
                <w:sz w:val="19"/>
                <w:lang w:val="es-CL"/>
              </w:rPr>
              <w:t xml:space="preserve">Es la autora y custodia de la visión. Prioriza el </w:t>
            </w:r>
            <w:proofErr w:type="spellStart"/>
            <w:r w:rsidRPr="00B12633">
              <w:rPr>
                <w:sz w:val="19"/>
                <w:lang w:val="es-CL"/>
              </w:rPr>
              <w:t>Product</w:t>
            </w:r>
            <w:proofErr w:type="spellEnd"/>
            <w:r w:rsidRPr="00B12633">
              <w:rPr>
                <w:sz w:val="19"/>
                <w:lang w:val="es-CL"/>
              </w:rPr>
              <w:t xml:space="preserve"> Backlog en función de ella y acepta o rechaza los incrementos contrastándolos con los cuatro pilares.</w:t>
            </w:r>
          </w:p>
        </w:tc>
      </w:tr>
      <w:tr w:rsidR="008B188F" w:rsidRPr="00B12633" w14:paraId="05782C3E" w14:textId="77777777">
        <w:trPr>
          <w:cantSplit/>
          <w:jc w:val="center"/>
        </w:trPr>
        <w:tc>
          <w:tcPr>
            <w:tcW w:w="1728" w:type="dxa"/>
            <w:shd w:val="clear" w:color="auto" w:fill="F4F6FA"/>
            <w:tcMar>
              <w:top w:w="60" w:type="dxa"/>
              <w:left w:w="100" w:type="dxa"/>
              <w:bottom w:w="60" w:type="dxa"/>
              <w:right w:w="100" w:type="dxa"/>
            </w:tcMar>
          </w:tcPr>
          <w:p w14:paraId="5E3F0CD2" w14:textId="77777777" w:rsidR="008B188F" w:rsidRDefault="00A87181">
            <w:pPr>
              <w:spacing w:before="20" w:after="20"/>
              <w:jc w:val="left"/>
            </w:pPr>
            <w:r>
              <w:rPr>
                <w:sz w:val="19"/>
              </w:rPr>
              <w:t>Scrum Master</w:t>
            </w:r>
          </w:p>
        </w:tc>
        <w:tc>
          <w:tcPr>
            <w:tcW w:w="2016" w:type="dxa"/>
            <w:shd w:val="clear" w:color="auto" w:fill="F4F6FA"/>
            <w:tcMar>
              <w:top w:w="60" w:type="dxa"/>
              <w:left w:w="100" w:type="dxa"/>
              <w:bottom w:w="60" w:type="dxa"/>
              <w:right w:w="100" w:type="dxa"/>
            </w:tcMar>
          </w:tcPr>
          <w:p w14:paraId="33DBB34D" w14:textId="77777777" w:rsidR="008B188F" w:rsidRDefault="00A87181">
            <w:pPr>
              <w:spacing w:before="20" w:after="20"/>
              <w:jc w:val="left"/>
            </w:pPr>
            <w:r>
              <w:rPr>
                <w:sz w:val="19"/>
              </w:rPr>
              <w:t>Emilio Fuentes</w:t>
            </w:r>
          </w:p>
        </w:tc>
        <w:tc>
          <w:tcPr>
            <w:tcW w:w="6336" w:type="dxa"/>
            <w:shd w:val="clear" w:color="auto" w:fill="F4F6FA"/>
            <w:tcMar>
              <w:top w:w="60" w:type="dxa"/>
              <w:left w:w="100" w:type="dxa"/>
              <w:bottom w:w="60" w:type="dxa"/>
              <w:right w:w="100" w:type="dxa"/>
            </w:tcMar>
          </w:tcPr>
          <w:p w14:paraId="0E7A50BD" w14:textId="77777777" w:rsidR="008B188F" w:rsidRPr="00B12633" w:rsidRDefault="00A87181">
            <w:pPr>
              <w:spacing w:before="20" w:after="20"/>
              <w:jc w:val="left"/>
              <w:rPr>
                <w:lang w:val="es-CL"/>
              </w:rPr>
            </w:pPr>
            <w:r w:rsidRPr="00B12633">
              <w:rPr>
                <w:sz w:val="19"/>
                <w:lang w:val="es-CL"/>
              </w:rPr>
              <w:t>Resguarda que la visión se use como criterio en la planificación de cada Sprint y que las discusiones de alcance se resuelvan contra ella y no contra la preferencia del momento.</w:t>
            </w:r>
          </w:p>
        </w:tc>
      </w:tr>
      <w:tr w:rsidR="008B188F" w:rsidRPr="00B12633" w14:paraId="297EA421" w14:textId="77777777">
        <w:trPr>
          <w:cantSplit/>
          <w:jc w:val="center"/>
        </w:trPr>
        <w:tc>
          <w:tcPr>
            <w:tcW w:w="1728" w:type="dxa"/>
            <w:tcMar>
              <w:top w:w="60" w:type="dxa"/>
              <w:left w:w="100" w:type="dxa"/>
              <w:bottom w:w="60" w:type="dxa"/>
              <w:right w:w="100" w:type="dxa"/>
            </w:tcMar>
          </w:tcPr>
          <w:p w14:paraId="6E46083C" w14:textId="77777777" w:rsidR="008B188F" w:rsidRDefault="00A87181">
            <w:pPr>
              <w:spacing w:before="20" w:after="20"/>
              <w:jc w:val="left"/>
            </w:pPr>
            <w:r>
              <w:rPr>
                <w:sz w:val="19"/>
              </w:rPr>
              <w:t>Developer</w:t>
            </w:r>
          </w:p>
        </w:tc>
        <w:tc>
          <w:tcPr>
            <w:tcW w:w="2016" w:type="dxa"/>
            <w:tcMar>
              <w:top w:w="60" w:type="dxa"/>
              <w:left w:w="100" w:type="dxa"/>
              <w:bottom w:w="60" w:type="dxa"/>
              <w:right w:w="100" w:type="dxa"/>
            </w:tcMar>
          </w:tcPr>
          <w:p w14:paraId="0FB6CB1A" w14:textId="77777777" w:rsidR="008B188F" w:rsidRDefault="00A87181">
            <w:pPr>
              <w:spacing w:before="20" w:after="20"/>
              <w:jc w:val="left"/>
            </w:pPr>
            <w:r>
              <w:rPr>
                <w:sz w:val="19"/>
              </w:rPr>
              <w:t>Bryan Chávez</w:t>
            </w:r>
          </w:p>
        </w:tc>
        <w:tc>
          <w:tcPr>
            <w:tcW w:w="6336" w:type="dxa"/>
            <w:tcMar>
              <w:top w:w="60" w:type="dxa"/>
              <w:left w:w="100" w:type="dxa"/>
              <w:bottom w:w="60" w:type="dxa"/>
              <w:right w:w="100" w:type="dxa"/>
            </w:tcMar>
          </w:tcPr>
          <w:p w14:paraId="729A6E19" w14:textId="77777777" w:rsidR="008B188F" w:rsidRPr="00B12633" w:rsidRDefault="00A87181">
            <w:pPr>
              <w:spacing w:before="20" w:after="20"/>
              <w:jc w:val="left"/>
              <w:rPr>
                <w:lang w:val="es-CL"/>
              </w:rPr>
            </w:pPr>
            <w:r w:rsidRPr="00B12633">
              <w:rPr>
                <w:sz w:val="19"/>
                <w:lang w:val="es-CL"/>
              </w:rPr>
              <w:t>Construye el incremento de forma que cada pilar quede verificable: trabajo sin conexión, cadena de datos completa, indicadores obtenidos del sistema y separación entre clientes.</w:t>
            </w:r>
          </w:p>
        </w:tc>
      </w:tr>
    </w:tbl>
    <w:p w14:paraId="7B2E6C31" w14:textId="77777777" w:rsidR="00A87181" w:rsidRPr="00B12633" w:rsidRDefault="00A87181">
      <w:pPr>
        <w:rPr>
          <w:lang w:val="es-CL"/>
        </w:rPr>
      </w:pPr>
    </w:p>
    <w:sectPr w:rsidR="00A87181" w:rsidRPr="00B12633" w:rsidSect="00034616">
      <w:headerReference w:type="default" r:id="rId9"/>
      <w:footerReference w:type="default" r:id="rId10"/>
      <w:pgSz w:w="12240" w:h="15840"/>
      <w:pgMar w:top="1080" w:right="1080" w:bottom="1080"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D30FC" w14:textId="77777777" w:rsidR="00A87181" w:rsidRDefault="00A87181">
      <w:pPr>
        <w:spacing w:after="0" w:line="240" w:lineRule="auto"/>
      </w:pPr>
      <w:r>
        <w:separator/>
      </w:r>
    </w:p>
  </w:endnote>
  <w:endnote w:type="continuationSeparator" w:id="0">
    <w:p w14:paraId="0E37AB5C" w14:textId="77777777" w:rsidR="00A87181" w:rsidRDefault="00A87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A075" w14:textId="77777777" w:rsidR="008B188F" w:rsidRDefault="00A87181">
    <w:pPr>
      <w:pStyle w:val="Piedepgina"/>
      <w:jc w:val="center"/>
    </w:pPr>
    <w:r>
      <w:rPr>
        <w:color w:val="595959"/>
        <w:sz w:val="16"/>
      </w:rPr>
      <w:t xml:space="preserve">Código </w:t>
    </w:r>
    <w:proofErr w:type="spellStart"/>
    <w:r>
      <w:rPr>
        <w:color w:val="595959"/>
        <w:sz w:val="16"/>
      </w:rPr>
      <w:t>Creativo</w:t>
    </w:r>
    <w:proofErr w:type="spellEnd"/>
    <w:r>
      <w:rPr>
        <w:color w:val="595959"/>
        <w:sz w:val="16"/>
      </w:rPr>
      <w:t xml:space="preserve"> · SIGMA · Página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5C725" w14:textId="77777777" w:rsidR="00A87181" w:rsidRDefault="00A87181">
      <w:pPr>
        <w:spacing w:after="0" w:line="240" w:lineRule="auto"/>
      </w:pPr>
      <w:r>
        <w:separator/>
      </w:r>
    </w:p>
  </w:footnote>
  <w:footnote w:type="continuationSeparator" w:id="0">
    <w:p w14:paraId="2265B21C" w14:textId="77777777" w:rsidR="00A87181" w:rsidRDefault="00A871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F0E2B" w14:textId="635C1D9B" w:rsidR="008B188F" w:rsidRDefault="00A87181">
    <w:pPr>
      <w:pStyle w:val="Encabezado"/>
      <w:pBdr>
        <w:bottom w:val="single" w:sz="6" w:space="4" w:color="BFBFBF"/>
      </w:pBdr>
      <w:tabs>
        <w:tab w:val="right" w:pos="10080"/>
      </w:tabs>
      <w:spacing w:after="40"/>
      <w:jc w:val="left"/>
    </w:pPr>
    <w:r>
      <w:rPr>
        <w:color w:val="595959"/>
        <w:sz w:val="16"/>
      </w:rPr>
      <w:tab/>
      <w:t xml:space="preserve">SIGMA </w:t>
    </w:r>
    <w:proofErr w:type="gramStart"/>
    <w:r>
      <w:rPr>
        <w:color w:val="595959"/>
        <w:sz w:val="16"/>
      </w:rPr>
      <w:t xml:space="preserve">· </w:t>
    </w:r>
    <w:r>
      <w:rPr>
        <w:color w:val="595959"/>
        <w:sz w:val="16"/>
      </w:rPr>
      <w:t xml:space="preserve"> Product</w:t>
    </w:r>
    <w:proofErr w:type="gramEnd"/>
    <w:r>
      <w:rPr>
        <w:color w:val="595959"/>
        <w:sz w:val="16"/>
      </w:rPr>
      <w:t xml:space="preserve"> Vision Statement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0591496">
    <w:abstractNumId w:val="8"/>
  </w:num>
  <w:num w:numId="2" w16cid:durableId="1168205791">
    <w:abstractNumId w:val="6"/>
  </w:num>
  <w:num w:numId="3" w16cid:durableId="496961826">
    <w:abstractNumId w:val="5"/>
  </w:num>
  <w:num w:numId="4" w16cid:durableId="1280726289">
    <w:abstractNumId w:val="4"/>
  </w:num>
  <w:num w:numId="5" w16cid:durableId="970987802">
    <w:abstractNumId w:val="7"/>
  </w:num>
  <w:num w:numId="6" w16cid:durableId="125199144">
    <w:abstractNumId w:val="3"/>
  </w:num>
  <w:num w:numId="7" w16cid:durableId="513540139">
    <w:abstractNumId w:val="2"/>
  </w:num>
  <w:num w:numId="8" w16cid:durableId="990980509">
    <w:abstractNumId w:val="1"/>
  </w:num>
  <w:num w:numId="9" w16cid:durableId="621692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4F0"/>
    <w:rsid w:val="008B188F"/>
    <w:rsid w:val="00A87181"/>
    <w:rsid w:val="00AA1D8D"/>
    <w:rsid w:val="00B12633"/>
    <w:rsid w:val="00B47730"/>
    <w:rsid w:val="00CB0664"/>
    <w:rsid w:val="00D83C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887F60-7F5F-40D7-B4B0-91D790BB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Calibri" w:eastAsia="Calibri" w:hAnsi="Calibri" w:cs="Calibri"/>
      <w:color w:val="0B0F1A"/>
    </w:rPr>
  </w:style>
  <w:style w:type="paragraph" w:styleId="Ttulo1">
    <w:name w:val="heading 1"/>
    <w:basedOn w:val="Normal"/>
    <w:next w:val="Normal"/>
    <w:link w:val="Ttulo1Car"/>
    <w:uiPriority w:val="9"/>
    <w:qFormat/>
    <w:rsid w:val="00FC693F"/>
    <w:pPr>
      <w:keepNext/>
      <w:keepLines/>
      <w:spacing w:before="360" w:after="200"/>
      <w:jc w:val="left"/>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300"/>
      <w:jc w:val="left"/>
      <w:outlineLvl w:val="1"/>
    </w:pPr>
    <w:rPr>
      <w:rFonts w:asciiTheme="majorHAnsi" w:eastAsiaTheme="majorEastAsia" w:hAnsiTheme="majorHAnsi" w:cstheme="majorBidi"/>
      <w:b/>
      <w:bCs/>
      <w:color w:val="1F3864"/>
      <w:sz w:val="26"/>
      <w:szCs w:val="26"/>
    </w:rPr>
  </w:style>
  <w:style w:type="paragraph" w:styleId="Ttulo3">
    <w:name w:val="heading 3"/>
    <w:basedOn w:val="Normal"/>
    <w:next w:val="Normal"/>
    <w:link w:val="Ttulo3Car"/>
    <w:uiPriority w:val="9"/>
    <w:unhideWhenUsed/>
    <w:qFormat/>
    <w:rsid w:val="00FC693F"/>
    <w:pPr>
      <w:keepNext/>
      <w:keepLines/>
      <w:spacing w:before="240" w:after="120"/>
      <w:jc w:val="left"/>
      <w:outlineLvl w:val="2"/>
    </w:pPr>
    <w:rPr>
      <w:rFonts w:asciiTheme="majorHAnsi" w:eastAsiaTheme="majorEastAsia" w:hAnsiTheme="majorHAnsi" w:cstheme="majorBidi"/>
      <w:b/>
      <w:bCs/>
      <w:color w:val="2E5C8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5462</Words>
  <Characters>30041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SIGMA — Product Vision Statement</dc:title>
  <dc:subject>Declaración de visión del producto SIGMA</dc:subject>
  <dc:creator>Código Creativo — Catalina Pescio (Product Owner)</dc:creator>
  <cp:keywords/>
  <dc:description>generated by python-docx</dc:description>
  <cp:lastModifiedBy>Bryan Chávez Valdebenito</cp:lastModifiedBy>
  <cp:revision>3</cp:revision>
  <dcterms:created xsi:type="dcterms:W3CDTF">2013-12-23T23:15:00Z</dcterms:created>
  <dcterms:modified xsi:type="dcterms:W3CDTF">2026-08-28T15:05:00Z</dcterms:modified>
  <cp:category>Fase 1 · Documento 3</cp:category>
</cp:coreProperties>
</file>