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52"/>
        </w:rPr>
        <w:t>SIGMA</w:t>
      </w:r>
    </w:p>
    <w:p>
      <w:pPr>
        <w:jc w:val="center"/>
      </w:pPr>
      <w:r>
        <w:rPr>
          <w:i/>
          <w:color w:val="555555"/>
          <w:sz w:val="22"/>
        </w:rPr>
        <w:t>Sistema Integrado de Gestión de Mantenimiento Industrial</w:t>
      </w:r>
    </w:p>
    <w:p/>
    <w:p>
      <w:pPr>
        <w:pStyle w:val="Title"/>
      </w:pPr>
      <w:r>
        <w:t>Informe de Pruebas — HU-091</w:t>
      </w:r>
    </w:p>
    <w:p>
      <w:r>
        <w:rPr>
          <w:color w:val="555555"/>
          <w:sz w:val="26"/>
        </w:rPr>
        <w:t>Definir los umbrales y las acciones de un ítem (Sprint 4, épica EP-11)</w:t>
      </w:r>
    </w:p>
    <w:p>
      <w:pPr>
        <w:pStyle w:val="Heading1"/>
      </w:pPr>
      <w:r>
        <w:t>1. Identificación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Historia</w:t>
            </w:r>
          </w:p>
        </w:tc>
        <w:tc>
          <w:tcPr>
            <w:tcW w:type="dxa" w:w="4968"/>
          </w:tcPr>
          <w:p>
            <w:r>
              <w:t>HU-091 — Definir los umbrales y las acciones de un ítem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Responsable (desarrollo + pruebas)</w:t>
            </w:r>
          </w:p>
        </w:tc>
        <w:tc>
          <w:tcPr>
            <w:tcW w:type="dxa" w:w="4968"/>
          </w:tcPr>
          <w:p>
            <w:r>
              <w:t>Catalina Pescio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Fecha de ejecución</w:t>
            </w:r>
          </w:p>
        </w:tc>
        <w:tc>
          <w:tcPr>
            <w:tcW w:type="dxa" w:w="4968"/>
          </w:tcPr>
          <w:p>
            <w:r>
              <w:t>29-09-2026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968"/>
          </w:tcPr>
          <w:p>
            <w:r>
              <w:t>Intranet local (http://localhost/SIGMA/Intranet)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Base de datos</w:t>
            </w:r>
          </w:p>
        </w:tc>
        <w:tc>
          <w:tcPr>
            <w:tcW w:type="dxa" w:w="4968"/>
          </w:tcPr>
          <w:p>
            <w:r>
              <w:t>db_acd593_sigma (sql5112.site4now.net)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4968"/>
          </w:tcPr>
          <w:p>
            <w:r>
              <w:t>catalina@codigocreativo.cl — perfil Root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Cliente (multicliente)</w:t>
            </w:r>
          </w:p>
        </w:tc>
        <w:tc>
          <w:tcPr>
            <w:tcW w:type="dxa" w:w="4968"/>
          </w:tcPr>
          <w:p>
            <w:r>
              <w:t>Hamburgo SA (cli_id = 1)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Herramientas</w:t>
            </w:r>
          </w:p>
        </w:tc>
        <w:tc>
          <w:tcPr>
            <w:tcW w:type="dxa" w:w="4968"/>
          </w:tcPr>
          <w:p>
            <w:r>
              <w:t>Selenium (Chrome), SQL Server, verificación en BD</w:t>
            </w:r>
          </w:p>
        </w:tc>
      </w:tr>
    </w:tbl>
    <w:p>
      <w:pPr>
        <w:pStyle w:val="Heading1"/>
      </w:pPr>
      <w:r>
        <w:t>2. Historia de usuario</w:t>
      </w:r>
    </w:p>
    <w:p>
      <w:r>
        <w:t>Como planificador quiero establecer qué valores son normales y qué ocurre cuando no lo son, para que una lectura fuera de rango produzca una consecuencia y no solo un número anotado.</w:t>
      </w:r>
    </w:p>
    <w:p>
      <w:pPr>
        <w:pStyle w:val="Heading2"/>
      </w:pPr>
      <w:r>
        <w:t>2.1 Criterios de aceptación</w:t>
      </w:r>
    </w:p>
    <w:p>
      <w:pPr>
        <w:pStyle w:val="ListBullet"/>
      </w:pPr>
      <w:r>
        <w:rPr>
          <w:b/>
        </w:rPr>
        <w:t>CA-1 · Umbrales y severidad</w:t>
      </w:r>
    </w:p>
    <w:p>
      <w:r>
        <w:t>Dado un ítem con mínimo 60, advertencia 70, crítico 80 y máximo 90, Cuando el técnico ingresa 84, Entonces la respuesta se clasifica como crítica.</w:t>
      </w:r>
    </w:p>
    <w:p>
      <w:pPr>
        <w:pStyle w:val="ListBullet"/>
      </w:pPr>
      <w:r>
        <w:rPr>
          <w:b/>
        </w:rPr>
        <w:t>CA-2 · Comentario obligatorio</w:t>
      </w:r>
    </w:p>
    <w:p>
      <w:r>
        <w:t>Dado que el ítem exige comentario cuando el valor sale de rango, Cuando el valor sale de rango, Entonces no se puede continuar sin ingresar un comentario.</w:t>
      </w:r>
    </w:p>
    <w:p>
      <w:pPr>
        <w:pStyle w:val="ListBullet"/>
      </w:pPr>
      <w:r>
        <w:rPr>
          <w:b/>
        </w:rPr>
        <w:t>CA-3 · Fotografía obligatoria</w:t>
      </w:r>
    </w:p>
    <w:p>
      <w:r>
        <w:t>Dado que el ítem exige fotografía cuando el valor sale de rango, Cuando el valor sale de rango, Entonces no se puede continuar sin adjuntar una fotografía.</w:t>
      </w:r>
    </w:p>
    <w:p>
      <w:pPr>
        <w:pStyle w:val="ListBullet"/>
      </w:pPr>
      <w:r>
        <w:rPr>
          <w:b/>
        </w:rPr>
        <w:t>CA-4 · Genera hallazgo</w:t>
      </w:r>
    </w:p>
    <w:p>
      <w:r>
        <w:t>Dado que el ítem genera hallazgo, Cuando la respuesta resulta crítica, Entonces se crea un hallazgo pendiente de revisión, Y el hallazgo no crea una orden de trabajo por sí solo.</w:t>
      </w:r>
    </w:p>
    <w:p>
      <w:pPr>
        <w:pStyle w:val="Heading1"/>
      </w:pPr>
      <w:r>
        <w:t>3. Desarrollo realizado</w:t>
      </w:r>
    </w:p>
    <w:p>
      <w:r>
        <w:t>La historia estaba «Por hacer»: la tabla Checklist_Item_Validacion y la lógica de terreno existían (FNC_CHECKLIST_SEVERIDAD clasifica; el alta de respuesta usa los flags), pero NO había forma web de DEFINIR los umbrales y acciones de un ítem. Se construyó el mantenedor completo:</w:t>
      </w:r>
    </w:p>
    <w:p>
      <w:r>
        <w:t>1) SP SEL/INS/UPD/DEL_CHECKLIST_ITEM_VALIDACION + SEL_CHECKLIST_ITEM_LISTA (BD/307): CRUD de la validación de un ítem (una por ítem, con umbrales coherentes) y el listado de ítems para la ficha.</w:t>
      </w:r>
    </w:p>
    <w:p>
      <w:r>
        <w:t>2) Pantalla ChecklistItemValidacions.aspx (listado) + ChecklistItemValidacion.aspx (ficha en RadWindow) + controlador y modelo. La ficha define mínimo/advertencia/crítico/máximo, largo y expresión para texto, y las acciones fuera de rango (exigir comentario, exigir fotografía, generar alerta, generar hallazgo) con un mensaje.</w:t>
      </w:r>
    </w:p>
    <w:p>
      <w:r>
        <w:t>3) Permisos VER VALIDACIONES / CREAR EDITAR VALIDACIONES + fila en Menús bajo «Centro de Mantenimiento» (BD/308). El sitio recompila sin errores (aspnet_compiler, exit 0).</w:t>
      </w:r>
    </w:p>
    <w:p>
      <w:pPr>
        <w:pStyle w:val="Heading1"/>
      </w:pPr>
      <w:r>
        <w:t>4. Casos de prueba ejecutados</w:t>
      </w:r>
    </w:p>
    <w:p>
      <w:pPr>
        <w:pStyle w:val="Heading2"/>
      </w:pPr>
      <w:r>
        <w:t>CP-091-01 — Definir y editar los umbrales y acciones de un ítem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Mantenedor (base de CA-1 a CA-4)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Sesión Root en Hamburgo SA. Menú Centro de Mantenimiento → Umbrales de ítems.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Crear una validación sobre un ítem con acciones fuera de rango. 2) Editar otra con umbrales 60/70/80/90.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El listado muestra los umbrales y las acciones por ítem; la ficha crea y edita la validación.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Se creó la validación del ítem «¿Hay fugas visibles en el sello?» con exigir comentario, exigir fotografía y generar hallazgo, y se editó la del ítem «Temperatura de descanso» con mínimo 60, advertencia 70, crítico 80 y máximo 90. El listado muestra umbrales y acciones (chips).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39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stado_con_nue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39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 — Listado de umbrales y acciones por ítem (umbrales y chips de acción).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08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icha_umbr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08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 — Ficha del ítem: umbrales 60/70/80/90 y acciones fuera de rango.</w:t>
      </w:r>
    </w:p>
    <w:p/>
    <w:p>
      <w:pPr>
        <w:pStyle w:val="Heading2"/>
      </w:pPr>
      <w:r>
        <w:t>CP-091-02 — La respuesta se clasifica según los umbrales (84 → crítica)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Ítem «Temperatura» con mínimo 60, advertencia 70, crítico 80 y máximo 90 (definidos en el mantenedor).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Clasificar los valores 55, 65, 72, 84 y 95 con FNC_CHECKLIST_SEVERIDAD.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84 se clasifica como crítica.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84 → CRÍTICO (84 ≥ crítico 80). Además: 72 → ADVERTENCIA, 65 → NORMAL, 95 → CRÍTICO (sobre el máximo) y 55 → CRÍTICO (bajo el mínimo). La clasificación honra los umbrales definidos en el mantenedor.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/>
    <w:p>
      <w:pPr>
        <w:pStyle w:val="Heading2"/>
      </w:pPr>
      <w:r>
        <w:t>CP-091-03 — Comentario y fotografía obligatorios; genera hallazgo sin orden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CA-2, CA-3 y CA-4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Ítem con exigir comentario, exigir fotografía y generar hallazgo (definidos en el mantenedor).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Definir los flags en la ficha. 2) Revisar cómo los consume el terreno.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Al salir de rango se exige comentario (CA-2) y fotografía (CA-3); una respuesta crítica genera un hallazgo pendiente sin crear una orden por sí solo (CA-4).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El mantenedor DEFINE los flags (civ_requiere_comentario_fuera_rango, civ_requiere_evidencia_fuera_rango, civ_genera_hallazgo). La app los lee (API_SEL_CHECKLIST los expone) y exige comentario/fotografía en terreno; y el alta de respuesta (API_UPS_CHECKLIST_RESPUESTA) usa genera_hallazgo para crear un Checklist_Hallazgo PENDIENTE. El hallazgo no crea una orden por sí solo: la orden se genera aparte desde la bandeja (HU-096).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(definición verificada; enforcement en terreno)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71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cha_nue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71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 — Ficha: acciones fuera de rango (exigir comentario, exigir fotografía, generar hallazgo).</w:t>
      </w:r>
    </w:p>
    <w:p/>
    <w:p>
      <w:pPr>
        <w:pStyle w:val="Heading1"/>
      </w:pPr>
      <w:r>
        <w:t>5. Evidencia en base de datos</w:t>
      </w:r>
    </w:p>
    <w:p>
      <w:r>
        <w:t>Clasificación por umbrales (CA-1) y flags definidos por el mantenedor:</w:t>
      </w:r>
    </w:p>
    <w:p>
      <w:r>
        <w:rPr>
          <w:rFonts w:ascii="Consolas" w:hAnsi="Consolas"/>
          <w:sz w:val="17"/>
        </w:rPr>
        <w:t>== Clasificacion del item 8 con umbrales min=60 adv=70 crit=80 max=90 (FNC_CHECKLIST_SEVERIDAD) ==</w:t>
        <w:br/>
        <w:t>valor|clasificacion</w:t>
        <w:br/>
        <w:t>-----|-------------</w:t>
        <w:br/>
        <w:t>55.0|CRITICO</w:t>
        <w:br/>
        <w:t>65.0|NORMAL</w:t>
        <w:br/>
        <w:t>72.0|ADVERTENCIA</w:t>
        <w:br/>
        <w:t>84.0|CRITICO</w:t>
        <w:br/>
        <w:t>95.0|CRITICO</w:t>
        <w:br/>
        <w:br/>
        <w:t>== Validaciones definidas por el mantenedor (item, umbrales, acciones) ==</w:t>
        <w:br/>
        <w:t>item|min|adv|cri|max|comentario|foto|hallazgo</w:t>
        <w:br/>
        <w:t>----|---|---|---|---|----------|----|--------</w:t>
        <w:br/>
        <w:t>1|-|-|-|-|1|1|1</w:t>
        <w:br/>
        <w:t>8|60.000000|70.000000|80.000000|90.000000|1|0|0</w:t>
        <w:br/>
      </w:r>
    </w:p>
    <w:p>
      <w:pPr>
        <w:pStyle w:val="Heading1"/>
      </w:pPr>
      <w:r>
        <w:t>6. Conclusión</w:t>
      </w:r>
    </w:p>
    <w:p>
      <w:r>
        <w:t>HU-091 queda cubierta con el mantenedor construido: se definen, por ítem, los umbrales (mínimo/advertencia/crítico/máximo) y las acciones fuera de rango (exigir comentario, exigir fotografía, generar alerta, generar hallazgo) con un mensaje.</w:t>
      </w:r>
    </w:p>
    <w:p>
      <w:r>
        <w:t>CA-1 verificado directamente: con los umbrales 60/70/80/90, el valor 84 se clasifica como crítica (FNC_CHECKLIST_SEVERIDAD). CA-2/CA-3/CA-4 quedan definidos por el mantenedor y los consume el terreno: la app exige comentario/fotografía al salir de rango, y una respuesta crítica genera un hallazgo pendiente que no crea una orden por sí solo.</w:t>
      </w:r>
    </w:p>
    <w:p>
      <w:r>
        <w:t>Desarrollo agregado: SP SEL/INS/UPD/DEL_CHECKLIST_ITEM_VALIDACION + SEL_CHECKLIST_ITEM_LISTA (BD/307), pantalla ChecklistItemValidacions/ChecklistItemValidacion + controlador y modelo, y permisos/menú (BD/308).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