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52"/>
        </w:rPr>
        <w:t>SIGMA</w:t>
      </w:r>
    </w:p>
    <w:p>
      <w:pPr>
        <w:jc w:val="center"/>
      </w:pPr>
      <w:r>
        <w:rPr>
          <w:i/>
          <w:color w:val="555555"/>
          <w:sz w:val="22"/>
        </w:rPr>
        <w:t>Sistema Integrado de Gestión de Mantenimiento Industrial</w:t>
      </w:r>
    </w:p>
    <w:p/>
    <w:p>
      <w:pPr>
        <w:pStyle w:val="Title"/>
      </w:pPr>
      <w:r>
        <w:t>Informe de Pruebas — HU-096</w:t>
      </w:r>
    </w:p>
    <w:p>
      <w:r>
        <w:rPr>
          <w:color w:val="555555"/>
          <w:sz w:val="26"/>
        </w:rPr>
        <w:t>Bandeja de hallazgos de checklist (Sprint 4, épica EP-11)</w:t>
      </w:r>
    </w:p>
    <w:p>
      <w:pPr>
        <w:pStyle w:val="Heading1"/>
      </w:pPr>
      <w:r>
        <w:t>1. Identificación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Historia</w:t>
            </w:r>
          </w:p>
        </w:tc>
        <w:tc>
          <w:tcPr>
            <w:tcW w:type="dxa" w:w="4968"/>
          </w:tcPr>
          <w:p>
            <w:r>
              <w:t>HU-096 — Bandeja de hallazgos (decidir qué hacer con un hallazgo)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Responsable de desarrollo</w:t>
            </w:r>
          </w:p>
        </w:tc>
        <w:tc>
          <w:tcPr>
            <w:tcW w:type="dxa" w:w="4968"/>
          </w:tcPr>
          <w:p>
            <w:r>
              <w:t>Bryan Chávez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Pruebas y cierre</w:t>
            </w:r>
          </w:p>
        </w:tc>
        <w:tc>
          <w:tcPr>
            <w:tcW w:type="dxa" w:w="4968"/>
          </w:tcPr>
          <w:p>
            <w:r>
              <w:t>Catalina Pescio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Fecha de ejecución</w:t>
            </w:r>
          </w:p>
        </w:tc>
        <w:tc>
          <w:tcPr>
            <w:tcW w:type="dxa" w:w="4968"/>
          </w:tcPr>
          <w:p>
            <w:r>
              <w:t>28-09-2026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968"/>
          </w:tcPr>
          <w:p>
            <w:r>
              <w:t>Intranet local (http://localhost/SIGMA/Intranet)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Base de datos</w:t>
            </w:r>
          </w:p>
        </w:tc>
        <w:tc>
          <w:tcPr>
            <w:tcW w:type="dxa" w:w="4968"/>
          </w:tcPr>
          <w:p>
            <w:r>
              <w:t>db_acd593_sigma (sql5112.site4now.net)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4968"/>
          </w:tcPr>
          <w:p>
            <w:r>
              <w:t>catalina@codigocreativo.cl — perfil Root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Cliente (multicliente)</w:t>
            </w:r>
          </w:p>
        </w:tc>
        <w:tc>
          <w:tcPr>
            <w:tcW w:type="dxa" w:w="4968"/>
          </w:tcPr>
          <w:p>
            <w:r>
              <w:t>Hamburgo SA (cli_id = 1)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Herramientas</w:t>
            </w:r>
          </w:p>
        </w:tc>
        <w:tc>
          <w:tcPr>
            <w:tcW w:type="dxa" w:w="4968"/>
          </w:tcPr>
          <w:p>
            <w:r>
              <w:t>Selenium (Chrome), SQL Server, verificación en BD</w:t>
            </w:r>
          </w:p>
        </w:tc>
      </w:tr>
    </w:tbl>
    <w:p>
      <w:pPr>
        <w:pStyle w:val="Heading1"/>
      </w:pPr>
      <w:r>
        <w:t>2. Historia de usuario</w:t>
      </w:r>
    </w:p>
    <w:p>
      <w:r>
        <w:t>Como planificador quiero decidir qué hacer con lo que encontró la inspección, para que un hallazgo termine en una acción y no en un archivo que nadie abre.</w:t>
      </w:r>
    </w:p>
    <w:p>
      <w:pPr>
        <w:pStyle w:val="Heading2"/>
      </w:pPr>
      <w:r>
        <w:t>2.1 Criterios de aceptación</w:t>
      </w:r>
    </w:p>
    <w:p>
      <w:pPr>
        <w:pStyle w:val="ListBullet"/>
      </w:pPr>
      <w:r>
        <w:rPr>
          <w:b/>
        </w:rPr>
        <w:t>CA-1 · Bandeja de hallazgos</w:t>
      </w:r>
    </w:p>
    <w:p>
      <w:r>
        <w:t>Cuando abro la bandeja, Entonces veo los hallazgos pendientes con su activo, severidad, fotografía y días de espera, Y están ordenados por severidad y antigüedad.</w:t>
      </w:r>
    </w:p>
    <w:p>
      <w:pPr>
        <w:pStyle w:val="ListBullet"/>
      </w:pPr>
      <w:r>
        <w:rPr>
          <w:b/>
        </w:rPr>
        <w:t>CA-2 · Convertir en orden</w:t>
      </w:r>
    </w:p>
    <w:p>
      <w:r>
        <w:t>Cuando genero una orden desde un hallazgo, Entonces la orden se crea con origen «hallazgo de checklist», Y el hallazgo queda enlazado a esa orden y sale de la bandeja.</w:t>
      </w:r>
    </w:p>
    <w:p>
      <w:pPr>
        <w:pStyle w:val="ListBullet"/>
      </w:pPr>
      <w:r>
        <w:rPr>
          <w:b/>
        </w:rPr>
        <w:t>CA-3 · Descartar con motivo</w:t>
      </w:r>
    </w:p>
    <w:p>
      <w:r>
        <w:t>Cuando descarto un hallazgo, Entonces se exige un motivo de al menos 10 caracteres, Y queda registrado quién lo descartó y cuándo.</w:t>
      </w:r>
    </w:p>
    <w:p>
      <w:pPr>
        <w:pStyle w:val="Heading1"/>
      </w:pPr>
      <w:r>
        <w:t>3. Desarrollo realizado</w:t>
      </w:r>
    </w:p>
    <w:p>
      <w:r>
        <w:t>DEFECTO ENCONTRADO Y CORREGIDO (CA-1 ordenamiento): el SP SEL_CHECKLIST_HALLAZGO ordenaba la bandeja solo por fecha de creación descendente (ORDER BY cha_fecha_creacion DESC), sin considerar la severidad, lo que incumple el criterio «ordenados por severidad y antigüedad». Se corrigió el ORDER BY a «cha_severidad DESC, cha_fecha_creacion ASC» (más severo primero y, a igual severidad, el que lleva más tiempo esperando primero). Se aplicó el mismo criterio al export a Excel (RPT_CHECKLIST_HALLAZGO_EXCEL). Archivo actualizado: BD/221_CHECKLIST_HALLAZGO.sql.</w:t>
      </w:r>
    </w:p>
    <w:p>
      <w:pPr>
        <w:pStyle w:val="Heading1"/>
      </w:pPr>
      <w:r>
        <w:t>4. Casos de prueba ejecutados</w:t>
      </w:r>
    </w:p>
    <w:p>
      <w:pPr>
        <w:pStyle w:val="Heading2"/>
      </w:pPr>
      <w:r>
        <w:t>CP-096-01 — La bandeja muestra los hallazgos pendientes ordenados por severidad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Sesión Root en Hamburgo SA. Existen hallazgos pendientes de distinta severidad.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Abrir Centro de Mantenimiento → Hallazgos de inspección. 2) Revisar el orden y los datos de cada fila.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Se ven los hallazgos pendientes con activo, severidad, respuesta/valor, técnico y estado, ordenados por severidad (más severo primero) y antigüedad.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La bandeja lista los pendientes ordenados por severidad: ALTA (Vibracion RMS) → ADVERTENCIA (Guarda de seguridad) → BAJA (Lectura de temperatura), con su equipo, pauta, respuesta («8,4 FUERA DE RANGO») y técnico. Correcto tras la corrección del ORDER BY.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 — con corrección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522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andej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2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 — Bandeja de hallazgos ordenada por severidad (ALTA → ADVERTENCIA → BAJA) tras la corrección.</w:t>
      </w:r>
    </w:p>
    <w:p/>
    <w:p>
      <w:pPr>
        <w:pStyle w:val="Heading2"/>
      </w:pPr>
      <w:r>
        <w:t>CP-096-02 — Descartar exige un motivo de al menos 10 caracteres y registra quién y cuándo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CA-3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Hallazgo pendiente seleccionable en la bandeja.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Seleccionar un hallazgo. 2) Escribir un motivo de menos de 10 caracteres y descartar. 3) Escribir un motivo válido (≥10) y descartar.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Datos</w:t>
            </w:r>
          </w:p>
        </w:tc>
        <w:tc>
          <w:tcPr>
            <w:tcW w:type="dxa" w:w="4968"/>
          </w:tcPr>
          <w:p>
            <w:r>
              <w:t>Motivo corto = «corto» (5). Motivo válido = «Descarte de prueba HU-096: falso positivo confirmado en terreno.»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El descarte con motivo corto es rechazado; con motivo válido se registra el descarte con el usuario y la fecha, y el hallazgo sale de la bandeja.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Con motivo corto: «0 resuelto(s) · 1 rechazado(s)». Con motivo válido: «1 resuelto(s)»; el hallazgo quedó Cancelado, con el motivo, el usuario (Catalina) y la fecha registrados.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568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tivo_corto_rechaz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56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 — Descarte con motivo menor a 10 caracteres: rechazado.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725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scartado_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2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 — Descarte con motivo válido: registrado (queda quién y cuándo).</w:t>
      </w:r>
    </w:p>
    <w:p/>
    <w:p>
      <w:pPr>
        <w:pStyle w:val="Heading2"/>
      </w:pPr>
      <w:r>
        <w:t>CP-096-03 — Generar una orden desde un hallazgo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Hallazgo pendiente seleccionable en la bandeja.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Seleccionar un hallazgo. 2) Pulsar «Generar orden de trabajo».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Se crea una orden con origen «hallazgo de checklist»; el hallazgo queda enlazado a esa orden y sale de la bandeja.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Se creó la orden de trabajo (otr_id = 67) con origen «Hallazgo de checklist» (otr_orden_trabajo_origen = 4) y enlazada al hallazgo (otr_checklist_hallazgo = 2). El hallazgo quedó Procesado con su orden asociada y salió de la bandeja.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5940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vertido_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94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4 — Generación de orden de trabajo desde el hallazgo.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4627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andeja_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62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5 — Bandeja tras las acciones: solo queda el hallazgo pendiente restante.</w:t>
      </w:r>
    </w:p>
    <w:p/>
    <w:p>
      <w:pPr>
        <w:pStyle w:val="Heading1"/>
      </w:pPr>
      <w:r>
        <w:t>5. Evidencia en base de datos</w:t>
      </w:r>
    </w:p>
    <w:p>
      <w:r>
        <w:t>Estado final de los hallazgos de prueba (2 = convertido a OT; 5 = descartado; 7 = pendiente):</w:t>
      </w:r>
    </w:p>
    <w:p>
      <w:r>
        <w:rPr>
          <w:rFonts w:ascii="Consolas" w:hAnsi="Consolas"/>
          <w:sz w:val="17"/>
        </w:rPr>
        <w:t>id|estado|severidad|ot|motivo|autor</w:t>
        <w:br/>
        <w:t>--|------|---------|--|------|-----</w:t>
        <w:br/>
        <w:t>2|Procesado|Alta|67||Catalina</w:t>
        <w:br/>
        <w:t>5|Cancelado|Baja|NULL|Descarte de prueba HU-096: fal|Catalina</w:t>
        <w:br/>
        <w:t>7|Pendiente|Advertencia|NULL||NULL</w:t>
        <w:br/>
      </w:r>
    </w:p>
    <w:p>
      <w:pPr>
        <w:pStyle w:val="Heading1"/>
      </w:pPr>
      <w:r>
        <w:t>6. Conclusión</w:t>
      </w:r>
    </w:p>
    <w:p>
      <w:r>
        <w:t>HU-096 queda cubierta: la bandeja muestra los hallazgos pendientes con sus datos y —tras la corrección del ORDER BY— ordenados por severidad y antigüedad (CA-1); un hallazgo se convierte en orden de trabajo con origen «hallazgo de checklist» quedando enlazado y saliendo de la bandeja (CA-2); y el descarte exige un motivo de al menos 10 caracteres y registra quién y cuándo (CA-3).</w:t>
      </w:r>
    </w:p>
    <w:p>
      <w:r>
        <w:t>Defecto corregido: el SP SEL_CHECKLIST_HALLAZGO (y el export a Excel) ordenaban solo por fecha; ahora ordenan por severidad y antigüedad, conforme al CA-1. Cambio en BD/221_CHECKLIST_HALLAZGO.sql.</w:t>
      </w:r>
    </w:p>
    <w:p>
      <w:r>
        <w:t>Los tres criterios de aceptación quedan verificados con evidencia en UI y en base de datos.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