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EP-07 · Terceros, procedimientos y permisos de trabajo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Registrar el trabajo que ejecuta un externo y la documentación que lo habilita.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 visibles en el menú y 2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HU-060 — Administrar proveedores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HU-061 — Administrar procedimientos reutilizables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HU-063 — Registrar un permiso de trabajo con su evidencia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permisos de trabajo</w:t>
      </w:r>
    </w:p>
    <w:p>
      <w:pPr>
        <w:pStyle w:val="ListBullet"/>
        <w:spacing w:after="60"/>
      </w:pPr>
      <w:r>
        <w:rPr>
          <w:sz w:val="21"/>
        </w:rPr>
        <w:t>Ver proveedores y contratistas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Maestro de proveedores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Terceros › Proveedores › Maestro de proveedores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Registro de permisos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Terceros › Permisos de trabajo › Registro de permisos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Vigentes y por vencer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Terceros › Permisos de trabajo › Vigentes y por vencer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Historial de servicios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Terceros › Proveedores › Historial de servicios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Proveedor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Terceros › Proveedores › Proveedor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Permiso de trabajo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Terceros › Permisos de trabajo › Permiso de trabajo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Administrar proveedores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mantener el registro de las empresas que prestan servicios, poder sumar al cierre del año cuánto se gastó en cada contratista.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HU-060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9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RUT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con máscara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Dígito verificador válido. 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Razón social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fantasía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Giro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Persona de contacto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Correo electrónico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(email)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correo válido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Teléfono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Ejecuta trabajos en 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Habilita asignarle órdenes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Provee repuestos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Habilita asociarlo a ingresos de bodega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proveedor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proveedor con su RUT y razón social Entonces puedo asignarle órdenes de trabajo y registrar servicios a su nombre Y su RUT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Clasificación del proveedor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un proveedor como contratista Entonces aparece como opción al asignar la ejecución de una orden Y si solo está marcado como proveedor de repuestos no aparece en esa lista</w:t>
            </w:r>
          </w:p>
        </w:tc>
      </w:tr>
    </w:tbl>
    <w:p>
      <w:pPr>
        <w:spacing w:after="40"/>
      </w:pPr>
    </w:p>
    <w:p>
      <w:pPr>
        <w:pStyle w:val="Heading2"/>
      </w:pPr>
      <w:r>
        <w:t>3.2  Administrar procedimientos reutilizables</w:t>
      </w:r>
    </w:p>
    <w:p>
      <w:pPr>
        <w:spacing w:after="80"/>
      </w:pPr>
      <w:r>
        <w:rPr>
          <w:b w:val="0"/>
          <w:i w:val="0"/>
          <w:sz w:val="21"/>
        </w:rPr>
        <w:t>Para qué: como planificador, escribir una sola vez un procedimiento y usarlo en muchos planes, que al mejorar la instrucción mejore en todos los lugares donde se aplica.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HU-061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8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 y versión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Versión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Aplica al 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enriquecido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estimada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permiso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permiso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procedimiento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procedimiento Cambio de aceite de blower Entonces puedo referenciarlo desde cualquier actividad de plan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Versión del procedimiento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publico una versión nueva de un procedimiento Entonces las actividades que lo referencian usan la versión vigente Y las órdenes ya ejecutadas conservan el texto que tenian al momento de ejecutarse</w:t>
            </w:r>
          </w:p>
        </w:tc>
      </w:tr>
    </w:tbl>
    <w:p>
      <w:pPr>
        <w:spacing w:after="40"/>
      </w:pPr>
    </w:p>
    <w:p>
      <w:pPr>
        <w:pStyle w:val="Heading2"/>
      </w:pPr>
      <w:r>
        <w:t>3.3  Registrar un permiso de trabajo con su evidencia</w:t>
      </w:r>
    </w:p>
    <w:p>
      <w:pPr>
        <w:spacing w:after="80"/>
      </w:pPr>
      <w:r>
        <w:rPr>
          <w:b w:val="0"/>
          <w:i w:val="0"/>
          <w:sz w:val="21"/>
        </w:rPr>
        <w:t>Para qué: como técnico o jefe de mantenimiento, adjuntar el permiso firmado que habilita el trabajo, dejar constancia de que el trabajo se ejecuto con la autorización correspondiente.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HU-063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permiso de trabajo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Folio emitido por prevención. Máximo 50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restricción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Vigente desde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 del permiso firmado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 o 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 o PDF, máximo 10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permiso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permiso indicando tipo, número, vigencia y fotografía del documento firmado Entonces queda asociado a la orden de trabajo Y la fotografía es obligatoria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Varios permisos en una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una orden requiere permiso de altura y de trabajo caliente Entonces puedo registrar ambos por separado en la misma orden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Permiso vencido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permiso cuya vigencia ya venció Cuando se intenta iniciar la ejecución de la orden Entonces se advierte que el permiso venció y se solicita uno vigente</w:t>
            </w:r>
          </w:p>
        </w:tc>
      </w:tr>
    </w:tbl>
    <w:p>
      <w:pPr>
        <w:spacing w:after="40"/>
      </w:pPr>
    </w:p>
    <w:p>
      <w:pPr>
        <w:pStyle w:val="Heading2"/>
      </w:pPr>
      <w:r>
        <w:t>3.4  Definir los pasos de un procedimiento</w:t>
      </w:r>
    </w:p>
    <w:p>
      <w:pPr>
        <w:spacing w:after="80"/>
      </w:pPr>
      <w:r>
        <w:rPr>
          <w:b w:val="0"/>
          <w:i w:val="0"/>
          <w:sz w:val="21"/>
        </w:rPr>
        <w:t>Para qué: como planificador, detallar el procedimiento paso a paso, que el técnico sepa exactamente qué hacer y en qué orden.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HU-062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8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entero, reordenable arrastrando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dentro del procedimiento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del paso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Instrucción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enriquecido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punto de control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medición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Variable a medir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variables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estimada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pasos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pasos numerados a un procedimiento Entonces al generar una orden desde ese procedimiento se crea un paso por cada uno Y el orden dentro del procedimiento es único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Paso que exige medición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un paso como que requiere medición e indico la variable Entonces al ejecutarlo se solicita el valor Y ese valor queda registrado en la serie histórica del activo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Punto de control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un paso como punto de control Entonces no se puede avanzar al paso siguiente hasta resolverlo</w:t>
            </w:r>
          </w:p>
        </w:tc>
      </w:tr>
    </w:tbl>
    <w:p>
      <w:pPr>
        <w:spacing w:after="40"/>
      </w:pPr>
    </w:p>
    <w:p>
      <w:pPr>
        <w:pStyle w:val="Heading2"/>
      </w:pPr>
      <w:r>
        <w:t>3.5  Consultar el historial de servicios de un proveedor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ver todo lo que se le ha contratado a un proveedor, negociar con datos y saber cuánto representa cada contratista en el gasto.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HU-065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Historial del proveedor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un proveedor Entonces veo las órdenes en que participó, los servicios facturados y el monto acumulado Y puedo filtrar por rango de fechas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Totales por moneda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hay servicios registrados en pesos y en unidades de fomento Entonces el total se presenta separado por moneda Y no se suman montos de monedas distintas</w:t>
            </w:r>
          </w:p>
        </w:tc>
      </w:tr>
    </w:tbl>
    <w:p>
      <w:pPr>
        <w:spacing w:after="40"/>
      </w:pPr>
    </w:p>
    <w:p>
      <w:pPr>
        <w:pStyle w:val="Heading2"/>
      </w:pPr>
      <w:r>
        <w:t>3.6  Consultar permisos vigentes y por vencer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ver qué permisos están vigentes y cuáles están por vencer, no descubrir en terreno que el permiso caducó.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HU-064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Maestro de proveedores.</w:t>
      </w:r>
    </w:p>
    <w:p>
      <w:pPr>
        <w:spacing w:after="120"/>
        <w:ind w:left="680"/>
      </w:pPr>
      <w:r>
        <w:rPr>
          <w:color w:val="555555"/>
          <w:sz w:val="19"/>
        </w:rPr>
        <w:t>Menú: Terceros › Proveedores › Maestro de proveedores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Listado de permisos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consulta de permisos Entonces veo los permisos vigentes ordenados por fecha de vencimiento Y los que vencen dentro de 48 horas aparecen destacados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Filtro por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filtro por una orden de trabajo Entonces veo todos los permisos asociados a esa orden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HU-063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Permiso vencido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un permiso cuya vigencia ya venció Cuando se intenta iniciar la ejecución de la orden Entonces se advierte que el permiso venció y se solicita uno vigente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