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EP-10 · Checklist dinámico</w:t>
      </w:r>
    </w:p>
    <w:p>
      <w:pPr>
        <w:spacing w:after="40"/>
      </w:pPr>
      <w:r>
        <w:rPr>
          <w:b w:val="0"/>
          <w:i w:val="0"/>
          <w:sz w:val="26"/>
        </w:rPr>
        <w:t>SIGMA · Sistema Integrado de Gestión de Mantenimiento Industrial</w:t>
      </w:r>
    </w:p>
    <w:p>
      <w:pPr>
        <w:spacing w:after="240"/>
      </w:pPr>
      <w:r>
        <w:rPr>
          <w:b w:val="0"/>
          <w:i w:val="0"/>
          <w:color w:val="555555"/>
          <w:sz w:val="22"/>
        </w:rPr>
        <w:t>Manual de operación paso a paso · SIGMA · Sistema Integrado de Gestión de Mantenimiento Industrial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Para qué sirve</w:t>
            </w:r>
          </w:p>
        </w:tc>
        <w:tc>
          <w:tcPr>
            <w:tcW w:type="dxa" w:w="6803"/>
          </w:tcPr>
          <w:p>
            <w:r/>
            <w:r>
              <w:rPr>
                <w:sz w:val="20"/>
              </w:rPr>
              <w:t>Que la planta diseñe sus propias pautas de inspección y que lo registrado sirva para algo más que archivar.</w:t>
            </w:r>
          </w:p>
        </w:tc>
      </w:tr>
      <w:tr>
        <w:tc>
          <w:tcPr>
            <w:tcW w:type="dxa" w:w="2551"/>
            <w:shd w:val="clear" w:color="auto" w:fill="F3F1FB"/>
          </w:tcPr>
          <w:p>
            <w:r/>
            <w:r>
              <w:rPr>
                <w:b/>
                <w:sz w:val="20"/>
              </w:rPr>
              <w:t>Operaciones que cubre</w:t>
            </w:r>
          </w:p>
        </w:tc>
        <w:tc>
          <w:tcPr>
            <w:tcW w:type="dxa" w:w="6803"/>
          </w:tcPr>
          <w:p>
            <w:r/>
            <w:r>
              <w:rPr>
                <w:sz w:val="20"/>
              </w:rPr>
              <w:t>8</w:t>
            </w:r>
          </w:p>
        </w:tc>
      </w:tr>
      <w:tr>
        <w:tc>
          <w:tcPr>
            <w:tcW w:type="dxa" w:w="2551"/>
            <w:shd w:val="clear" w:color="auto" w:fill="F3F1FB"/>
          </w:tcPr>
          <w:p>
            <w:r/>
            <w:r>
              <w:rPr>
                <w:b/>
                <w:sz w:val="20"/>
              </w:rPr>
              <w:t>Pantallas</w:t>
            </w:r>
          </w:p>
        </w:tc>
        <w:tc>
          <w:tcPr>
            <w:tcW w:type="dxa" w:w="6803"/>
          </w:tcPr>
          <w:p>
            <w:r/>
            <w:r>
              <w:rPr>
                <w:sz w:val="20"/>
              </w:rPr>
              <w:t>2 visibles en el menú y 11 que se abren desde otra pantalla</w:t>
            </w:r>
          </w:p>
        </w:tc>
      </w:tr>
      <w:tr>
        <w:tc>
          <w:tcPr>
            <w:tcW w:type="dxa" w:w="2551"/>
            <w:shd w:val="clear" w:color="auto" w:fill="F3F1FB"/>
          </w:tcPr>
          <w:p>
            <w:r/>
            <w:r>
              <w:rPr>
                <w:b/>
                <w:sz w:val="20"/>
              </w:rPr>
              <w:t>Cómo usar este manual</w:t>
            </w:r>
          </w:p>
        </w:tc>
        <w:tc>
          <w:tcPr>
            <w:tcW w:type="dxa" w:w="6803"/>
          </w:tcPr>
          <w:p>
            <w:r/>
            <w:r>
              <w:rPr>
                <w:sz w:val="20"/>
              </w:rPr>
              <w:t>Cada operación es una secuencia numerada: se sigue de arriba abajo y al final se comprueba el resultado. No hace falta conocer el sistema</w:t>
            </w:r>
          </w:p>
        </w:tc>
      </w:tr>
      <w:tr>
        <w:tc>
          <w:tcPr>
            <w:tcW w:type="dxa" w:w="2551"/>
            <w:shd w:val="clear" w:color="auto" w:fill="F3F1FB"/>
          </w:tcPr>
          <w:p>
            <w:r/>
            <w:r>
              <w:rPr>
                <w:b/>
                <w:sz w:val="20"/>
              </w:rPr>
              <w:t>Versión</w:t>
            </w:r>
          </w:p>
        </w:tc>
        <w:tc>
          <w:tcPr>
            <w:tcW w:type="dxa" w:w="6803"/>
          </w:tcPr>
          <w:p>
            <w:r/>
            <w:r>
              <w:rPr>
                <w:sz w:val="20"/>
              </w:rPr>
              <w:t>1.0 · 01-10-2026</w:t>
            </w:r>
          </w:p>
        </w:tc>
      </w:tr>
    </w:tbl>
    <w:p>
      <w:pPr>
        <w:spacing w:after="40"/>
      </w:pPr>
    </w:p>
    <w:p>
      <w:pPr>
        <w:pStyle w:val="Heading1"/>
      </w:pPr>
      <w:r>
        <w:t>1. Antes de empezar</w:t>
      </w:r>
    </w:p>
    <w:p>
      <w:pPr>
        <w:spacing w:after="120"/>
      </w:pPr>
      <w:r>
        <w:rPr>
          <w:b w:val="0"/>
          <w:i w:val="0"/>
          <w:sz w:val="22"/>
        </w:rPr>
        <w:t>Este módulo se apoya en lo que ya construyeron otros. Compruebe que esto exista, o las pantallas abrirán con los combos vacíos: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134"/>
            <w:shd w:val="clear" w:color="auto" w:fill="E8E5F7"/>
          </w:tcPr>
          <w:p>
            <w:r/>
            <w:r>
              <w:rPr>
                <w:b/>
                <w:sz w:val="19"/>
              </w:rPr>
              <w:t>Marque</w:t>
            </w:r>
          </w:p>
        </w:tc>
        <w:tc>
          <w:tcPr>
            <w:tcW w:type="dxa" w:w="8504"/>
            <w:shd w:val="clear" w:color="auto" w:fill="E8E5F7"/>
          </w:tcPr>
          <w:p>
            <w:r/>
            <w:r>
              <w:rPr>
                <w:b/>
                <w:sz w:val="19"/>
              </w:rPr>
              <w:t>Tiene que existir</w:t>
            </w:r>
          </w:p>
        </w:tc>
      </w:tr>
      <w:tr>
        <w:tc>
          <w:tcPr>
            <w:tcW w:type="dxa" w:w="1134"/>
          </w:tcPr>
          <w:p>
            <w:r/>
            <w:r>
              <w:rPr>
                <w:sz w:val="19"/>
              </w:rPr>
              <w:t>☐</w:t>
            </w:r>
          </w:p>
        </w:tc>
        <w:tc>
          <w:tcPr>
            <w:tcW w:type="dxa" w:w="8504"/>
          </w:tcPr>
          <w:p>
            <w:r/>
            <w:r>
              <w:rPr>
                <w:sz w:val="19"/>
              </w:rPr>
              <w:t>HU-041 — Administrar variables de condición</w:t>
            </w:r>
          </w:p>
        </w:tc>
      </w:tr>
      <w:tr>
        <w:tc>
          <w:tcPr>
            <w:tcW w:type="dxa" w:w="1134"/>
          </w:tcPr>
          <w:p>
            <w:r/>
            <w:r>
              <w:rPr>
                <w:sz w:val="19"/>
              </w:rPr>
              <w:t>☐</w:t>
            </w:r>
          </w:p>
        </w:tc>
        <w:tc>
          <w:tcPr>
            <w:tcW w:type="dxa" w:w="8504"/>
          </w:tcPr>
          <w:p>
            <w:r/>
            <w:r>
              <w:rPr>
                <w:sz w:val="19"/>
              </w:rPr>
              <w:t>HU-071 — Crear una programación de calendario</w:t>
            </w:r>
          </w:p>
        </w:tc>
      </w:tr>
      <w:tr>
        <w:tc>
          <w:tcPr>
            <w:tcW w:type="dxa" w:w="1134"/>
          </w:tcPr>
          <w:p>
            <w:r/>
            <w:r>
              <w:rPr>
                <w:sz w:val="19"/>
              </w:rPr>
              <w:t>☐</w:t>
            </w:r>
          </w:p>
        </w:tc>
        <w:tc>
          <w:tcPr>
            <w:tcW w:type="dxa" w:w="8504"/>
          </w:tcPr>
          <w:p>
            <w:r/>
            <w:r>
              <w:rPr>
                <w:sz w:val="19"/>
              </w:rPr>
              <w:t>HU-090 — Diseñar una plantilla de checklist</w:t>
            </w:r>
          </w:p>
        </w:tc>
      </w:tr>
      <w:tr>
        <w:tc>
          <w:tcPr>
            <w:tcW w:type="dxa" w:w="1134"/>
          </w:tcPr>
          <w:p>
            <w:r/>
            <w:r>
              <w:rPr>
                <w:sz w:val="19"/>
              </w:rPr>
              <w:t>☐</w:t>
            </w:r>
          </w:p>
        </w:tc>
        <w:tc>
          <w:tcPr>
            <w:tcW w:type="dxa" w:w="8504"/>
          </w:tcPr>
          <w:p>
            <w:r/>
            <w:r>
              <w:rPr>
                <w:sz w:val="19"/>
              </w:rPr>
              <w:t>HU-091 — Definir los umbrales y las acciones de un ítem</w:t>
            </w:r>
          </w:p>
        </w:tc>
      </w:tr>
      <w:tr>
        <w:tc>
          <w:tcPr>
            <w:tcW w:type="dxa" w:w="1134"/>
          </w:tcPr>
          <w:p>
            <w:r/>
            <w:r>
              <w:rPr>
                <w:sz w:val="19"/>
              </w:rPr>
              <w:t>☐</w:t>
            </w:r>
          </w:p>
        </w:tc>
        <w:tc>
          <w:tcPr>
            <w:tcW w:type="dxa" w:w="8504"/>
          </w:tcPr>
          <w:p>
            <w:r/>
            <w:r>
              <w:rPr>
                <w:sz w:val="19"/>
              </w:rPr>
              <w:t>HU-093 — Publicar una versión de checklist</w:t>
            </w:r>
          </w:p>
        </w:tc>
      </w:tr>
      <w:tr>
        <w:tc>
          <w:tcPr>
            <w:tcW w:type="dxa" w:w="1134"/>
          </w:tcPr>
          <w:p>
            <w:r/>
            <w:r>
              <w:rPr>
                <w:sz w:val="19"/>
              </w:rPr>
              <w:t>☐</w:t>
            </w:r>
          </w:p>
        </w:tc>
        <w:tc>
          <w:tcPr>
            <w:tcW w:type="dxa" w:w="8504"/>
          </w:tcPr>
          <w:p>
            <w:r/>
            <w:r>
              <w:rPr>
                <w:sz w:val="19"/>
              </w:rPr>
              <w:t>HU-094 — Programar un checklist recurrente</w:t>
            </w:r>
          </w:p>
        </w:tc>
      </w:tr>
      <w:tr>
        <w:tc>
          <w:tcPr>
            <w:tcW w:type="dxa" w:w="1134"/>
          </w:tcPr>
          <w:p>
            <w:r/>
            <w:r>
              <w:rPr>
                <w:sz w:val="19"/>
              </w:rPr>
              <w:t>☐</w:t>
            </w:r>
          </w:p>
        </w:tc>
        <w:tc>
          <w:tcPr>
            <w:tcW w:type="dxa" w:w="8504"/>
          </w:tcPr>
          <w:p>
            <w:r/>
            <w:r>
              <w:rPr>
                <w:sz w:val="19"/>
              </w:rPr>
              <w:t>HU-095 — Ejecutar un checklist en terreno</w:t>
            </w:r>
          </w:p>
        </w:tc>
      </w:tr>
    </w:tbl>
    <w:p>
      <w:pPr>
        <w:spacing w:after="40"/>
      </w:pPr>
    </w:p>
    <w:p>
      <w:pPr>
        <w:spacing w:after="80"/>
      </w:pPr>
      <w:r>
        <w:rPr>
          <w:b w:val="0"/>
          <w:i w:val="0"/>
          <w:sz w:val="22"/>
        </w:rPr>
        <w:t>Y la persona que va a operar necesita estos permisos. Si no los tiene, la opción no aparece en el menú y la acción se rechaza en el servidor aunque se intente por otra vía:</w:t>
      </w:r>
    </w:p>
    <w:p>
      <w:pPr>
        <w:pStyle w:val="ListBullet"/>
        <w:spacing w:after="60"/>
      </w:pPr>
      <w:r>
        <w:rPr>
          <w:sz w:val="21"/>
        </w:rPr>
        <w:t>Ver el historial de ejecuciones de las pautas de inspeccion</w:t>
      </w:r>
    </w:p>
    <w:p>
      <w:pPr>
        <w:pStyle w:val="ListBullet"/>
        <w:spacing w:after="60"/>
      </w:pPr>
      <w:r>
        <w:rPr>
          <w:sz w:val="21"/>
        </w:rPr>
        <w:t>Ver hallazgos de checklist</w:t>
      </w:r>
    </w:p>
    <w:p>
      <w:pPr>
        <w:pStyle w:val="ListBullet"/>
        <w:spacing w:after="60"/>
      </w:pPr>
      <w:r>
        <w:rPr>
          <w:sz w:val="21"/>
        </w:rPr>
        <w:t>Ver las dependencias entre items de las pautas</w:t>
      </w:r>
    </w:p>
    <w:p>
      <w:pPr>
        <w:pStyle w:val="ListBullet"/>
        <w:spacing w:after="60"/>
      </w:pPr>
      <w:r>
        <w:rPr>
          <w:sz w:val="21"/>
        </w:rPr>
        <w:t>Ver las pautas de inspeccion (plantillas de checklist)</w:t>
      </w:r>
    </w:p>
    <w:p>
      <w:pPr>
        <w:pStyle w:val="ListBullet"/>
        <w:spacing w:after="60"/>
      </w:pPr>
      <w:r>
        <w:rPr>
          <w:sz w:val="21"/>
        </w:rPr>
        <w:t>Ver los umbrales y acciones de los items de las pautas</w:t>
      </w:r>
    </w:p>
    <w:p>
      <w:pPr>
        <w:pStyle w:val="Heading1"/>
      </w:pPr>
      <w:r>
        <w:t>2. Cómo llegar</w:t>
      </w:r>
    </w:p>
    <w:p>
      <w:pPr>
        <w:spacing w:after="120"/>
      </w:pPr>
      <w:r>
        <w:rPr>
          <w:b w:val="0"/>
          <w:i w:val="0"/>
          <w:sz w:val="22"/>
        </w:rPr>
        <w:t>Desde el menú lateral: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9"/>
              </w:rPr>
              <w:t>Pantalla</w:t>
            </w:r>
          </w:p>
        </w:tc>
        <w:tc>
          <w:tcPr>
            <w:tcW w:type="dxa" w:w="3969"/>
            <w:shd w:val="clear" w:color="auto" w:fill="E8E5F7"/>
          </w:tcPr>
          <w:p>
            <w:r/>
            <w:r>
              <w:rPr>
                <w:b/>
                <w:sz w:val="19"/>
              </w:rPr>
              <w:t>Ruta en el menú</w:t>
            </w:r>
          </w:p>
        </w:tc>
        <w:tc>
          <w:tcPr>
            <w:tcW w:type="dxa" w:w="3118"/>
            <w:shd w:val="clear" w:color="auto" w:fill="E8E5F7"/>
          </w:tcPr>
          <w:p>
            <w:r/>
            <w:r>
              <w:rPr>
                <w:b/>
                <w:sz w:val="19"/>
              </w:rPr>
              <w:t>Pestañas que tiene</w:t>
            </w:r>
          </w:p>
        </w:tc>
      </w:tr>
      <w:tr>
        <w:tc>
          <w:tcPr>
            <w:tcW w:type="dxa" w:w="2551"/>
          </w:tcPr>
          <w:p>
            <w:r/>
            <w:r>
              <w:rPr>
                <w:sz w:val="19"/>
              </w:rPr>
              <w:t>Pautas de inspección</w:t>
            </w:r>
          </w:p>
        </w:tc>
        <w:tc>
          <w:tcPr>
            <w:tcW w:type="dxa" w:w="3969"/>
          </w:tcPr>
          <w:p>
            <w:r/>
            <w:r>
              <w:rPr>
                <w:sz w:val="19"/>
              </w:rPr>
              <w:t>Centro de Mantenimiento › Inspección › Pautas de inspección</w:t>
            </w:r>
          </w:p>
        </w:tc>
        <w:tc>
          <w:tcPr>
            <w:tcW w:type="dxa" w:w="3118"/>
          </w:tcPr>
          <w:p>
            <w:r/>
            <w:r>
              <w:rPr>
                <w:sz w:val="19"/>
              </w:rPr>
              <w:t>Resumen · Configuración · Estructura · Versiones · Programaciones · Ocurrencias y ejecuciones · Hallazgos</w:t>
            </w:r>
          </w:p>
        </w:tc>
      </w:tr>
      <w:tr>
        <w:tc>
          <w:tcPr>
            <w:tcW w:type="dxa" w:w="2551"/>
          </w:tcPr>
          <w:p>
            <w:r/>
            <w:r>
              <w:rPr>
                <w:sz w:val="19"/>
              </w:rPr>
              <w:t>Hallazgos de inspección</w:t>
            </w:r>
          </w:p>
        </w:tc>
        <w:tc>
          <w:tcPr>
            <w:tcW w:type="dxa" w:w="3969"/>
          </w:tcPr>
          <w:p>
            <w:r/>
            <w:r>
              <w:rPr>
                <w:sz w:val="19"/>
              </w:rPr>
              <w:t>Centro de Mantenimiento › Inspección › Hallazgos de inspección</w:t>
            </w:r>
          </w:p>
        </w:tc>
        <w:tc>
          <w:tcPr>
            <w:tcW w:type="dxa" w:w="3118"/>
          </w:tcPr>
          <w:p>
            <w:r/>
            <w:r>
              <w:rPr>
                <w:sz w:val="19"/>
              </w:rPr>
              <w:t>—</w:t>
            </w:r>
          </w:p>
        </w:tc>
      </w:tr>
    </w:tbl>
    <w:p>
      <w:pPr>
        <w:spacing w:after="40"/>
      </w:pPr>
    </w:p>
    <w:p>
      <w:pPr>
        <w:spacing w:after="80"/>
      </w:pPr>
      <w:r>
        <w:rPr>
          <w:b w:val="0"/>
          <w:i w:val="0"/>
          <w:color w:val="555555"/>
          <w:sz w:val="20"/>
        </w:rPr>
        <w:t>Estas otras no están en el menú: se abren desde las anteriores, al pulsar un botón o al elegir una fila.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8"/>
              </w:rPr>
              <w:t>Pantalla</w:t>
            </w:r>
          </w:p>
        </w:tc>
        <w:tc>
          <w:tcPr>
            <w:tcW w:type="dxa" w:w="3969"/>
            <w:shd w:val="clear" w:color="auto" w:fill="E8E5F7"/>
          </w:tcPr>
          <w:p>
            <w:r/>
            <w:r>
              <w:rPr>
                <w:b/>
                <w:sz w:val="18"/>
              </w:rPr>
              <w:t>Se abre desde</w:t>
            </w:r>
          </w:p>
        </w:tc>
        <w:tc>
          <w:tcPr>
            <w:tcW w:type="dxa" w:w="3118"/>
            <w:shd w:val="clear" w:color="auto" w:fill="E8E5F7"/>
          </w:tcPr>
          <w:p>
            <w:r/>
            <w:r>
              <w:rPr>
                <w:b/>
                <w:sz w:val="18"/>
              </w:rPr>
              <w:t>Pestañas que tiene</w:t>
            </w:r>
          </w:p>
        </w:tc>
      </w:tr>
      <w:tr>
        <w:tc>
          <w:tcPr>
            <w:tcW w:type="dxa" w:w="2551"/>
          </w:tcPr>
          <w:p>
            <w:r/>
            <w:r>
              <w:rPr>
                <w:sz w:val="18"/>
              </w:rPr>
              <w:t>Programación de pautas</w:t>
            </w:r>
          </w:p>
        </w:tc>
        <w:tc>
          <w:tcPr>
            <w:tcW w:type="dxa" w:w="3969"/>
          </w:tcPr>
          <w:p>
            <w:r/>
            <w:r>
              <w:rPr>
                <w:sz w:val="18"/>
              </w:rPr>
              <w:t>Centro de Mantenimiento › Programación de pautas</w:t>
            </w:r>
          </w:p>
        </w:tc>
        <w:tc>
          <w:tcPr>
            <w:tcW w:type="dxa" w:w="3118"/>
          </w:tcPr>
          <w:p>
            <w:r/>
            <w:r>
              <w:rPr>
                <w:sz w:val="18"/>
              </w:rPr>
              <w:t>—</w:t>
            </w:r>
          </w:p>
        </w:tc>
      </w:tr>
      <w:tr>
        <w:tc>
          <w:tcPr>
            <w:tcW w:type="dxa" w:w="2551"/>
          </w:tcPr>
          <w:p>
            <w:r/>
            <w:r>
              <w:rPr>
                <w:sz w:val="18"/>
              </w:rPr>
              <w:t>Umbrales de ítems</w:t>
            </w:r>
          </w:p>
        </w:tc>
        <w:tc>
          <w:tcPr>
            <w:tcW w:type="dxa" w:w="3969"/>
          </w:tcPr>
          <w:p>
            <w:r/>
            <w:r>
              <w:rPr>
                <w:sz w:val="18"/>
              </w:rPr>
              <w:t>Centro de Mantenimiento › Umbrales de ítems</w:t>
            </w:r>
          </w:p>
        </w:tc>
        <w:tc>
          <w:tcPr>
            <w:tcW w:type="dxa" w:w="3118"/>
          </w:tcPr>
          <w:p>
            <w:r/>
            <w:r>
              <w:rPr>
                <w:sz w:val="18"/>
              </w:rPr>
              <w:t>—</w:t>
            </w:r>
          </w:p>
        </w:tc>
      </w:tr>
      <w:tr>
        <w:tc>
          <w:tcPr>
            <w:tcW w:type="dxa" w:w="2551"/>
          </w:tcPr>
          <w:p>
            <w:r/>
            <w:r>
              <w:rPr>
                <w:sz w:val="18"/>
              </w:rPr>
              <w:t>Dependencias de ítems</w:t>
            </w:r>
          </w:p>
        </w:tc>
        <w:tc>
          <w:tcPr>
            <w:tcW w:type="dxa" w:w="3969"/>
          </w:tcPr>
          <w:p>
            <w:r/>
            <w:r>
              <w:rPr>
                <w:sz w:val="18"/>
              </w:rPr>
              <w:t>Centro de Mantenimiento › Dependencias de ítems</w:t>
            </w:r>
          </w:p>
        </w:tc>
        <w:tc>
          <w:tcPr>
            <w:tcW w:type="dxa" w:w="3118"/>
          </w:tcPr>
          <w:p>
            <w:r/>
            <w:r>
              <w:rPr>
                <w:sz w:val="18"/>
              </w:rPr>
              <w:t>—</w:t>
            </w:r>
          </w:p>
        </w:tc>
      </w:tr>
      <w:tr>
        <w:tc>
          <w:tcPr>
            <w:tcW w:type="dxa" w:w="2551"/>
          </w:tcPr>
          <w:p>
            <w:r/>
            <w:r>
              <w:rPr>
                <w:sz w:val="18"/>
              </w:rPr>
              <w:t>Historial de ejecuciones</w:t>
            </w:r>
          </w:p>
        </w:tc>
        <w:tc>
          <w:tcPr>
            <w:tcW w:type="dxa" w:w="3969"/>
          </w:tcPr>
          <w:p>
            <w:r/>
            <w:r>
              <w:rPr>
                <w:sz w:val="18"/>
              </w:rPr>
              <w:t>Centro de Mantenimiento › Historial de ejecuciones</w:t>
            </w:r>
          </w:p>
        </w:tc>
        <w:tc>
          <w:tcPr>
            <w:tcW w:type="dxa" w:w="3118"/>
          </w:tcPr>
          <w:p>
            <w:r/>
            <w:r>
              <w:rPr>
                <w:sz w:val="18"/>
              </w:rPr>
              <w:t>—</w:t>
            </w:r>
          </w:p>
        </w:tc>
      </w:tr>
      <w:tr>
        <w:tc>
          <w:tcPr>
            <w:tcW w:type="dxa" w:w="2551"/>
          </w:tcPr>
          <w:p>
            <w:r/>
            <w:r>
              <w:rPr>
                <w:sz w:val="18"/>
              </w:rPr>
              <w:t>Pauta de inspección (listado antiguo)</w:t>
            </w:r>
          </w:p>
        </w:tc>
        <w:tc>
          <w:tcPr>
            <w:tcW w:type="dxa" w:w="3969"/>
          </w:tcPr>
          <w:p>
            <w:r/>
            <w:r>
              <w:rPr>
                <w:sz w:val="18"/>
              </w:rPr>
              <w:t>Centro de Mantenimiento › Pauta de inspección (listado antiguo)</w:t>
            </w:r>
          </w:p>
        </w:tc>
        <w:tc>
          <w:tcPr>
            <w:tcW w:type="dxa" w:w="3118"/>
          </w:tcPr>
          <w:p>
            <w:r/>
            <w:r>
              <w:rPr>
                <w:sz w:val="18"/>
              </w:rPr>
              <w:t>—</w:t>
            </w:r>
          </w:p>
        </w:tc>
      </w:tr>
      <w:tr>
        <w:tc>
          <w:tcPr>
            <w:tcW w:type="dxa" w:w="2551"/>
          </w:tcPr>
          <w:p>
            <w:r/>
            <w:r>
              <w:rPr>
                <w:sz w:val="18"/>
              </w:rPr>
              <w:t>Pauta de inspección (detalle)</w:t>
            </w:r>
          </w:p>
        </w:tc>
        <w:tc>
          <w:tcPr>
            <w:tcW w:type="dxa" w:w="3969"/>
          </w:tcPr>
          <w:p>
            <w:r/>
            <w:r>
              <w:rPr>
                <w:sz w:val="18"/>
              </w:rPr>
              <w:t>Centro de Mantenimiento › Pauta de inspección (detalle)</w:t>
            </w:r>
          </w:p>
        </w:tc>
        <w:tc>
          <w:tcPr>
            <w:tcW w:type="dxa" w:w="3118"/>
          </w:tcPr>
          <w:p>
            <w:r/>
            <w:r>
              <w:rPr>
                <w:sz w:val="18"/>
              </w:rPr>
              <w:t>—</w:t>
            </w:r>
          </w:p>
        </w:tc>
      </w:tr>
      <w:tr>
        <w:tc>
          <w:tcPr>
            <w:tcW w:type="dxa" w:w="2551"/>
          </w:tcPr>
          <w:p>
            <w:r/>
            <w:r>
              <w:rPr>
                <w:sz w:val="18"/>
              </w:rPr>
              <w:t>Pauta de inspección (vista)</w:t>
            </w:r>
          </w:p>
        </w:tc>
        <w:tc>
          <w:tcPr>
            <w:tcW w:type="dxa" w:w="3969"/>
          </w:tcPr>
          <w:p>
            <w:r/>
            <w:r>
              <w:rPr>
                <w:sz w:val="18"/>
              </w:rPr>
              <w:t>Centro de Mantenimiento › Pauta de inspección (vista)</w:t>
            </w:r>
          </w:p>
        </w:tc>
        <w:tc>
          <w:tcPr>
            <w:tcW w:type="dxa" w:w="3118"/>
          </w:tcPr>
          <w:p>
            <w:r/>
            <w:r>
              <w:rPr>
                <w:sz w:val="18"/>
              </w:rPr>
              <w:t>—</w:t>
            </w:r>
          </w:p>
        </w:tc>
      </w:tr>
      <w:tr>
        <w:tc>
          <w:tcPr>
            <w:tcW w:type="dxa" w:w="2551"/>
          </w:tcPr>
          <w:p>
            <w:r/>
            <w:r>
              <w:rPr>
                <w:sz w:val="18"/>
              </w:rPr>
              <w:t>Versiones de la pauta</w:t>
            </w:r>
          </w:p>
        </w:tc>
        <w:tc>
          <w:tcPr>
            <w:tcW w:type="dxa" w:w="3969"/>
          </w:tcPr>
          <w:p>
            <w:r/>
            <w:r>
              <w:rPr>
                <w:sz w:val="18"/>
              </w:rPr>
              <w:t>Centro de Mantenimiento › Versiones de la pauta</w:t>
            </w:r>
          </w:p>
        </w:tc>
        <w:tc>
          <w:tcPr>
            <w:tcW w:type="dxa" w:w="3118"/>
          </w:tcPr>
          <w:p>
            <w:r/>
            <w:r>
              <w:rPr>
                <w:sz w:val="18"/>
              </w:rPr>
              <w:t>—</w:t>
            </w:r>
          </w:p>
        </w:tc>
      </w:tr>
      <w:tr>
        <w:tc>
          <w:tcPr>
            <w:tcW w:type="dxa" w:w="2551"/>
          </w:tcPr>
          <w:p>
            <w:r/>
            <w:r>
              <w:rPr>
                <w:sz w:val="18"/>
              </w:rPr>
              <w:t>Programación de pauta (detalle)</w:t>
            </w:r>
          </w:p>
        </w:tc>
        <w:tc>
          <w:tcPr>
            <w:tcW w:type="dxa" w:w="3969"/>
          </w:tcPr>
          <w:p>
            <w:r/>
            <w:r>
              <w:rPr>
                <w:sz w:val="18"/>
              </w:rPr>
              <w:t>Centro de Mantenimiento › Programación de pauta (detalle)</w:t>
            </w:r>
          </w:p>
        </w:tc>
        <w:tc>
          <w:tcPr>
            <w:tcW w:type="dxa" w:w="3118"/>
          </w:tcPr>
          <w:p>
            <w:r/>
            <w:r>
              <w:rPr>
                <w:sz w:val="18"/>
              </w:rPr>
              <w:t>—</w:t>
            </w:r>
          </w:p>
        </w:tc>
      </w:tr>
      <w:tr>
        <w:tc>
          <w:tcPr>
            <w:tcW w:type="dxa" w:w="2551"/>
          </w:tcPr>
          <w:p>
            <w:r/>
            <w:r>
              <w:rPr>
                <w:sz w:val="18"/>
              </w:rPr>
              <w:t>Validación de ítem (detalle)</w:t>
            </w:r>
          </w:p>
        </w:tc>
        <w:tc>
          <w:tcPr>
            <w:tcW w:type="dxa" w:w="3969"/>
          </w:tcPr>
          <w:p>
            <w:r/>
            <w:r>
              <w:rPr>
                <w:sz w:val="18"/>
              </w:rPr>
              <w:t>Centro de Mantenimiento › Validación de ítem (detalle)</w:t>
            </w:r>
          </w:p>
        </w:tc>
        <w:tc>
          <w:tcPr>
            <w:tcW w:type="dxa" w:w="3118"/>
          </w:tcPr>
          <w:p>
            <w:r/>
            <w:r>
              <w:rPr>
                <w:sz w:val="18"/>
              </w:rPr>
              <w:t>—</w:t>
            </w:r>
          </w:p>
        </w:tc>
      </w:tr>
      <w:tr>
        <w:tc>
          <w:tcPr>
            <w:tcW w:type="dxa" w:w="2551"/>
          </w:tcPr>
          <w:p>
            <w:r/>
            <w:r>
              <w:rPr>
                <w:sz w:val="18"/>
              </w:rPr>
              <w:t>Dependencia de ítem (detalle)</w:t>
            </w:r>
          </w:p>
        </w:tc>
        <w:tc>
          <w:tcPr>
            <w:tcW w:type="dxa" w:w="3969"/>
          </w:tcPr>
          <w:p>
            <w:r/>
            <w:r>
              <w:rPr>
                <w:sz w:val="18"/>
              </w:rPr>
              <w:t>Centro de Mantenimiento › Dependencia de ítem (detalle)</w:t>
            </w:r>
          </w:p>
        </w:tc>
        <w:tc>
          <w:tcPr>
            <w:tcW w:type="dxa" w:w="3118"/>
          </w:tcPr>
          <w:p>
            <w:r/>
            <w:r>
              <w:rPr>
                <w:sz w:val="18"/>
              </w:rPr>
              <w:t>—</w:t>
            </w:r>
          </w:p>
        </w:tc>
      </w:tr>
    </w:tbl>
    <w:p>
      <w:pPr>
        <w:spacing w:after="40"/>
      </w:pPr>
    </w:p>
    <w:p>
      <w:pPr>
        <w:pStyle w:val="Heading1"/>
      </w:pPr>
      <w:r>
        <w:t>3. Operaciones, paso a paso</w:t>
      </w:r>
    </w:p>
    <w:p>
      <w:pPr>
        <w:pStyle w:val="Heading2"/>
      </w:pPr>
      <w:r>
        <w:t>3.1  Ejecutar un checklist en terreno</w:t>
      </w:r>
    </w:p>
    <w:p>
      <w:pPr>
        <w:spacing w:after="80"/>
      </w:pPr>
      <w:r>
        <w:rPr>
          <w:b w:val="0"/>
          <w:i w:val="0"/>
          <w:sz w:val="21"/>
        </w:rPr>
        <w:t>Para qué: como técnico de mantenimiento, completar la pauta de inspección desde el teléfono, registrar lo que veo en el momento en que lo veo.</w:t>
      </w:r>
    </w:p>
    <w:p>
      <w:pPr>
        <w:spacing w:after="160"/>
      </w:pPr>
      <w:r>
        <w:rPr>
          <w:b w:val="0"/>
          <w:i w:val="0"/>
          <w:color w:val="555555"/>
          <w:sz w:val="18"/>
        </w:rPr>
        <w:t>HU-095 · App · Sprint 6</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Abra Pautas de inspección.</w:t>
      </w:r>
    </w:p>
    <w:p>
      <w:pPr>
        <w:spacing w:after="120"/>
        <w:ind w:left="680"/>
      </w:pPr>
      <w:r>
        <w:rPr>
          <w:color w:val="555555"/>
          <w:sz w:val="19"/>
        </w:rPr>
        <w:t>Tiene estas pestañas: Resumen · Configuración · Estructura · Versiones · Programaciones · Ocurrencias y ejecuciones · Hallazgos</w:t>
      </w:r>
    </w:p>
    <w:p>
      <w:pPr>
        <w:spacing w:after="40"/>
      </w:pPr>
      <w:r>
        <w:rPr>
          <w:b/>
          <w:color w:val="4F46E5"/>
          <w:sz w:val="21"/>
        </w:rPr>
        <w:t xml:space="preserve">Paso 3. </w:t>
      </w:r>
      <w:r>
        <w:rPr>
          <w:sz w:val="21"/>
        </w:rPr>
        <w:t>Abra el formulario y complete los datos.</w:t>
      </w:r>
    </w:p>
    <w:p>
      <w:pPr>
        <w:spacing w:after="120"/>
        <w:ind w:left="680"/>
      </w:pPr>
      <w:r>
        <w:rPr>
          <w:color w:val="555555"/>
          <w:sz w:val="19"/>
        </w:rPr>
        <w:t>Hay 9 campos; 0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Activo</w:t>
            </w:r>
          </w:p>
        </w:tc>
        <w:tc>
          <w:tcPr>
            <w:tcW w:type="dxa" w:w="2551"/>
          </w:tcPr>
          <w:p>
            <w:r/>
            <w:r>
              <w:rPr>
                <w:sz w:val="17"/>
              </w:rPr>
              <w:t>Solo lectura, proviene de la ocurrencia o del código QR</w:t>
            </w:r>
          </w:p>
        </w:tc>
        <w:tc>
          <w:tcPr>
            <w:tcW w:type="dxa" w:w="1247"/>
          </w:tcPr>
          <w:p>
            <w:r/>
            <w:r>
              <w:rPr>
                <w:sz w:val="17"/>
              </w:rPr>
              <w:t>No</w:t>
            </w:r>
          </w:p>
        </w:tc>
        <w:tc>
          <w:tcPr>
            <w:tcW w:type="dxa" w:w="3572"/>
          </w:tcPr>
          <w:p>
            <w:r/>
            <w:r>
              <w:rPr>
                <w:sz w:val="17"/>
              </w:rPr>
              <w:t>No editable</w:t>
            </w:r>
          </w:p>
        </w:tc>
      </w:tr>
      <w:tr>
        <w:tc>
          <w:tcPr>
            <w:tcW w:type="dxa" w:w="2268"/>
          </w:tcPr>
          <w:p>
            <w:r/>
            <w:r>
              <w:rPr>
                <w:sz w:val="17"/>
              </w:rPr>
              <w:t>Respuesta Sí-No</w:t>
            </w:r>
          </w:p>
        </w:tc>
        <w:tc>
          <w:tcPr>
            <w:tcW w:type="dxa" w:w="2551"/>
          </w:tcPr>
          <w:p>
            <w:r/>
            <w:r>
              <w:rPr>
                <w:sz w:val="17"/>
              </w:rPr>
              <w:t>Dos botones amplios diferenciados por color</w:t>
            </w:r>
          </w:p>
        </w:tc>
        <w:tc>
          <w:tcPr>
            <w:tcW w:type="dxa" w:w="1247"/>
          </w:tcPr>
          <w:p>
            <w:r/>
            <w:r>
              <w:rPr>
                <w:sz w:val="17"/>
              </w:rPr>
              <w:t>No</w:t>
            </w:r>
          </w:p>
        </w:tc>
        <w:tc>
          <w:tcPr>
            <w:tcW w:type="dxa" w:w="3572"/>
          </w:tcPr>
          <w:p>
            <w:r/>
            <w:r>
              <w:rPr>
                <w:sz w:val="17"/>
              </w:rPr>
              <w:t>Una única selección</w:t>
            </w:r>
          </w:p>
        </w:tc>
      </w:tr>
      <w:tr>
        <w:tc>
          <w:tcPr>
            <w:tcW w:type="dxa" w:w="2268"/>
          </w:tcPr>
          <w:p>
            <w:r/>
            <w:r>
              <w:rPr>
                <w:sz w:val="17"/>
              </w:rPr>
              <w:t>Respuesta numérica</w:t>
            </w:r>
          </w:p>
        </w:tc>
        <w:tc>
          <w:tcPr>
            <w:tcW w:type="dxa" w:w="2551"/>
          </w:tcPr>
          <w:p>
            <w:r/>
            <w:r>
              <w:rPr>
                <w:sz w:val="17"/>
              </w:rPr>
              <w:t>Teclado numérico ampliado con botón de dictado</w:t>
            </w:r>
          </w:p>
        </w:tc>
        <w:tc>
          <w:tcPr>
            <w:tcW w:type="dxa" w:w="1247"/>
          </w:tcPr>
          <w:p>
            <w:r/>
            <w:r>
              <w:rPr>
                <w:sz w:val="17"/>
              </w:rPr>
              <w:t>No</w:t>
            </w:r>
          </w:p>
        </w:tc>
        <w:tc>
          <w:tcPr>
            <w:tcW w:type="dxa" w:w="3572"/>
          </w:tcPr>
          <w:p>
            <w:r/>
            <w:r>
              <w:rPr>
                <w:sz w:val="17"/>
              </w:rPr>
              <w:t>Validada contra los umbrales del ítem</w:t>
            </w:r>
          </w:p>
        </w:tc>
      </w:tr>
      <w:tr>
        <w:tc>
          <w:tcPr>
            <w:tcW w:type="dxa" w:w="2268"/>
          </w:tcPr>
          <w:p>
            <w:r/>
            <w:r>
              <w:rPr>
                <w:sz w:val="17"/>
              </w:rPr>
              <w:t>Respuesta de texto</w:t>
            </w:r>
          </w:p>
        </w:tc>
        <w:tc>
          <w:tcPr>
            <w:tcW w:type="dxa" w:w="2551"/>
          </w:tcPr>
          <w:p>
            <w:r/>
            <w:r>
              <w:rPr>
                <w:sz w:val="17"/>
              </w:rPr>
              <w:t>Texto multilinea con dictado por voz</w:t>
            </w:r>
          </w:p>
        </w:tc>
        <w:tc>
          <w:tcPr>
            <w:tcW w:type="dxa" w:w="1247"/>
          </w:tcPr>
          <w:p>
            <w:r/>
            <w:r>
              <w:rPr>
                <w:sz w:val="17"/>
              </w:rPr>
              <w:t>No</w:t>
            </w:r>
          </w:p>
        </w:tc>
        <w:tc>
          <w:tcPr>
            <w:tcW w:type="dxa" w:w="3572"/>
          </w:tcPr>
          <w:p>
            <w:r/>
            <w:r>
              <w:rPr>
                <w:sz w:val="17"/>
              </w:rPr>
              <w:t>Largo mínimo y máximo del ítem</w:t>
            </w:r>
          </w:p>
        </w:tc>
      </w:tr>
      <w:tr>
        <w:tc>
          <w:tcPr>
            <w:tcW w:type="dxa" w:w="2268"/>
          </w:tcPr>
          <w:p>
            <w:r/>
            <w:r>
              <w:rPr>
                <w:sz w:val="17"/>
              </w:rPr>
              <w:t>Respuesta de lista</w:t>
            </w:r>
          </w:p>
        </w:tc>
        <w:tc>
          <w:tcPr>
            <w:tcW w:type="dxa" w:w="2551"/>
          </w:tcPr>
          <w:p>
            <w:r/>
            <w:r>
              <w:rPr>
                <w:sz w:val="17"/>
              </w:rPr>
              <w:t>Lista de opciones táctiles</w:t>
            </w:r>
          </w:p>
        </w:tc>
        <w:tc>
          <w:tcPr>
            <w:tcW w:type="dxa" w:w="1247"/>
          </w:tcPr>
          <w:p>
            <w:r/>
            <w:r>
              <w:rPr>
                <w:sz w:val="17"/>
              </w:rPr>
              <w:t>No</w:t>
            </w:r>
          </w:p>
        </w:tc>
        <w:tc>
          <w:tcPr>
            <w:tcW w:type="dxa" w:w="3572"/>
          </w:tcPr>
          <w:p>
            <w:r/>
            <w:r>
              <w:rPr>
                <w:sz w:val="17"/>
              </w:rPr>
              <w:t>Según la definición del ítem</w:t>
            </w:r>
          </w:p>
        </w:tc>
      </w:tr>
      <w:tr>
        <w:tc>
          <w:tcPr>
            <w:tcW w:type="dxa" w:w="2268"/>
          </w:tcPr>
          <w:p>
            <w:r/>
            <w:r>
              <w:rPr>
                <w:sz w:val="17"/>
              </w:rPr>
              <w:t>Respuesta de fecha</w:t>
            </w:r>
          </w:p>
        </w:tc>
        <w:tc>
          <w:tcPr>
            <w:tcW w:type="dxa" w:w="2551"/>
          </w:tcPr>
          <w:p>
            <w:r/>
            <w:r>
              <w:rPr>
                <w:sz w:val="17"/>
              </w:rPr>
              <w:t>Selector de fecha</w:t>
            </w:r>
          </w:p>
        </w:tc>
        <w:tc>
          <w:tcPr>
            <w:tcW w:type="dxa" w:w="1247"/>
          </w:tcPr>
          <w:p>
            <w:r/>
            <w:r>
              <w:rPr>
                <w:sz w:val="17"/>
              </w:rPr>
              <w:t>No</w:t>
            </w:r>
          </w:p>
        </w:tc>
        <w:tc>
          <w:tcPr>
            <w:tcW w:type="dxa" w:w="3572"/>
          </w:tcPr>
          <w:p>
            <w:r/>
            <w:r>
              <w:rPr>
                <w:sz w:val="17"/>
              </w:rPr>
              <w:t>Sin restricción</w:t>
            </w:r>
          </w:p>
        </w:tc>
      </w:tr>
      <w:tr>
        <w:tc>
          <w:tcPr>
            <w:tcW w:type="dxa" w:w="2268"/>
          </w:tcPr>
          <w:p>
            <w:r/>
            <w:r>
              <w:rPr>
                <w:sz w:val="17"/>
              </w:rPr>
              <w:t>Fotografía</w:t>
            </w:r>
          </w:p>
        </w:tc>
        <w:tc>
          <w:tcPr>
            <w:tcW w:type="dxa" w:w="2551"/>
          </w:tcPr>
          <w:p>
            <w:r/>
            <w:r>
              <w:rPr>
                <w:sz w:val="17"/>
              </w:rPr>
              <w:t>Cámara, hasta 5 imágenes</w:t>
            </w:r>
          </w:p>
        </w:tc>
        <w:tc>
          <w:tcPr>
            <w:tcW w:type="dxa" w:w="1247"/>
          </w:tcPr>
          <w:p>
            <w:r/>
            <w:r>
              <w:rPr>
                <w:sz w:val="17"/>
              </w:rPr>
              <w:t>No</w:t>
            </w:r>
          </w:p>
        </w:tc>
        <w:tc>
          <w:tcPr>
            <w:tcW w:type="dxa" w:w="3572"/>
          </w:tcPr>
          <w:p>
            <w:r/>
            <w:r>
              <w:rPr>
                <w:sz w:val="17"/>
              </w:rPr>
              <w:t>JPG, máximo 4 MB por imagen</w:t>
            </w:r>
          </w:p>
        </w:tc>
      </w:tr>
      <w:tr>
        <w:tc>
          <w:tcPr>
            <w:tcW w:type="dxa" w:w="2268"/>
          </w:tcPr>
          <w:p>
            <w:r/>
            <w:r>
              <w:rPr>
                <w:sz w:val="17"/>
              </w:rPr>
              <w:t>Comentario</w:t>
            </w:r>
          </w:p>
        </w:tc>
        <w:tc>
          <w:tcPr>
            <w:tcW w:type="dxa" w:w="2551"/>
          </w:tcPr>
          <w:p>
            <w:r/>
            <w:r>
              <w:rPr>
                <w:sz w:val="17"/>
              </w:rPr>
              <w:t>Texto multilinea con dictado</w:t>
            </w:r>
          </w:p>
        </w:tc>
        <w:tc>
          <w:tcPr>
            <w:tcW w:type="dxa" w:w="1247"/>
          </w:tcPr>
          <w:p>
            <w:r/>
            <w:r>
              <w:rPr>
                <w:sz w:val="17"/>
              </w:rPr>
              <w:t>No</w:t>
            </w:r>
          </w:p>
        </w:tc>
        <w:tc>
          <w:tcPr>
            <w:tcW w:type="dxa" w:w="3572"/>
          </w:tcPr>
          <w:p>
            <w:r/>
            <w:r>
              <w:rPr>
                <w:sz w:val="17"/>
              </w:rPr>
              <w:t>Máximo 1000 caracteres</w:t>
            </w:r>
          </w:p>
        </w:tc>
      </w:tr>
      <w:tr>
        <w:tc>
          <w:tcPr>
            <w:tcW w:type="dxa" w:w="2268"/>
          </w:tcPr>
          <w:p>
            <w:r/>
            <w:r>
              <w:rPr>
                <w:sz w:val="17"/>
              </w:rPr>
              <w:t>No aplica</w:t>
            </w:r>
          </w:p>
        </w:tc>
        <w:tc>
          <w:tcPr>
            <w:tcW w:type="dxa" w:w="2551"/>
          </w:tcPr>
          <w:p>
            <w:r/>
            <w:r>
              <w:rPr>
                <w:sz w:val="17"/>
              </w:rPr>
              <w:t>Casilla de verificación</w:t>
            </w:r>
          </w:p>
        </w:tc>
        <w:tc>
          <w:tcPr>
            <w:tcW w:type="dxa" w:w="1247"/>
          </w:tcPr>
          <w:p>
            <w:r/>
            <w:r>
              <w:rPr>
                <w:sz w:val="17"/>
              </w:rPr>
              <w:t>No</w:t>
            </w:r>
          </w:p>
        </w:tc>
        <w:tc>
          <w:tcPr>
            <w:tcW w:type="dxa" w:w="3572"/>
          </w:tcPr>
          <w:p>
            <w:r/>
            <w:r>
              <w:rPr>
                <w:sz w:val="17"/>
              </w:rPr>
              <w:t>Exige comentario cuando se marca</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Ejecución completa</w:t>
            </w:r>
          </w:p>
        </w:tc>
        <w:tc>
          <w:tcPr>
            <w:tcW w:type="dxa" w:w="6520"/>
          </w:tcPr>
          <w:p>
            <w:r/>
            <w:r>
              <w:rPr>
                <w:sz w:val="17"/>
              </w:rPr>
              <w:t>Cuando respondo todos los ítems obligatorios y finalizo Entonces la ejecución queda registrada con su fecha de inicio y de término Y se calcula la cantidad de ítems respondidos y no conformes</w:t>
            </w:r>
          </w:p>
        </w:tc>
      </w:tr>
      <w:tr>
        <w:tc>
          <w:tcPr>
            <w:tcW w:type="dxa" w:w="737"/>
          </w:tcPr>
          <w:p>
            <w:r/>
            <w:r>
              <w:rPr>
                <w:sz w:val="17"/>
              </w:rPr>
              <w:t>2</w:t>
            </w:r>
          </w:p>
        </w:tc>
        <w:tc>
          <w:tcPr>
            <w:tcW w:type="dxa" w:w="2381"/>
          </w:tcPr>
          <w:p>
            <w:r/>
            <w:r>
              <w:rPr>
                <w:sz w:val="17"/>
              </w:rPr>
              <w:t>Ítem obligatorio sin responder</w:t>
            </w:r>
          </w:p>
        </w:tc>
        <w:tc>
          <w:tcPr>
            <w:tcW w:type="dxa" w:w="6520"/>
          </w:tcPr>
          <w:p>
            <w:r/>
            <w:r>
              <w:rPr>
                <w:sz w:val="17"/>
              </w:rPr>
              <w:t>Cuando intento finalizar con un ítem obligatorio sin responder Entonces se indica cuál falta y no se permite finalizar</w:t>
            </w:r>
          </w:p>
        </w:tc>
      </w:tr>
      <w:tr>
        <w:tc>
          <w:tcPr>
            <w:tcW w:type="dxa" w:w="737"/>
          </w:tcPr>
          <w:p>
            <w:r/>
            <w:r>
              <w:rPr>
                <w:sz w:val="17"/>
              </w:rPr>
              <w:t>3</w:t>
            </w:r>
          </w:p>
        </w:tc>
        <w:tc>
          <w:tcPr>
            <w:tcW w:type="dxa" w:w="2381"/>
          </w:tcPr>
          <w:p>
            <w:r/>
            <w:r>
              <w:rPr>
                <w:sz w:val="17"/>
              </w:rPr>
              <w:t>Valor fuera de rango</w:t>
            </w:r>
          </w:p>
        </w:tc>
        <w:tc>
          <w:tcPr>
            <w:tcW w:type="dxa" w:w="6520"/>
          </w:tcPr>
          <w:p>
            <w:r/>
            <w:r>
              <w:rPr>
                <w:sz w:val="17"/>
              </w:rPr>
              <w:t>Dado un ítem con umbral crítico en 80 y fotografía obligatoria fuera de rango Cuando ingreso 84 Entonces el campo se marca en rojo con el mensaje configurado Y no puedo avanzar sin adjuntar una fotografía</w:t>
            </w:r>
          </w:p>
        </w:tc>
      </w:tr>
      <w:tr>
        <w:tc>
          <w:tcPr>
            <w:tcW w:type="dxa" w:w="737"/>
          </w:tcPr>
          <w:p>
            <w:r/>
            <w:r>
              <w:rPr>
                <w:sz w:val="17"/>
              </w:rPr>
              <w:t>4</w:t>
            </w:r>
          </w:p>
        </w:tc>
        <w:tc>
          <w:tcPr>
            <w:tcW w:type="dxa" w:w="2381"/>
          </w:tcPr>
          <w:p>
            <w:r/>
            <w:r>
              <w:rPr>
                <w:sz w:val="17"/>
              </w:rPr>
              <w:t>Unidad distinta a la esperada</w:t>
            </w:r>
          </w:p>
        </w:tc>
        <w:tc>
          <w:tcPr>
            <w:tcW w:type="dxa" w:w="6520"/>
          </w:tcPr>
          <w:p>
            <w:r/>
            <w:r>
              <w:rPr>
                <w:sz w:val="17"/>
              </w:rPr>
              <w:t>Dado un ítem que espera bar y registro el valor en PSI Entonces se guarda el valor y la unidad ingresados Y la comparación contra el umbral se realiza sobre el valor convertido Y la pantalla sigue mostrando el valor tal como lo escribí</w:t>
            </w:r>
          </w:p>
        </w:tc>
      </w:tr>
      <w:tr>
        <w:tc>
          <w:tcPr>
            <w:tcW w:type="dxa" w:w="737"/>
          </w:tcPr>
          <w:p>
            <w:r/>
            <w:r>
              <w:rPr>
                <w:sz w:val="17"/>
              </w:rPr>
              <w:t>5</w:t>
            </w:r>
          </w:p>
        </w:tc>
        <w:tc>
          <w:tcPr>
            <w:tcW w:type="dxa" w:w="2381"/>
          </w:tcPr>
          <w:p>
            <w:r/>
            <w:r>
              <w:rPr>
                <w:sz w:val="17"/>
              </w:rPr>
              <w:t>Ejecución sin conexión</w:t>
            </w:r>
          </w:p>
        </w:tc>
        <w:tc>
          <w:tcPr>
            <w:tcW w:type="dxa" w:w="6520"/>
          </w:tcPr>
          <w:p>
            <w:r/>
            <w:r>
              <w:rPr>
                <w:sz w:val="17"/>
              </w:rPr>
              <w:t>Dado que estoy sin señal Cuando completo el checklist entero Entonces queda guardado en el dispositivo Y los umbrales se evaluan localmente con la definición sincronizada Y al recuperar señal se sincroniza y el servidor revalida la severidad</w:t>
            </w:r>
          </w:p>
        </w:tc>
      </w:tr>
    </w:tbl>
    <w:p>
      <w:pPr>
        <w:spacing w:after="40"/>
      </w:pPr>
    </w:p>
    <w:p>
      <w:pPr>
        <w:pStyle w:val="Heading2"/>
      </w:pPr>
      <w:r>
        <w:t>3.2  Diseñar una plantilla de checklist</w:t>
      </w:r>
    </w:p>
    <w:p>
      <w:pPr>
        <w:spacing w:after="80"/>
      </w:pPr>
      <w:r>
        <w:rPr>
          <w:b w:val="0"/>
          <w:i w:val="0"/>
          <w:sz w:val="21"/>
        </w:rPr>
        <w:t>Para qué: como planificador, construir la pauta de inspección con mis propias preguntas, que el checklist refleje lo que esta planta necesita revisar.</w:t>
      </w:r>
    </w:p>
    <w:p>
      <w:pPr>
        <w:spacing w:after="160"/>
      </w:pPr>
      <w:r>
        <w:rPr>
          <w:b w:val="0"/>
          <w:i w:val="0"/>
          <w:color w:val="555555"/>
          <w:sz w:val="18"/>
        </w:rPr>
        <w:t>HU-090 · Web · Sprint 4</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Abra Pautas de inspección.</w:t>
      </w:r>
    </w:p>
    <w:p>
      <w:pPr>
        <w:spacing w:after="120"/>
        <w:ind w:left="680"/>
      </w:pPr>
      <w:r>
        <w:rPr>
          <w:color w:val="555555"/>
          <w:sz w:val="19"/>
        </w:rPr>
        <w:t>Tiene estas pestañas: Resumen · Configuración · Estructura · Versiones · Programaciones · Ocurrencias y ejecuciones · Hallazgos</w:t>
      </w:r>
    </w:p>
    <w:p>
      <w:pPr>
        <w:spacing w:after="40"/>
      </w:pPr>
      <w:r>
        <w:rPr>
          <w:b/>
          <w:color w:val="4F46E5"/>
          <w:sz w:val="21"/>
        </w:rPr>
        <w:t xml:space="preserve">Paso 3. </w:t>
      </w:r>
      <w:r>
        <w:rPr>
          <w:sz w:val="21"/>
        </w:rPr>
        <w:t>Abra el formulario y complete los datos.</w:t>
      </w:r>
    </w:p>
    <w:p>
      <w:pPr>
        <w:spacing w:after="120"/>
        <w:ind w:left="680"/>
      </w:pPr>
      <w:r>
        <w:rPr>
          <w:color w:val="555555"/>
          <w:sz w:val="19"/>
        </w:rPr>
        <w:t>Hay 14 campos; 2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Código</w:t>
            </w:r>
          </w:p>
        </w:tc>
        <w:tc>
          <w:tcPr>
            <w:tcW w:type="dxa" w:w="2551"/>
          </w:tcPr>
          <w:p>
            <w:r/>
            <w:r>
              <w:rPr>
                <w:sz w:val="17"/>
              </w:rPr>
              <w:t>Texto</w:t>
            </w:r>
          </w:p>
        </w:tc>
        <w:tc>
          <w:tcPr>
            <w:tcW w:type="dxa" w:w="1247"/>
          </w:tcPr>
          <w:p>
            <w:r/>
            <w:r>
              <w:rPr>
                <w:sz w:val="17"/>
              </w:rPr>
              <w:t>Sí</w:t>
            </w:r>
          </w:p>
        </w:tc>
        <w:tc>
          <w:tcPr>
            <w:tcW w:type="dxa" w:w="3572"/>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247"/>
          </w:tcPr>
          <w:p>
            <w:r/>
            <w:r>
              <w:rPr>
                <w:sz w:val="17"/>
              </w:rPr>
              <w:t>Sí</w:t>
            </w:r>
          </w:p>
        </w:tc>
        <w:tc>
          <w:tcPr>
            <w:tcW w:type="dxa" w:w="3572"/>
          </w:tcPr>
          <w:p>
            <w:r/>
            <w:r>
              <w:rPr>
                <w:sz w:val="17"/>
              </w:rPr>
              <w:t>Ejemplo: Ronda diaria sala de blowers</w:t>
            </w:r>
          </w:p>
        </w:tc>
      </w:tr>
      <w:tr>
        <w:tc>
          <w:tcPr>
            <w:tcW w:type="dxa" w:w="2268"/>
          </w:tcPr>
          <w:p>
            <w:r/>
            <w:r>
              <w:rPr>
                <w:sz w:val="17"/>
              </w:rPr>
              <w:t>Aplica al tipo de activo</w:t>
            </w:r>
          </w:p>
        </w:tc>
        <w:tc>
          <w:tcPr>
            <w:tcW w:type="dxa" w:w="2551"/>
          </w:tcPr>
          <w:p>
            <w:r/>
            <w:r>
              <w:rPr>
                <w:sz w:val="17"/>
              </w:rPr>
              <w:t>Lista desplegable</w:t>
            </w:r>
          </w:p>
        </w:tc>
        <w:tc>
          <w:tcPr>
            <w:tcW w:type="dxa" w:w="1247"/>
          </w:tcPr>
          <w:p>
            <w:r/>
            <w:r>
              <w:rPr>
                <w:sz w:val="17"/>
              </w:rPr>
              <w:t>No</w:t>
            </w:r>
          </w:p>
        </w:tc>
        <w:tc>
          <w:tcPr>
            <w:tcW w:type="dxa" w:w="3572"/>
          </w:tcPr>
          <w:p>
            <w:r/>
            <w:r>
              <w:rPr>
                <w:sz w:val="17"/>
              </w:rPr>
              <w:t>Del árbol de tipos</w:t>
            </w:r>
          </w:p>
        </w:tc>
      </w:tr>
      <w:tr>
        <w:tc>
          <w:tcPr>
            <w:tcW w:type="dxa" w:w="2268"/>
          </w:tcPr>
          <w:p>
            <w:r/>
            <w:r>
              <w:rPr>
                <w:sz w:val="17"/>
              </w:rPr>
              <w:t>Nombre de la sección</w:t>
            </w:r>
          </w:p>
        </w:tc>
        <w:tc>
          <w:tcPr>
            <w:tcW w:type="dxa" w:w="2551"/>
          </w:tcPr>
          <w:p>
            <w:r/>
            <w:r>
              <w:rPr>
                <w:sz w:val="17"/>
              </w:rPr>
              <w:t>Texto</w:t>
            </w:r>
          </w:p>
        </w:tc>
        <w:tc>
          <w:tcPr>
            <w:tcW w:type="dxa" w:w="1247"/>
          </w:tcPr>
          <w:p>
            <w:r/>
            <w:r>
              <w:rPr>
                <w:sz w:val="17"/>
              </w:rPr>
              <w:t>No</w:t>
            </w:r>
          </w:p>
        </w:tc>
        <w:tc>
          <w:tcPr>
            <w:tcW w:type="dxa" w:w="3572"/>
          </w:tcPr>
          <w:p>
            <w:r/>
            <w:r>
              <w:rPr>
                <w:sz w:val="17"/>
              </w:rPr>
              <w:t>Máximo 200 caracteres</w:t>
            </w:r>
          </w:p>
        </w:tc>
      </w:tr>
      <w:tr>
        <w:tc>
          <w:tcPr>
            <w:tcW w:type="dxa" w:w="2268"/>
          </w:tcPr>
          <w:p>
            <w:r/>
            <w:r>
              <w:rPr>
                <w:sz w:val="17"/>
              </w:rPr>
              <w:t>Código del ítem</w:t>
            </w:r>
          </w:p>
        </w:tc>
        <w:tc>
          <w:tcPr>
            <w:tcW w:type="dxa" w:w="2551"/>
          </w:tcPr>
          <w:p>
            <w:r/>
            <w:r>
              <w:rPr>
                <w:sz w:val="17"/>
              </w:rPr>
              <w:t>Texto</w:t>
            </w:r>
          </w:p>
        </w:tc>
        <w:tc>
          <w:tcPr>
            <w:tcW w:type="dxa" w:w="1247"/>
          </w:tcPr>
          <w:p>
            <w:r/>
            <w:r>
              <w:rPr>
                <w:sz w:val="17"/>
              </w:rPr>
              <w:t>No</w:t>
            </w:r>
          </w:p>
        </w:tc>
        <w:tc>
          <w:tcPr>
            <w:tcW w:type="dxa" w:w="3572"/>
          </w:tcPr>
          <w:p>
            <w:r/>
            <w:r>
              <w:rPr>
                <w:sz w:val="17"/>
              </w:rPr>
              <w:t>Único dentro de la versión</w:t>
            </w:r>
          </w:p>
        </w:tc>
      </w:tr>
      <w:tr>
        <w:tc>
          <w:tcPr>
            <w:tcW w:type="dxa" w:w="2268"/>
          </w:tcPr>
          <w:p>
            <w:r/>
            <w:r>
              <w:rPr>
                <w:sz w:val="17"/>
              </w:rPr>
              <w:t>Pregunta</w:t>
            </w:r>
          </w:p>
        </w:tc>
        <w:tc>
          <w:tcPr>
            <w:tcW w:type="dxa" w:w="2551"/>
          </w:tcPr>
          <w:p>
            <w:r/>
            <w:r>
              <w:rPr>
                <w:sz w:val="17"/>
              </w:rPr>
              <w:t>Texto</w:t>
            </w:r>
          </w:p>
        </w:tc>
        <w:tc>
          <w:tcPr>
            <w:tcW w:type="dxa" w:w="1247"/>
          </w:tcPr>
          <w:p>
            <w:r/>
            <w:r>
              <w:rPr>
                <w:sz w:val="17"/>
              </w:rPr>
              <w:t>No</w:t>
            </w:r>
          </w:p>
        </w:tc>
        <w:tc>
          <w:tcPr>
            <w:tcW w:type="dxa" w:w="3572"/>
          </w:tcPr>
          <w:p>
            <w:r/>
            <w:r>
              <w:rPr>
                <w:sz w:val="17"/>
              </w:rPr>
              <w:t>Máximo 500 caracteres</w:t>
            </w:r>
          </w:p>
        </w:tc>
      </w:tr>
      <w:tr>
        <w:tc>
          <w:tcPr>
            <w:tcW w:type="dxa" w:w="2268"/>
          </w:tcPr>
          <w:p>
            <w:r/>
            <w:r>
              <w:rPr>
                <w:sz w:val="17"/>
              </w:rPr>
              <w:t>Texto de ayuda</w:t>
            </w:r>
          </w:p>
        </w:tc>
        <w:tc>
          <w:tcPr>
            <w:tcW w:type="dxa" w:w="2551"/>
          </w:tcPr>
          <w:p>
            <w:r/>
            <w:r>
              <w:rPr>
                <w:sz w:val="17"/>
              </w:rPr>
              <w:t>Texto</w:t>
            </w:r>
          </w:p>
        </w:tc>
        <w:tc>
          <w:tcPr>
            <w:tcW w:type="dxa" w:w="1247"/>
          </w:tcPr>
          <w:p>
            <w:r/>
            <w:r>
              <w:rPr>
                <w:sz w:val="17"/>
              </w:rPr>
              <w:t>No</w:t>
            </w:r>
          </w:p>
        </w:tc>
        <w:tc>
          <w:tcPr>
            <w:tcW w:type="dxa" w:w="3572"/>
          </w:tcPr>
          <w:p>
            <w:r/>
            <w:r>
              <w:rPr>
                <w:sz w:val="17"/>
              </w:rPr>
              <w:t>Máximo 500 caracteres</w:t>
            </w:r>
          </w:p>
        </w:tc>
      </w:tr>
      <w:tr>
        <w:tc>
          <w:tcPr>
            <w:tcW w:type="dxa" w:w="2268"/>
          </w:tcPr>
          <w:p>
            <w:r/>
            <w:r>
              <w:rPr>
                <w:sz w:val="17"/>
              </w:rPr>
              <w:t>Tipo de respuesta</w:t>
            </w:r>
          </w:p>
        </w:tc>
        <w:tc>
          <w:tcPr>
            <w:tcW w:type="dxa" w:w="2551"/>
          </w:tcPr>
          <w:p>
            <w:r/>
            <w:r>
              <w:rPr>
                <w:sz w:val="17"/>
              </w:rPr>
              <w:t>Lista desplegable: Sí-No / Numérico / Texto / Lista / Fecha / Fotografía</w:t>
            </w:r>
          </w:p>
        </w:tc>
        <w:tc>
          <w:tcPr>
            <w:tcW w:type="dxa" w:w="1247"/>
          </w:tcPr>
          <w:p>
            <w:r/>
            <w:r>
              <w:rPr>
                <w:sz w:val="17"/>
              </w:rPr>
              <w:t>No</w:t>
            </w:r>
          </w:p>
        </w:tc>
        <w:tc>
          <w:tcPr>
            <w:tcW w:type="dxa" w:w="3572"/>
          </w:tcPr>
          <w:p>
            <w:r/>
            <w:r>
              <w:rPr>
                <w:sz w:val="17"/>
              </w:rPr>
              <w:t>Del catálogo de tipos de ítem</w:t>
            </w:r>
          </w:p>
        </w:tc>
      </w:tr>
      <w:tr>
        <w:tc>
          <w:tcPr>
            <w:tcW w:type="dxa" w:w="2268"/>
          </w:tcPr>
          <w:p>
            <w:r/>
            <w:r>
              <w:rPr>
                <w:sz w:val="17"/>
              </w:rPr>
              <w:t>Obligatorio</w:t>
            </w:r>
          </w:p>
        </w:tc>
        <w:tc>
          <w:tcPr>
            <w:tcW w:type="dxa" w:w="2551"/>
          </w:tcPr>
          <w:p>
            <w:r/>
            <w:r>
              <w:rPr>
                <w:sz w:val="17"/>
              </w:rPr>
              <w:t>Interruptor</w:t>
            </w:r>
          </w:p>
        </w:tc>
        <w:tc>
          <w:tcPr>
            <w:tcW w:type="dxa" w:w="1247"/>
          </w:tcPr>
          <w:p>
            <w:r/>
            <w:r>
              <w:rPr>
                <w:sz w:val="17"/>
              </w:rPr>
              <w:t>No</w:t>
            </w:r>
          </w:p>
        </w:tc>
        <w:tc>
          <w:tcPr>
            <w:tcW w:type="dxa" w:w="3572"/>
          </w:tcPr>
          <w:p>
            <w:r/>
            <w:r>
              <w:rPr>
                <w:sz w:val="17"/>
              </w:rPr>
              <w:t>Activado por defecto</w:t>
            </w:r>
          </w:p>
        </w:tc>
      </w:tr>
      <w:tr>
        <w:tc>
          <w:tcPr>
            <w:tcW w:type="dxa" w:w="2268"/>
          </w:tcPr>
          <w:p>
            <w:r/>
            <w:r>
              <w:rPr>
                <w:sz w:val="17"/>
              </w:rPr>
              <w:t>Exige fotografía</w:t>
            </w:r>
          </w:p>
        </w:tc>
        <w:tc>
          <w:tcPr>
            <w:tcW w:type="dxa" w:w="2551"/>
          </w:tcPr>
          <w:p>
            <w:r/>
            <w:r>
              <w:rPr>
                <w:sz w:val="17"/>
              </w:rPr>
              <w:t>Interruptor</w:t>
            </w:r>
          </w:p>
        </w:tc>
        <w:tc>
          <w:tcPr>
            <w:tcW w:type="dxa" w:w="1247"/>
          </w:tcPr>
          <w:p>
            <w:r/>
            <w:r>
              <w:rPr>
                <w:sz w:val="17"/>
              </w:rPr>
              <w:t>No</w:t>
            </w:r>
          </w:p>
        </w:tc>
        <w:tc>
          <w:tcPr>
            <w:tcW w:type="dxa" w:w="3572"/>
          </w:tcPr>
          <w:p>
            <w:r/>
            <w:r>
              <w:rPr>
                <w:sz w:val="17"/>
              </w:rPr>
              <w:t>Desactivado por defecto</w:t>
            </w:r>
          </w:p>
        </w:tc>
      </w:tr>
      <w:tr>
        <w:tc>
          <w:tcPr>
            <w:tcW w:type="dxa" w:w="2268"/>
          </w:tcPr>
          <w:p>
            <w:r/>
            <w:r>
              <w:rPr>
                <w:sz w:val="17"/>
              </w:rPr>
              <w:t>Unidad esperada</w:t>
            </w:r>
          </w:p>
        </w:tc>
        <w:tc>
          <w:tcPr>
            <w:tcW w:type="dxa" w:w="2551"/>
          </w:tcPr>
          <w:p>
            <w:r/>
            <w:r>
              <w:rPr>
                <w:sz w:val="17"/>
              </w:rPr>
              <w:t>Lista desplegable</w:t>
            </w:r>
          </w:p>
        </w:tc>
        <w:tc>
          <w:tcPr>
            <w:tcW w:type="dxa" w:w="1247"/>
          </w:tcPr>
          <w:p>
            <w:r/>
            <w:r>
              <w:rPr>
                <w:sz w:val="17"/>
              </w:rPr>
              <w:t>No</w:t>
            </w:r>
          </w:p>
        </w:tc>
        <w:tc>
          <w:tcPr>
            <w:tcW w:type="dxa" w:w="3572"/>
          </w:tcPr>
          <w:p>
            <w:r/>
            <w:r>
              <w:rPr>
                <w:sz w:val="17"/>
              </w:rPr>
              <w:t>Del catálogo de unidades</w:t>
            </w:r>
          </w:p>
        </w:tc>
      </w:tr>
      <w:tr>
        <w:tc>
          <w:tcPr>
            <w:tcW w:type="dxa" w:w="2268"/>
          </w:tcPr>
          <w:p>
            <w:r/>
            <w:r>
              <w:rPr>
                <w:sz w:val="17"/>
              </w:rPr>
              <w:t>Alimenta la serie del activo</w:t>
            </w:r>
          </w:p>
        </w:tc>
        <w:tc>
          <w:tcPr>
            <w:tcW w:type="dxa" w:w="2551"/>
          </w:tcPr>
          <w:p>
            <w:r/>
            <w:r>
              <w:rPr>
                <w:sz w:val="17"/>
              </w:rPr>
              <w:t>Interruptor</w:t>
            </w:r>
          </w:p>
        </w:tc>
        <w:tc>
          <w:tcPr>
            <w:tcW w:type="dxa" w:w="1247"/>
          </w:tcPr>
          <w:p>
            <w:r/>
            <w:r>
              <w:rPr>
                <w:sz w:val="17"/>
              </w:rPr>
              <w:t>No</w:t>
            </w:r>
          </w:p>
        </w:tc>
        <w:tc>
          <w:tcPr>
            <w:tcW w:type="dxa" w:w="3572"/>
          </w:tcPr>
          <w:p>
            <w:r/>
            <w:r>
              <w:rPr>
                <w:sz w:val="17"/>
              </w:rPr>
              <w:t>Desactivado por defecto</w:t>
            </w:r>
          </w:p>
        </w:tc>
      </w:tr>
      <w:tr>
        <w:tc>
          <w:tcPr>
            <w:tcW w:type="dxa" w:w="2268"/>
          </w:tcPr>
          <w:p>
            <w:r/>
            <w:r>
              <w:rPr>
                <w:sz w:val="17"/>
              </w:rPr>
              <w:t>Variable del activo</w:t>
            </w:r>
          </w:p>
        </w:tc>
        <w:tc>
          <w:tcPr>
            <w:tcW w:type="dxa" w:w="2551"/>
          </w:tcPr>
          <w:p>
            <w:r/>
            <w:r>
              <w:rPr>
                <w:sz w:val="17"/>
              </w:rPr>
              <w:t>Lista desplegable</w:t>
            </w:r>
          </w:p>
        </w:tc>
        <w:tc>
          <w:tcPr>
            <w:tcW w:type="dxa" w:w="1247"/>
          </w:tcPr>
          <w:p>
            <w:r/>
            <w:r>
              <w:rPr>
                <w:sz w:val="17"/>
              </w:rPr>
              <w:t>No</w:t>
            </w:r>
          </w:p>
        </w:tc>
        <w:tc>
          <w:tcPr>
            <w:tcW w:type="dxa" w:w="3572"/>
          </w:tcPr>
          <w:p>
            <w:r/>
            <w:r>
              <w:rPr>
                <w:sz w:val="17"/>
              </w:rPr>
              <w:t>Variables del activo</w:t>
            </w:r>
          </w:p>
        </w:tc>
      </w:tr>
      <w:tr>
        <w:tc>
          <w:tcPr>
            <w:tcW w:type="dxa" w:w="2268"/>
          </w:tcPr>
          <w:p>
            <w:r/>
            <w:r>
              <w:rPr>
                <w:sz w:val="17"/>
              </w:rPr>
              <w:t>Opciones de la lista</w:t>
            </w:r>
          </w:p>
        </w:tc>
        <w:tc>
          <w:tcPr>
            <w:tcW w:type="dxa" w:w="2551"/>
          </w:tcPr>
          <w:p>
            <w:r/>
            <w:r>
              <w:rPr>
                <w:sz w:val="17"/>
              </w:rPr>
              <w:t>Grilla: código, texto, es conforme, severidad</w:t>
            </w:r>
          </w:p>
        </w:tc>
        <w:tc>
          <w:tcPr>
            <w:tcW w:type="dxa" w:w="1247"/>
          </w:tcPr>
          <w:p>
            <w:r/>
            <w:r>
              <w:rPr>
                <w:sz w:val="17"/>
              </w:rPr>
              <w:t>No</w:t>
            </w:r>
          </w:p>
        </w:tc>
        <w:tc>
          <w:tcPr>
            <w:tcW w:type="dxa" w:w="3572"/>
          </w:tcPr>
          <w:p>
            <w:r/>
            <w:r>
              <w:rPr>
                <w:sz w:val="17"/>
              </w:rPr>
              <w:t>Al menos dos opciones</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Alta de plantilla</w:t>
            </w:r>
          </w:p>
        </w:tc>
        <w:tc>
          <w:tcPr>
            <w:tcW w:type="dxa" w:w="6520"/>
          </w:tcPr>
          <w:p>
            <w:r/>
            <w:r>
              <w:rPr>
                <w:sz w:val="17"/>
              </w:rPr>
              <w:t>Cuando creo una plantilla con código y nombre Entonces se crea su versión 1 en estado borrador Y su código es único dentro del cliente</w:t>
            </w:r>
          </w:p>
        </w:tc>
      </w:tr>
      <w:tr>
        <w:tc>
          <w:tcPr>
            <w:tcW w:type="dxa" w:w="737"/>
          </w:tcPr>
          <w:p>
            <w:r/>
            <w:r>
              <w:rPr>
                <w:sz w:val="17"/>
              </w:rPr>
              <w:t>2</w:t>
            </w:r>
          </w:p>
        </w:tc>
        <w:tc>
          <w:tcPr>
            <w:tcW w:type="dxa" w:w="2381"/>
          </w:tcPr>
          <w:p>
            <w:r/>
            <w:r>
              <w:rPr>
                <w:sz w:val="17"/>
              </w:rPr>
              <w:t>Secciones</w:t>
            </w:r>
          </w:p>
        </w:tc>
        <w:tc>
          <w:tcPr>
            <w:tcW w:type="dxa" w:w="6520"/>
          </w:tcPr>
          <w:p>
            <w:r/>
            <w:r>
              <w:rPr>
                <w:sz w:val="17"/>
              </w:rPr>
              <w:t>Cuando agrupo los ítems en secciones Entonces en la aplicación móvil aparecen agrupados y colapsables</w:t>
            </w:r>
          </w:p>
        </w:tc>
      </w:tr>
      <w:tr>
        <w:tc>
          <w:tcPr>
            <w:tcW w:type="dxa" w:w="737"/>
          </w:tcPr>
          <w:p>
            <w:r/>
            <w:r>
              <w:rPr>
                <w:sz w:val="17"/>
              </w:rPr>
              <w:t>3</w:t>
            </w:r>
          </w:p>
        </w:tc>
        <w:tc>
          <w:tcPr>
            <w:tcW w:type="dxa" w:w="2381"/>
          </w:tcPr>
          <w:p>
            <w:r/>
            <w:r>
              <w:rPr>
                <w:sz w:val="17"/>
              </w:rPr>
              <w:t>Tipos de respuesta</w:t>
            </w:r>
          </w:p>
        </w:tc>
        <w:tc>
          <w:tcPr>
            <w:tcW w:type="dxa" w:w="6520"/>
          </w:tcPr>
          <w:p>
            <w:r/>
            <w:r>
              <w:rPr>
                <w:sz w:val="17"/>
              </w:rPr>
              <w:t>Cuando defino un ítem de tipo lista Entonces debo definir al menos dos opciones Y cada opción indica si representa una condición conforme</w:t>
            </w:r>
          </w:p>
        </w:tc>
      </w:tr>
      <w:tr>
        <w:tc>
          <w:tcPr>
            <w:tcW w:type="dxa" w:w="737"/>
          </w:tcPr>
          <w:p>
            <w:r/>
            <w:r>
              <w:rPr>
                <w:sz w:val="17"/>
              </w:rPr>
              <w:t>4</w:t>
            </w:r>
          </w:p>
        </w:tc>
        <w:tc>
          <w:tcPr>
            <w:tcW w:type="dxa" w:w="2381"/>
          </w:tcPr>
          <w:p>
            <w:r/>
            <w:r>
              <w:rPr>
                <w:sz w:val="17"/>
              </w:rPr>
              <w:t>Reordenar</w:t>
            </w:r>
          </w:p>
        </w:tc>
        <w:tc>
          <w:tcPr>
            <w:tcW w:type="dxa" w:w="6520"/>
          </w:tcPr>
          <w:p>
            <w:r/>
            <w:r>
              <w:rPr>
                <w:sz w:val="17"/>
              </w:rPr>
              <w:t>Cuando reordeno los ítems arrastrándolos Entonces el orden se refleja en la ejecución</w:t>
            </w:r>
          </w:p>
        </w:tc>
      </w:tr>
    </w:tbl>
    <w:p>
      <w:pPr>
        <w:spacing w:after="40"/>
      </w:pPr>
    </w:p>
    <w:p>
      <w:pPr>
        <w:pStyle w:val="Heading2"/>
      </w:pPr>
      <w:r>
        <w:t>3.3  Revisar los hallazgos generados por un checklist</w:t>
      </w:r>
    </w:p>
    <w:p>
      <w:pPr>
        <w:spacing w:after="80"/>
      </w:pPr>
      <w:r>
        <w:rPr>
          <w:b w:val="0"/>
          <w:i w:val="0"/>
          <w:sz w:val="21"/>
        </w:rPr>
        <w:t>Para qué: como planificador, decidir qué hacer con lo que encontró la inspección, que un hallazgo termine en una acción y no en un archivo que nadie abre.</w:t>
      </w:r>
    </w:p>
    <w:p>
      <w:pPr>
        <w:spacing w:after="160"/>
      </w:pPr>
      <w:r>
        <w:rPr>
          <w:b w:val="0"/>
          <w:i w:val="0"/>
          <w:color w:val="555555"/>
          <w:sz w:val="18"/>
        </w:rPr>
        <w:t>HU-096 · Web · Sprint 4</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Abra Pautas de inspección y pulse la pestaña «Hallazgos».</w:t>
      </w:r>
    </w:p>
    <w:p>
      <w:pPr>
        <w:spacing w:after="120"/>
        <w:ind w:left="680"/>
      </w:pPr>
      <w:r>
        <w:rPr>
          <w:color w:val="555555"/>
          <w:sz w:val="19"/>
        </w:rPr>
        <w:t>Es donde se hace esta operación.</w:t>
      </w:r>
    </w:p>
    <w:p>
      <w:pPr>
        <w:spacing w:after="40"/>
      </w:pPr>
      <w:r>
        <w:rPr>
          <w:b/>
          <w:color w:val="4F46E5"/>
          <w:sz w:val="21"/>
        </w:rPr>
        <w:t xml:space="preserve">Paso 3. </w:t>
      </w:r>
      <w:r>
        <w:rPr>
          <w:sz w:val="21"/>
        </w:rPr>
        <w:t>Abra el formulario y complete los datos.</w:t>
      </w:r>
    </w:p>
    <w:p>
      <w:pPr>
        <w:spacing w:after="120"/>
        <w:ind w:left="680"/>
      </w:pPr>
      <w:r>
        <w:rPr>
          <w:color w:val="555555"/>
          <w:sz w:val="19"/>
        </w:rPr>
        <w:t>Hay 1 campos; 0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Motivo del descarte</w:t>
            </w:r>
          </w:p>
        </w:tc>
        <w:tc>
          <w:tcPr>
            <w:tcW w:type="dxa" w:w="2551"/>
          </w:tcPr>
          <w:p>
            <w:r/>
            <w:r>
              <w:rPr>
                <w:sz w:val="17"/>
              </w:rPr>
              <w:t>Texto multilinea</w:t>
            </w:r>
          </w:p>
        </w:tc>
        <w:tc>
          <w:tcPr>
            <w:tcW w:type="dxa" w:w="1247"/>
          </w:tcPr>
          <w:p>
            <w:r/>
            <w:r>
              <w:rPr>
                <w:sz w:val="17"/>
              </w:rPr>
              <w:t>No</w:t>
            </w:r>
          </w:p>
        </w:tc>
        <w:tc>
          <w:tcPr>
            <w:tcW w:type="dxa" w:w="3572"/>
          </w:tcPr>
          <w:p>
            <w:r/>
            <w:r>
              <w:rPr>
                <w:sz w:val="17"/>
              </w:rPr>
              <w:t>Mínimo 10 caracteres</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Bandeja de hallazgos</w:t>
            </w:r>
          </w:p>
        </w:tc>
        <w:tc>
          <w:tcPr>
            <w:tcW w:type="dxa" w:w="6520"/>
          </w:tcPr>
          <w:p>
            <w:r/>
            <w:r>
              <w:rPr>
                <w:sz w:val="17"/>
              </w:rPr>
              <w:t>Cuando abro la bandeja Entonces veo los hallazgos pendientes con su activo, severidad, fotografía y días de espera Y están ordenados por severidad y antigüedad</w:t>
            </w:r>
          </w:p>
        </w:tc>
      </w:tr>
      <w:tr>
        <w:tc>
          <w:tcPr>
            <w:tcW w:type="dxa" w:w="737"/>
          </w:tcPr>
          <w:p>
            <w:r/>
            <w:r>
              <w:rPr>
                <w:sz w:val="17"/>
              </w:rPr>
              <w:t>2</w:t>
            </w:r>
          </w:p>
        </w:tc>
        <w:tc>
          <w:tcPr>
            <w:tcW w:type="dxa" w:w="2381"/>
          </w:tcPr>
          <w:p>
            <w:r/>
            <w:r>
              <w:rPr>
                <w:sz w:val="17"/>
              </w:rPr>
              <w:t>Convertir en orden</w:t>
            </w:r>
          </w:p>
        </w:tc>
        <w:tc>
          <w:tcPr>
            <w:tcW w:type="dxa" w:w="6520"/>
          </w:tcPr>
          <w:p>
            <w:r/>
            <w:r>
              <w:rPr>
                <w:sz w:val="17"/>
              </w:rPr>
              <w:t>Cuando genero una orden desde un hallazgo Entonces la orden se crea con origen hallazgo de checklist Y el hallazgo queda enlazado a esa orden y sale de la bandeja</w:t>
            </w:r>
          </w:p>
        </w:tc>
      </w:tr>
      <w:tr>
        <w:tc>
          <w:tcPr>
            <w:tcW w:type="dxa" w:w="737"/>
          </w:tcPr>
          <w:p>
            <w:r/>
            <w:r>
              <w:rPr>
                <w:sz w:val="17"/>
              </w:rPr>
              <w:t>3</w:t>
            </w:r>
          </w:p>
        </w:tc>
        <w:tc>
          <w:tcPr>
            <w:tcW w:type="dxa" w:w="2381"/>
          </w:tcPr>
          <w:p>
            <w:r/>
            <w:r>
              <w:rPr>
                <w:sz w:val="17"/>
              </w:rPr>
              <w:t>Descartar con motivo</w:t>
            </w:r>
          </w:p>
        </w:tc>
        <w:tc>
          <w:tcPr>
            <w:tcW w:type="dxa" w:w="6520"/>
          </w:tcPr>
          <w:p>
            <w:r/>
            <w:r>
              <w:rPr>
                <w:sz w:val="17"/>
              </w:rPr>
              <w:t>Cuando descarto un hallazgo Entonces se exige un motivo de al menos 10 caracteres Y queda registrado quién lo descartó y cuándo</w:t>
            </w:r>
          </w:p>
        </w:tc>
      </w:tr>
    </w:tbl>
    <w:p>
      <w:pPr>
        <w:spacing w:after="40"/>
      </w:pPr>
    </w:p>
    <w:p>
      <w:pPr>
        <w:pStyle w:val="Heading2"/>
      </w:pPr>
      <w:r>
        <w:t>3.4  Definir los umbrales y las acciones de un ítem</w:t>
      </w:r>
    </w:p>
    <w:p>
      <w:pPr>
        <w:spacing w:after="80"/>
      </w:pPr>
      <w:r>
        <w:rPr>
          <w:b w:val="0"/>
          <w:i w:val="0"/>
          <w:sz w:val="21"/>
        </w:rPr>
        <w:t>Para qué: como planificador, establecer que valores son normales y que ocurre cuando no lo son, que una lectura fuera de rango produzca una consecuencia y no solo un número anotado.</w:t>
      </w:r>
    </w:p>
    <w:p>
      <w:pPr>
        <w:spacing w:after="160"/>
      </w:pPr>
      <w:r>
        <w:rPr>
          <w:b w:val="0"/>
          <w:i w:val="0"/>
          <w:color w:val="555555"/>
          <w:sz w:val="18"/>
        </w:rPr>
        <w:t>HU-091 · Web · Sprint 4</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Abra Pautas de inspección.</w:t>
      </w:r>
    </w:p>
    <w:p>
      <w:pPr>
        <w:spacing w:after="120"/>
        <w:ind w:left="680"/>
      </w:pPr>
      <w:r>
        <w:rPr>
          <w:color w:val="555555"/>
          <w:sz w:val="19"/>
        </w:rPr>
        <w:t>Tiene estas pestañas: Resumen · Configuración · Estructura · Versiones · Programaciones · Ocurrencias y ejecuciones · Hallazgos</w:t>
      </w:r>
    </w:p>
    <w:p>
      <w:pPr>
        <w:spacing w:after="40"/>
      </w:pPr>
      <w:r>
        <w:rPr>
          <w:b/>
          <w:color w:val="4F46E5"/>
          <w:sz w:val="21"/>
        </w:rPr>
        <w:t xml:space="preserve">Paso 3. </w:t>
      </w:r>
      <w:r>
        <w:rPr>
          <w:sz w:val="21"/>
        </w:rPr>
        <w:t>Abra el formulario y complete los datos.</w:t>
      </w:r>
    </w:p>
    <w:p>
      <w:pPr>
        <w:spacing w:after="120"/>
        <w:ind w:left="680"/>
      </w:pPr>
      <w:r>
        <w:rPr>
          <w:color w:val="555555"/>
          <w:sz w:val="19"/>
        </w:rPr>
        <w:t>Hay 11 campos; 0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Mínimo aceptable</w:t>
            </w:r>
          </w:p>
        </w:tc>
        <w:tc>
          <w:tcPr>
            <w:tcW w:type="dxa" w:w="2551"/>
          </w:tcPr>
          <w:p>
            <w:r/>
            <w:r>
              <w:rPr>
                <w:sz w:val="17"/>
              </w:rPr>
              <w:t>Numérico decimal</w:t>
            </w:r>
          </w:p>
        </w:tc>
        <w:tc>
          <w:tcPr>
            <w:tcW w:type="dxa" w:w="1247"/>
          </w:tcPr>
          <w:p>
            <w:r/>
            <w:r>
              <w:rPr>
                <w:sz w:val="17"/>
              </w:rPr>
              <w:t>No</w:t>
            </w:r>
          </w:p>
        </w:tc>
        <w:tc>
          <w:tcPr>
            <w:tcW w:type="dxa" w:w="3572"/>
          </w:tcPr>
          <w:p>
            <w:r/>
            <w:r>
              <w:rPr>
                <w:sz w:val="17"/>
              </w:rPr>
              <w:t>Menor o igual al máximo</w:t>
            </w:r>
          </w:p>
        </w:tc>
      </w:tr>
      <w:tr>
        <w:tc>
          <w:tcPr>
            <w:tcW w:type="dxa" w:w="2268"/>
          </w:tcPr>
          <w:p>
            <w:r/>
            <w:r>
              <w:rPr>
                <w:sz w:val="17"/>
              </w:rPr>
              <w:t>Umbral de advertencia</w:t>
            </w:r>
          </w:p>
        </w:tc>
        <w:tc>
          <w:tcPr>
            <w:tcW w:type="dxa" w:w="2551"/>
          </w:tcPr>
          <w:p>
            <w:r/>
            <w:r>
              <w:rPr>
                <w:sz w:val="17"/>
              </w:rPr>
              <w:t>Numérico decimal</w:t>
            </w:r>
          </w:p>
        </w:tc>
        <w:tc>
          <w:tcPr>
            <w:tcW w:type="dxa" w:w="1247"/>
          </w:tcPr>
          <w:p>
            <w:r/>
            <w:r>
              <w:rPr>
                <w:sz w:val="17"/>
              </w:rPr>
              <w:t>No</w:t>
            </w:r>
          </w:p>
        </w:tc>
        <w:tc>
          <w:tcPr>
            <w:tcW w:type="dxa" w:w="3572"/>
          </w:tcPr>
          <w:p>
            <w:r/>
            <w:r>
              <w:rPr>
                <w:sz w:val="17"/>
              </w:rPr>
              <w:t>Numérico</w:t>
            </w:r>
          </w:p>
        </w:tc>
      </w:tr>
      <w:tr>
        <w:tc>
          <w:tcPr>
            <w:tcW w:type="dxa" w:w="2268"/>
          </w:tcPr>
          <w:p>
            <w:r/>
            <w:r>
              <w:rPr>
                <w:sz w:val="17"/>
              </w:rPr>
              <w:t>Umbral crítico</w:t>
            </w:r>
          </w:p>
        </w:tc>
        <w:tc>
          <w:tcPr>
            <w:tcW w:type="dxa" w:w="2551"/>
          </w:tcPr>
          <w:p>
            <w:r/>
            <w:r>
              <w:rPr>
                <w:sz w:val="17"/>
              </w:rPr>
              <w:t>Numérico decimal</w:t>
            </w:r>
          </w:p>
        </w:tc>
        <w:tc>
          <w:tcPr>
            <w:tcW w:type="dxa" w:w="1247"/>
          </w:tcPr>
          <w:p>
            <w:r/>
            <w:r>
              <w:rPr>
                <w:sz w:val="17"/>
              </w:rPr>
              <w:t>No</w:t>
            </w:r>
          </w:p>
        </w:tc>
        <w:tc>
          <w:tcPr>
            <w:tcW w:type="dxa" w:w="3572"/>
          </w:tcPr>
          <w:p>
            <w:r/>
            <w:r>
              <w:rPr>
                <w:sz w:val="17"/>
              </w:rPr>
              <w:t>Numérico</w:t>
            </w:r>
          </w:p>
        </w:tc>
      </w:tr>
      <w:tr>
        <w:tc>
          <w:tcPr>
            <w:tcW w:type="dxa" w:w="2268"/>
          </w:tcPr>
          <w:p>
            <w:r/>
            <w:r>
              <w:rPr>
                <w:sz w:val="17"/>
              </w:rPr>
              <w:t>Máximo aceptable</w:t>
            </w:r>
          </w:p>
        </w:tc>
        <w:tc>
          <w:tcPr>
            <w:tcW w:type="dxa" w:w="2551"/>
          </w:tcPr>
          <w:p>
            <w:r/>
            <w:r>
              <w:rPr>
                <w:sz w:val="17"/>
              </w:rPr>
              <w:t>Numérico decimal</w:t>
            </w:r>
          </w:p>
        </w:tc>
        <w:tc>
          <w:tcPr>
            <w:tcW w:type="dxa" w:w="1247"/>
          </w:tcPr>
          <w:p>
            <w:r/>
            <w:r>
              <w:rPr>
                <w:sz w:val="17"/>
              </w:rPr>
              <w:t>No</w:t>
            </w:r>
          </w:p>
        </w:tc>
        <w:tc>
          <w:tcPr>
            <w:tcW w:type="dxa" w:w="3572"/>
          </w:tcPr>
          <w:p>
            <w:r/>
            <w:r>
              <w:rPr>
                <w:sz w:val="17"/>
              </w:rPr>
              <w:t>Mayor o igual al mínimo</w:t>
            </w:r>
          </w:p>
        </w:tc>
      </w:tr>
      <w:tr>
        <w:tc>
          <w:tcPr>
            <w:tcW w:type="dxa" w:w="2268"/>
          </w:tcPr>
          <w:p>
            <w:r/>
            <w:r>
              <w:rPr>
                <w:sz w:val="17"/>
              </w:rPr>
              <w:t>Largo mínimo</w:t>
            </w:r>
          </w:p>
        </w:tc>
        <w:tc>
          <w:tcPr>
            <w:tcW w:type="dxa" w:w="2551"/>
          </w:tcPr>
          <w:p>
            <w:r/>
            <w:r>
              <w:rPr>
                <w:sz w:val="17"/>
              </w:rPr>
              <w:t>Numérico entero</w:t>
            </w:r>
          </w:p>
        </w:tc>
        <w:tc>
          <w:tcPr>
            <w:tcW w:type="dxa" w:w="1247"/>
          </w:tcPr>
          <w:p>
            <w:r/>
            <w:r>
              <w:rPr>
                <w:sz w:val="17"/>
              </w:rPr>
              <w:t>No</w:t>
            </w:r>
          </w:p>
        </w:tc>
        <w:tc>
          <w:tcPr>
            <w:tcW w:type="dxa" w:w="3572"/>
          </w:tcPr>
          <w:p>
            <w:r/>
            <w:r>
              <w:rPr>
                <w:sz w:val="17"/>
              </w:rPr>
              <w:t>Solo en ítems de texto</w:t>
            </w:r>
          </w:p>
        </w:tc>
      </w:tr>
      <w:tr>
        <w:tc>
          <w:tcPr>
            <w:tcW w:type="dxa" w:w="2268"/>
          </w:tcPr>
          <w:p>
            <w:r/>
            <w:r>
              <w:rPr>
                <w:sz w:val="17"/>
              </w:rPr>
              <w:t>Largo máximo</w:t>
            </w:r>
          </w:p>
        </w:tc>
        <w:tc>
          <w:tcPr>
            <w:tcW w:type="dxa" w:w="2551"/>
          </w:tcPr>
          <w:p>
            <w:r/>
            <w:r>
              <w:rPr>
                <w:sz w:val="17"/>
              </w:rPr>
              <w:t>Numérico entero</w:t>
            </w:r>
          </w:p>
        </w:tc>
        <w:tc>
          <w:tcPr>
            <w:tcW w:type="dxa" w:w="1247"/>
          </w:tcPr>
          <w:p>
            <w:r/>
            <w:r>
              <w:rPr>
                <w:sz w:val="17"/>
              </w:rPr>
              <w:t>No</w:t>
            </w:r>
          </w:p>
        </w:tc>
        <w:tc>
          <w:tcPr>
            <w:tcW w:type="dxa" w:w="3572"/>
          </w:tcPr>
          <w:p>
            <w:r/>
            <w:r>
              <w:rPr>
                <w:sz w:val="17"/>
              </w:rPr>
              <w:t>Mayor o igual al largo mínimo</w:t>
            </w:r>
          </w:p>
        </w:tc>
      </w:tr>
      <w:tr>
        <w:tc>
          <w:tcPr>
            <w:tcW w:type="dxa" w:w="2268"/>
          </w:tcPr>
          <w:p>
            <w:r/>
            <w:r>
              <w:rPr>
                <w:sz w:val="17"/>
              </w:rPr>
              <w:t>Pedir comentario fuera de rango</w:t>
            </w:r>
          </w:p>
        </w:tc>
        <w:tc>
          <w:tcPr>
            <w:tcW w:type="dxa" w:w="2551"/>
          </w:tcPr>
          <w:p>
            <w:r/>
            <w:r>
              <w:rPr>
                <w:sz w:val="17"/>
              </w:rPr>
              <w:t>Interruptor</w:t>
            </w:r>
          </w:p>
        </w:tc>
        <w:tc>
          <w:tcPr>
            <w:tcW w:type="dxa" w:w="1247"/>
          </w:tcPr>
          <w:p>
            <w:r/>
            <w:r>
              <w:rPr>
                <w:sz w:val="17"/>
              </w:rPr>
              <w:t>No</w:t>
            </w:r>
          </w:p>
        </w:tc>
        <w:tc>
          <w:tcPr>
            <w:tcW w:type="dxa" w:w="3572"/>
          </w:tcPr>
          <w:p>
            <w:r/>
            <w:r>
              <w:rPr>
                <w:sz w:val="17"/>
              </w:rPr>
              <w:t>Desactivado por defecto</w:t>
            </w:r>
          </w:p>
        </w:tc>
      </w:tr>
      <w:tr>
        <w:tc>
          <w:tcPr>
            <w:tcW w:type="dxa" w:w="2268"/>
          </w:tcPr>
          <w:p>
            <w:r/>
            <w:r>
              <w:rPr>
                <w:sz w:val="17"/>
              </w:rPr>
              <w:t>Pedir fotografía fuera de rango</w:t>
            </w:r>
          </w:p>
        </w:tc>
        <w:tc>
          <w:tcPr>
            <w:tcW w:type="dxa" w:w="2551"/>
          </w:tcPr>
          <w:p>
            <w:r/>
            <w:r>
              <w:rPr>
                <w:sz w:val="17"/>
              </w:rPr>
              <w:t>Interruptor</w:t>
            </w:r>
          </w:p>
        </w:tc>
        <w:tc>
          <w:tcPr>
            <w:tcW w:type="dxa" w:w="1247"/>
          </w:tcPr>
          <w:p>
            <w:r/>
            <w:r>
              <w:rPr>
                <w:sz w:val="17"/>
              </w:rPr>
              <w:t>No</w:t>
            </w:r>
          </w:p>
        </w:tc>
        <w:tc>
          <w:tcPr>
            <w:tcW w:type="dxa" w:w="3572"/>
          </w:tcPr>
          <w:p>
            <w:r/>
            <w:r>
              <w:rPr>
                <w:sz w:val="17"/>
              </w:rPr>
              <w:t>Desactivado por defecto</w:t>
            </w:r>
          </w:p>
        </w:tc>
      </w:tr>
      <w:tr>
        <w:tc>
          <w:tcPr>
            <w:tcW w:type="dxa" w:w="2268"/>
          </w:tcPr>
          <w:p>
            <w:r/>
            <w:r>
              <w:rPr>
                <w:sz w:val="17"/>
              </w:rPr>
              <w:t>Generar alerta</w:t>
            </w:r>
          </w:p>
        </w:tc>
        <w:tc>
          <w:tcPr>
            <w:tcW w:type="dxa" w:w="2551"/>
          </w:tcPr>
          <w:p>
            <w:r/>
            <w:r>
              <w:rPr>
                <w:sz w:val="17"/>
              </w:rPr>
              <w:t>Interruptor</w:t>
            </w:r>
          </w:p>
        </w:tc>
        <w:tc>
          <w:tcPr>
            <w:tcW w:type="dxa" w:w="1247"/>
          </w:tcPr>
          <w:p>
            <w:r/>
            <w:r>
              <w:rPr>
                <w:sz w:val="17"/>
              </w:rPr>
              <w:t>No</w:t>
            </w:r>
          </w:p>
        </w:tc>
        <w:tc>
          <w:tcPr>
            <w:tcW w:type="dxa" w:w="3572"/>
          </w:tcPr>
          <w:p>
            <w:r/>
            <w:r>
              <w:rPr>
                <w:sz w:val="17"/>
              </w:rPr>
              <w:t>Desactivado por defecto</w:t>
            </w:r>
          </w:p>
        </w:tc>
      </w:tr>
      <w:tr>
        <w:tc>
          <w:tcPr>
            <w:tcW w:type="dxa" w:w="2268"/>
          </w:tcPr>
          <w:p>
            <w:r/>
            <w:r>
              <w:rPr>
                <w:sz w:val="17"/>
              </w:rPr>
              <w:t>Generar hallazgo</w:t>
            </w:r>
          </w:p>
        </w:tc>
        <w:tc>
          <w:tcPr>
            <w:tcW w:type="dxa" w:w="2551"/>
          </w:tcPr>
          <w:p>
            <w:r/>
            <w:r>
              <w:rPr>
                <w:sz w:val="17"/>
              </w:rPr>
              <w:t>Interruptor</w:t>
            </w:r>
          </w:p>
        </w:tc>
        <w:tc>
          <w:tcPr>
            <w:tcW w:type="dxa" w:w="1247"/>
          </w:tcPr>
          <w:p>
            <w:r/>
            <w:r>
              <w:rPr>
                <w:sz w:val="17"/>
              </w:rPr>
              <w:t>No</w:t>
            </w:r>
          </w:p>
        </w:tc>
        <w:tc>
          <w:tcPr>
            <w:tcW w:type="dxa" w:w="3572"/>
          </w:tcPr>
          <w:p>
            <w:r/>
            <w:r>
              <w:rPr>
                <w:sz w:val="17"/>
              </w:rPr>
              <w:t>Desactivado por defecto</w:t>
            </w:r>
          </w:p>
        </w:tc>
      </w:tr>
      <w:tr>
        <w:tc>
          <w:tcPr>
            <w:tcW w:type="dxa" w:w="2268"/>
          </w:tcPr>
          <w:p>
            <w:r/>
            <w:r>
              <w:rPr>
                <w:sz w:val="17"/>
              </w:rPr>
              <w:t>Mensaje al técnico</w:t>
            </w:r>
          </w:p>
        </w:tc>
        <w:tc>
          <w:tcPr>
            <w:tcW w:type="dxa" w:w="2551"/>
          </w:tcPr>
          <w:p>
            <w:r/>
            <w:r>
              <w:rPr>
                <w:sz w:val="17"/>
              </w:rPr>
              <w:t>Texto</w:t>
            </w:r>
          </w:p>
        </w:tc>
        <w:tc>
          <w:tcPr>
            <w:tcW w:type="dxa" w:w="1247"/>
          </w:tcPr>
          <w:p>
            <w:r/>
            <w:r>
              <w:rPr>
                <w:sz w:val="17"/>
              </w:rPr>
              <w:t>No</w:t>
            </w:r>
          </w:p>
        </w:tc>
        <w:tc>
          <w:tcPr>
            <w:tcW w:type="dxa" w:w="3572"/>
          </w:tcPr>
          <w:p>
            <w:r/>
            <w:r>
              <w:rPr>
                <w:sz w:val="17"/>
              </w:rPr>
              <w:t>Se muestra cuando el valor sale de rango</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Umbrales y severidad</w:t>
            </w:r>
          </w:p>
        </w:tc>
        <w:tc>
          <w:tcPr>
            <w:tcW w:type="dxa" w:w="6520"/>
          </w:tcPr>
          <w:p>
            <w:r/>
            <w:r>
              <w:rPr>
                <w:sz w:val="17"/>
              </w:rPr>
              <w:t>Dado un ítem con mínimo 60, advertencia 70, crítico 80 y máximo 90 Cuando el técnico ingresa 84 Entonces la respuesta se clasifica como crítica</w:t>
            </w:r>
          </w:p>
        </w:tc>
      </w:tr>
      <w:tr>
        <w:tc>
          <w:tcPr>
            <w:tcW w:type="dxa" w:w="737"/>
          </w:tcPr>
          <w:p>
            <w:r/>
            <w:r>
              <w:rPr>
                <w:sz w:val="17"/>
              </w:rPr>
              <w:t>2</w:t>
            </w:r>
          </w:p>
        </w:tc>
        <w:tc>
          <w:tcPr>
            <w:tcW w:type="dxa" w:w="2381"/>
          </w:tcPr>
          <w:p>
            <w:r/>
            <w:r>
              <w:rPr>
                <w:sz w:val="17"/>
              </w:rPr>
              <w:t>Comentario obligatorio</w:t>
            </w:r>
          </w:p>
        </w:tc>
        <w:tc>
          <w:tcPr>
            <w:tcW w:type="dxa" w:w="6520"/>
          </w:tcPr>
          <w:p>
            <w:r/>
            <w:r>
              <w:rPr>
                <w:sz w:val="17"/>
              </w:rPr>
              <w:t>Dado que el ítem exige comentario cuando el valor sale de rango Cuando el valor sale de rango Entonces no se puede continuar sin ingresar un comentario</w:t>
            </w:r>
          </w:p>
        </w:tc>
      </w:tr>
      <w:tr>
        <w:tc>
          <w:tcPr>
            <w:tcW w:type="dxa" w:w="737"/>
          </w:tcPr>
          <w:p>
            <w:r/>
            <w:r>
              <w:rPr>
                <w:sz w:val="17"/>
              </w:rPr>
              <w:t>3</w:t>
            </w:r>
          </w:p>
        </w:tc>
        <w:tc>
          <w:tcPr>
            <w:tcW w:type="dxa" w:w="2381"/>
          </w:tcPr>
          <w:p>
            <w:r/>
            <w:r>
              <w:rPr>
                <w:sz w:val="17"/>
              </w:rPr>
              <w:t>Fotografía obligatoria</w:t>
            </w:r>
          </w:p>
        </w:tc>
        <w:tc>
          <w:tcPr>
            <w:tcW w:type="dxa" w:w="6520"/>
          </w:tcPr>
          <w:p>
            <w:r/>
            <w:r>
              <w:rPr>
                <w:sz w:val="17"/>
              </w:rPr>
              <w:t>Dado que el ítem exige fotografía cuando el valor sale de rango Cuando el valor sale de rango Entonces no se puede continuar sin adjuntar una fotografía</w:t>
            </w:r>
          </w:p>
        </w:tc>
      </w:tr>
      <w:tr>
        <w:tc>
          <w:tcPr>
            <w:tcW w:type="dxa" w:w="737"/>
          </w:tcPr>
          <w:p>
            <w:r/>
            <w:r>
              <w:rPr>
                <w:sz w:val="17"/>
              </w:rPr>
              <w:t>4</w:t>
            </w:r>
          </w:p>
        </w:tc>
        <w:tc>
          <w:tcPr>
            <w:tcW w:type="dxa" w:w="2381"/>
          </w:tcPr>
          <w:p>
            <w:r/>
            <w:r>
              <w:rPr>
                <w:sz w:val="17"/>
              </w:rPr>
              <w:t>Genera hallazgo</w:t>
            </w:r>
          </w:p>
        </w:tc>
        <w:tc>
          <w:tcPr>
            <w:tcW w:type="dxa" w:w="6520"/>
          </w:tcPr>
          <w:p>
            <w:r/>
            <w:r>
              <w:rPr>
                <w:sz w:val="17"/>
              </w:rPr>
              <w:t>Dado que el ítem genera hallazgo Cuando la respuesta resulta crítica Entonces se crea un hallazgo pendiente de revisión Y el hallazgo no crea una orden de trabajo por sí solo</w:t>
            </w:r>
          </w:p>
        </w:tc>
      </w:tr>
    </w:tbl>
    <w:p>
      <w:pPr>
        <w:spacing w:after="40"/>
      </w:pPr>
    </w:p>
    <w:p>
      <w:pPr>
        <w:pStyle w:val="Heading2"/>
      </w:pPr>
      <w:r>
        <w:t>3.5  Publicar una versión de checklist</w:t>
      </w:r>
    </w:p>
    <w:p>
      <w:pPr>
        <w:spacing w:after="80"/>
      </w:pPr>
      <w:r>
        <w:rPr>
          <w:b w:val="0"/>
          <w:i w:val="0"/>
          <w:sz w:val="21"/>
        </w:rPr>
        <w:t>Para qué: como planificador, publicar la plantilla para que se pueda ejecutar, que las ejecuciones históricas conserven las preguntas que realmente se aplicaron.</w:t>
      </w:r>
    </w:p>
    <w:p>
      <w:pPr>
        <w:spacing w:after="160"/>
      </w:pPr>
      <w:r>
        <w:rPr>
          <w:b w:val="0"/>
          <w:i w:val="0"/>
          <w:color w:val="555555"/>
          <w:sz w:val="18"/>
        </w:rPr>
        <w:t>HU-093 · Web · Sprint 4</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Abra Pautas de inspección.</w:t>
      </w:r>
    </w:p>
    <w:p>
      <w:pPr>
        <w:spacing w:after="120"/>
        <w:ind w:left="680"/>
      </w:pPr>
      <w:r>
        <w:rPr>
          <w:color w:val="555555"/>
          <w:sz w:val="19"/>
        </w:rPr>
        <w:t>Tiene estas pestañas: Resumen · Configuración · Estructura · Versiones · Programaciones · Ocurrencias y ejecuciones · Hallazgos</w:t>
      </w:r>
    </w:p>
    <w:p>
      <w:pPr>
        <w:spacing w:after="40"/>
      </w:pPr>
      <w:r>
        <w:rPr>
          <w:b/>
          <w:color w:val="4F46E5"/>
          <w:sz w:val="21"/>
        </w:rPr>
        <w:t xml:space="preserve">Paso 3. </w:t>
      </w:r>
      <w:r>
        <w:rPr>
          <w:sz w:val="21"/>
        </w:rPr>
        <w:t>Ejecute la acción desde la pantalla.</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Publicación</w:t>
            </w:r>
          </w:p>
        </w:tc>
        <w:tc>
          <w:tcPr>
            <w:tcW w:type="dxa" w:w="6520"/>
          </w:tcPr>
          <w:p>
            <w:r/>
            <w:r>
              <w:rPr>
                <w:sz w:val="17"/>
              </w:rPr>
              <w:t>Cuando publico una versión en borrador Entonces la versión publicada anterior pasa a retirada Y queda registrado quién publicó y en qué fecha</w:t>
            </w:r>
          </w:p>
        </w:tc>
      </w:tr>
      <w:tr>
        <w:tc>
          <w:tcPr>
            <w:tcW w:type="dxa" w:w="737"/>
          </w:tcPr>
          <w:p>
            <w:r/>
            <w:r>
              <w:rPr>
                <w:sz w:val="17"/>
              </w:rPr>
              <w:t>2</w:t>
            </w:r>
          </w:p>
        </w:tc>
        <w:tc>
          <w:tcPr>
            <w:tcW w:type="dxa" w:w="2381"/>
          </w:tcPr>
          <w:p>
            <w:r/>
            <w:r>
              <w:rPr>
                <w:sz w:val="17"/>
              </w:rPr>
              <w:t>Plantilla sin ítems</w:t>
            </w:r>
          </w:p>
        </w:tc>
        <w:tc>
          <w:tcPr>
            <w:tcW w:type="dxa" w:w="6520"/>
          </w:tcPr>
          <w:p>
            <w:r/>
            <w:r>
              <w:rPr>
                <w:sz w:val="17"/>
              </w:rPr>
              <w:t>Cuando intento publicar una versión sin ítems Entonces la operación es rechazada</w:t>
            </w:r>
          </w:p>
        </w:tc>
      </w:tr>
      <w:tr>
        <w:tc>
          <w:tcPr>
            <w:tcW w:type="dxa" w:w="737"/>
          </w:tcPr>
          <w:p>
            <w:r/>
            <w:r>
              <w:rPr>
                <w:sz w:val="17"/>
              </w:rPr>
              <w:t>3</w:t>
            </w:r>
          </w:p>
        </w:tc>
        <w:tc>
          <w:tcPr>
            <w:tcW w:type="dxa" w:w="2381"/>
          </w:tcPr>
          <w:p>
            <w:r/>
            <w:r>
              <w:rPr>
                <w:sz w:val="17"/>
              </w:rPr>
              <w:t>Reconstrucción histórica</w:t>
            </w:r>
          </w:p>
        </w:tc>
        <w:tc>
          <w:tcPr>
            <w:tcW w:type="dxa" w:w="6520"/>
          </w:tcPr>
          <w:p>
            <w:r/>
            <w:r>
              <w:rPr>
                <w:sz w:val="17"/>
              </w:rPr>
              <w:t>Dado un checklist ejecutado hace un año con la versión 1 Cuando lo consulto hoy con la versión 3 publicada Entonces veo las preguntas, el orden, las unidades y los umbrales de la versión 1</w:t>
            </w:r>
          </w:p>
        </w:tc>
      </w:tr>
    </w:tbl>
    <w:p>
      <w:pPr>
        <w:spacing w:after="40"/>
      </w:pPr>
    </w:p>
    <w:p>
      <w:pPr>
        <w:pStyle w:val="Heading2"/>
      </w:pPr>
      <w:r>
        <w:t>3.6  Programar un checklist recurrente</w:t>
      </w:r>
    </w:p>
    <w:p>
      <w:pPr>
        <w:spacing w:after="80"/>
      </w:pPr>
      <w:r>
        <w:rPr>
          <w:b w:val="0"/>
          <w:i w:val="0"/>
          <w:sz w:val="21"/>
        </w:rPr>
        <w:t>Para qué: como planificador, programar la ejecución periódica de un checklist, que la ronda diaria aparezca sola en la bandeja del técnico.</w:t>
      </w:r>
    </w:p>
    <w:p>
      <w:pPr>
        <w:spacing w:after="160"/>
      </w:pPr>
      <w:r>
        <w:rPr>
          <w:b w:val="0"/>
          <w:i w:val="0"/>
          <w:color w:val="555555"/>
          <w:sz w:val="18"/>
        </w:rPr>
        <w:t>HU-094 · Web · Sprint 4</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Abra Pautas de inspección.</w:t>
      </w:r>
    </w:p>
    <w:p>
      <w:pPr>
        <w:spacing w:after="120"/>
        <w:ind w:left="680"/>
      </w:pPr>
      <w:r>
        <w:rPr>
          <w:color w:val="555555"/>
          <w:sz w:val="19"/>
        </w:rPr>
        <w:t>Tiene estas pestañas: Resumen · Configuración · Estructura · Versiones · Programaciones · Ocurrencias y ejecuciones · Hallazgos</w:t>
      </w:r>
    </w:p>
    <w:p>
      <w:pPr>
        <w:spacing w:after="40"/>
      </w:pPr>
      <w:r>
        <w:rPr>
          <w:b/>
          <w:color w:val="4F46E5"/>
          <w:sz w:val="21"/>
        </w:rPr>
        <w:t xml:space="preserve">Paso 3. </w:t>
      </w:r>
      <w:r>
        <w:rPr>
          <w:sz w:val="21"/>
        </w:rPr>
        <w:t>Abra el formulario y complete los datos.</w:t>
      </w:r>
    </w:p>
    <w:p>
      <w:pPr>
        <w:spacing w:after="120"/>
        <w:ind w:left="680"/>
      </w:pPr>
      <w:r>
        <w:rPr>
          <w:color w:val="555555"/>
          <w:sz w:val="19"/>
        </w:rPr>
        <w:t>Hay 6 campos; 2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Plantilla de checklist</w:t>
            </w:r>
          </w:p>
        </w:tc>
        <w:tc>
          <w:tcPr>
            <w:tcW w:type="dxa" w:w="2551"/>
          </w:tcPr>
          <w:p>
            <w:r/>
            <w:r>
              <w:rPr>
                <w:sz w:val="17"/>
              </w:rPr>
              <w:t>Lista desplegable de versiones publicadas</w:t>
            </w:r>
          </w:p>
        </w:tc>
        <w:tc>
          <w:tcPr>
            <w:tcW w:type="dxa" w:w="1247"/>
          </w:tcPr>
          <w:p>
            <w:r/>
            <w:r>
              <w:rPr>
                <w:sz w:val="17"/>
              </w:rPr>
              <w:t>Sí</w:t>
            </w:r>
          </w:p>
        </w:tc>
        <w:tc>
          <w:tcPr>
            <w:tcW w:type="dxa" w:w="3572"/>
          </w:tcPr>
          <w:p>
            <w:r/>
            <w:r>
              <w:rPr>
                <w:sz w:val="17"/>
              </w:rPr>
              <w:t>Solo versiones publicadas</w:t>
            </w:r>
          </w:p>
        </w:tc>
      </w:tr>
      <w:tr>
        <w:tc>
          <w:tcPr>
            <w:tcW w:type="dxa" w:w="2268"/>
          </w:tcPr>
          <w:p>
            <w:r/>
            <w:r>
              <w:rPr>
                <w:sz w:val="17"/>
              </w:rPr>
              <w:t>Recurrencia</w:t>
            </w:r>
          </w:p>
        </w:tc>
        <w:tc>
          <w:tcPr>
            <w:tcW w:type="dxa" w:w="2551"/>
          </w:tcPr>
          <w:p>
            <w:r/>
            <w:r>
              <w:rPr>
                <w:sz w:val="17"/>
              </w:rPr>
              <w:t>Abre el asistente de programación</w:t>
            </w:r>
          </w:p>
        </w:tc>
        <w:tc>
          <w:tcPr>
            <w:tcW w:type="dxa" w:w="1247"/>
          </w:tcPr>
          <w:p>
            <w:r/>
            <w:r>
              <w:rPr>
                <w:sz w:val="17"/>
              </w:rPr>
              <w:t>Sí</w:t>
            </w:r>
          </w:p>
        </w:tc>
        <w:tc>
          <w:tcPr>
            <w:tcW w:type="dxa" w:w="3572"/>
          </w:tcPr>
          <w:p>
            <w:r/>
            <w:r>
              <w:rPr>
                <w:sz w:val="17"/>
              </w:rPr>
              <w:t>Obligatoria</w:t>
            </w:r>
          </w:p>
        </w:tc>
      </w:tr>
      <w:tr>
        <w:tc>
          <w:tcPr>
            <w:tcW w:type="dxa" w:w="2268"/>
          </w:tcPr>
          <w:p>
            <w:r/>
            <w:r>
              <w:rPr>
                <w:sz w:val="17"/>
              </w:rPr>
              <w:t>Activo</w:t>
            </w:r>
          </w:p>
        </w:tc>
        <w:tc>
          <w:tcPr>
            <w:tcW w:type="dxa" w:w="2551"/>
          </w:tcPr>
          <w:p>
            <w:r/>
            <w:r>
              <w:rPr>
                <w:sz w:val="17"/>
              </w:rPr>
              <w:t>Lista desplegable con buscador</w:t>
            </w:r>
          </w:p>
        </w:tc>
        <w:tc>
          <w:tcPr>
            <w:tcW w:type="dxa" w:w="1247"/>
          </w:tcPr>
          <w:p>
            <w:r/>
            <w:r>
              <w:rPr>
                <w:sz w:val="17"/>
              </w:rPr>
              <w:t>No</w:t>
            </w:r>
          </w:p>
        </w:tc>
        <w:tc>
          <w:tcPr>
            <w:tcW w:type="dxa" w:w="3572"/>
          </w:tcPr>
          <w:p>
            <w:r/>
            <w:r>
              <w:rPr>
                <w:sz w:val="17"/>
              </w:rPr>
              <w:t>Activos del cliente</w:t>
            </w:r>
          </w:p>
        </w:tc>
      </w:tr>
      <w:tr>
        <w:tc>
          <w:tcPr>
            <w:tcW w:type="dxa" w:w="2268"/>
          </w:tcPr>
          <w:p>
            <w:r/>
            <w:r>
              <w:rPr>
                <w:sz w:val="17"/>
              </w:rPr>
              <w:t>Área</w:t>
            </w:r>
          </w:p>
        </w:tc>
        <w:tc>
          <w:tcPr>
            <w:tcW w:type="dxa" w:w="2551"/>
          </w:tcPr>
          <w:p>
            <w:r/>
            <w:r>
              <w:rPr>
                <w:sz w:val="17"/>
              </w:rPr>
              <w:t>Lista desplegable</w:t>
            </w:r>
          </w:p>
        </w:tc>
        <w:tc>
          <w:tcPr>
            <w:tcW w:type="dxa" w:w="1247"/>
          </w:tcPr>
          <w:p>
            <w:r/>
            <w:r>
              <w:rPr>
                <w:sz w:val="17"/>
              </w:rPr>
              <w:t>No</w:t>
            </w:r>
          </w:p>
        </w:tc>
        <w:tc>
          <w:tcPr>
            <w:tcW w:type="dxa" w:w="3572"/>
          </w:tcPr>
          <w:p>
            <w:r/>
            <w:r>
              <w:rPr>
                <w:sz w:val="17"/>
              </w:rPr>
              <w:t>Áreas del cliente</w:t>
            </w:r>
          </w:p>
        </w:tc>
      </w:tr>
      <w:tr>
        <w:tc>
          <w:tcPr>
            <w:tcW w:type="dxa" w:w="2268"/>
          </w:tcPr>
          <w:p>
            <w:r/>
            <w:r>
              <w:rPr>
                <w:sz w:val="17"/>
              </w:rPr>
              <w:t>Responsable</w:t>
            </w:r>
          </w:p>
        </w:tc>
        <w:tc>
          <w:tcPr>
            <w:tcW w:type="dxa" w:w="2551"/>
          </w:tcPr>
          <w:p>
            <w:r/>
            <w:r>
              <w:rPr>
                <w:sz w:val="17"/>
              </w:rPr>
              <w:t>Lista desplegable de usuarios</w:t>
            </w:r>
          </w:p>
        </w:tc>
        <w:tc>
          <w:tcPr>
            <w:tcW w:type="dxa" w:w="1247"/>
          </w:tcPr>
          <w:p>
            <w:r/>
            <w:r>
              <w:rPr>
                <w:sz w:val="17"/>
              </w:rPr>
              <w:t>No</w:t>
            </w:r>
          </w:p>
        </w:tc>
        <w:tc>
          <w:tcPr>
            <w:tcW w:type="dxa" w:w="3572"/>
          </w:tcPr>
          <w:p>
            <w:r/>
            <w:r>
              <w:rPr>
                <w:sz w:val="17"/>
              </w:rPr>
              <w:t>Usuarios habilitados</w:t>
            </w:r>
          </w:p>
        </w:tc>
      </w:tr>
      <w:tr>
        <w:tc>
          <w:tcPr>
            <w:tcW w:type="dxa" w:w="2268"/>
          </w:tcPr>
          <w:p>
            <w:r/>
            <w:r>
              <w:rPr>
                <w:sz w:val="17"/>
              </w:rPr>
              <w:t>Grupo de trabajo</w:t>
            </w:r>
          </w:p>
        </w:tc>
        <w:tc>
          <w:tcPr>
            <w:tcW w:type="dxa" w:w="2551"/>
          </w:tcPr>
          <w:p>
            <w:r/>
            <w:r>
              <w:rPr>
                <w:sz w:val="17"/>
              </w:rPr>
              <w:t>Lista desplegable</w:t>
            </w:r>
          </w:p>
        </w:tc>
        <w:tc>
          <w:tcPr>
            <w:tcW w:type="dxa" w:w="1247"/>
          </w:tcPr>
          <w:p>
            <w:r/>
            <w:r>
              <w:rPr>
                <w:sz w:val="17"/>
              </w:rPr>
              <w:t>No</w:t>
            </w:r>
          </w:p>
        </w:tc>
        <w:tc>
          <w:tcPr>
            <w:tcW w:type="dxa" w:w="3572"/>
          </w:tcPr>
          <w:p>
            <w:r/>
            <w:r>
              <w:rPr>
                <w:sz w:val="17"/>
              </w:rPr>
              <w:t>Grupos del cliente</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Programación sobre un activo</w:t>
            </w:r>
          </w:p>
        </w:tc>
        <w:tc>
          <w:tcPr>
            <w:tcW w:type="dxa" w:w="6520"/>
          </w:tcPr>
          <w:p>
            <w:r/>
            <w:r>
              <w:rPr>
                <w:sz w:val="17"/>
              </w:rPr>
              <w:t>Cuando programo un checklist diario sobre un activo Entonces cada día se genera una ocurrencia asignada al responsable indicado</w:t>
            </w:r>
          </w:p>
        </w:tc>
      </w:tr>
      <w:tr>
        <w:tc>
          <w:tcPr>
            <w:tcW w:type="dxa" w:w="737"/>
          </w:tcPr>
          <w:p>
            <w:r/>
            <w:r>
              <w:rPr>
                <w:sz w:val="17"/>
              </w:rPr>
              <w:t>2</w:t>
            </w:r>
          </w:p>
        </w:tc>
        <w:tc>
          <w:tcPr>
            <w:tcW w:type="dxa" w:w="2381"/>
          </w:tcPr>
          <w:p>
            <w:r/>
            <w:r>
              <w:rPr>
                <w:sz w:val="17"/>
              </w:rPr>
              <w:t>Programación sobre un área</w:t>
            </w:r>
          </w:p>
        </w:tc>
        <w:tc>
          <w:tcPr>
            <w:tcW w:type="dxa" w:w="6520"/>
          </w:tcPr>
          <w:p>
            <w:r/>
            <w:r>
              <w:rPr>
                <w:sz w:val="17"/>
              </w:rPr>
              <w:t>Cuando programo un checklist sobre un área en lugar de un activo Entonces la ocurrencia se genera para el área</w:t>
            </w:r>
          </w:p>
        </w:tc>
      </w:tr>
      <w:tr>
        <w:tc>
          <w:tcPr>
            <w:tcW w:type="dxa" w:w="737"/>
          </w:tcPr>
          <w:p>
            <w:r/>
            <w:r>
              <w:rPr>
                <w:sz w:val="17"/>
              </w:rPr>
              <w:t>3</w:t>
            </w:r>
          </w:p>
        </w:tc>
        <w:tc>
          <w:tcPr>
            <w:tcW w:type="dxa" w:w="2381"/>
          </w:tcPr>
          <w:p>
            <w:r/>
            <w:r>
              <w:rPr>
                <w:sz w:val="17"/>
              </w:rPr>
              <w:t>Sin objetivo</w:t>
            </w:r>
          </w:p>
        </w:tc>
        <w:tc>
          <w:tcPr>
            <w:tcW w:type="dxa" w:w="6520"/>
          </w:tcPr>
          <w:p>
            <w:r/>
            <w:r>
              <w:rPr>
                <w:sz w:val="17"/>
              </w:rPr>
              <w:t>Cuando intento programar sin indicar activo ni área Entonces la operación es rechazada</w:t>
            </w:r>
          </w:p>
        </w:tc>
      </w:tr>
    </w:tbl>
    <w:p>
      <w:pPr>
        <w:spacing w:after="40"/>
      </w:pPr>
    </w:p>
    <w:p>
      <w:pPr>
        <w:pStyle w:val="Heading2"/>
      </w:pPr>
      <w:r>
        <w:t>3.7  Definir dependencias entre ítems</w:t>
      </w:r>
    </w:p>
    <w:p>
      <w:pPr>
        <w:spacing w:after="80"/>
      </w:pPr>
      <w:r>
        <w:rPr>
          <w:b w:val="0"/>
          <w:i w:val="0"/>
          <w:sz w:val="21"/>
        </w:rPr>
        <w:t>Para qué: como planificador, mostrar u ocultar preguntas según lo que se respondió antes, que el técnico solo conteste lo que corresponde a la situación real.</w:t>
      </w:r>
    </w:p>
    <w:p>
      <w:pPr>
        <w:spacing w:after="160"/>
      </w:pPr>
      <w:r>
        <w:rPr>
          <w:b w:val="0"/>
          <w:i w:val="0"/>
          <w:color w:val="555555"/>
          <w:sz w:val="18"/>
        </w:rPr>
        <w:t>HU-092 · Web · Sprint 4</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Abra Pautas de inspección.</w:t>
      </w:r>
    </w:p>
    <w:p>
      <w:pPr>
        <w:spacing w:after="120"/>
        <w:ind w:left="680"/>
      </w:pPr>
      <w:r>
        <w:rPr>
          <w:color w:val="555555"/>
          <w:sz w:val="19"/>
        </w:rPr>
        <w:t>Tiene estas pestañas: Resumen · Configuración · Estructura · Versiones · Programaciones · Ocurrencias y ejecuciones · Hallazgos</w:t>
      </w:r>
    </w:p>
    <w:p>
      <w:pPr>
        <w:spacing w:after="40"/>
      </w:pPr>
      <w:r>
        <w:rPr>
          <w:b/>
          <w:color w:val="4F46E5"/>
          <w:sz w:val="21"/>
        </w:rPr>
        <w:t xml:space="preserve">Paso 3. </w:t>
      </w:r>
      <w:r>
        <w:rPr>
          <w:sz w:val="21"/>
        </w:rPr>
        <w:t>Abra el formulario y complete los datos.</w:t>
      </w:r>
    </w:p>
    <w:p>
      <w:pPr>
        <w:spacing w:after="120"/>
        <w:ind w:left="680"/>
      </w:pPr>
      <w:r>
        <w:rPr>
          <w:color w:val="555555"/>
          <w:sz w:val="19"/>
        </w:rPr>
        <w:t>Hay 4 campos; 4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Si la respuesta de</w:t>
            </w:r>
          </w:p>
        </w:tc>
        <w:tc>
          <w:tcPr>
            <w:tcW w:type="dxa" w:w="2551"/>
          </w:tcPr>
          <w:p>
            <w:r/>
            <w:r>
              <w:rPr>
                <w:sz w:val="17"/>
              </w:rPr>
              <w:t>Lista desplegable de ítems anteriores</w:t>
            </w:r>
          </w:p>
        </w:tc>
        <w:tc>
          <w:tcPr>
            <w:tcW w:type="dxa" w:w="1247"/>
          </w:tcPr>
          <w:p>
            <w:r/>
            <w:r>
              <w:rPr>
                <w:sz w:val="17"/>
              </w:rPr>
              <w:t>Sí</w:t>
            </w:r>
          </w:p>
        </w:tc>
        <w:tc>
          <w:tcPr>
            <w:tcW w:type="dxa" w:w="3572"/>
          </w:tcPr>
          <w:p>
            <w:r/>
            <w:r>
              <w:rPr>
                <w:sz w:val="17"/>
              </w:rPr>
              <w:t>Solo ítems que preceden al actual</w:t>
            </w:r>
          </w:p>
        </w:tc>
      </w:tr>
      <w:tr>
        <w:tc>
          <w:tcPr>
            <w:tcW w:type="dxa" w:w="2268"/>
          </w:tcPr>
          <w:p>
            <w:r/>
            <w:r>
              <w:rPr>
                <w:sz w:val="17"/>
              </w:rPr>
              <w:t>Es</w:t>
            </w:r>
          </w:p>
        </w:tc>
        <w:tc>
          <w:tcPr>
            <w:tcW w:type="dxa" w:w="2551"/>
          </w:tcPr>
          <w:p>
            <w:r/>
            <w:r>
              <w:rPr>
                <w:sz w:val="17"/>
              </w:rPr>
              <w:t>Lista desplegable: Igual a / Distinto de / Mayor que / Menor que</w:t>
            </w:r>
          </w:p>
        </w:tc>
        <w:tc>
          <w:tcPr>
            <w:tcW w:type="dxa" w:w="1247"/>
          </w:tcPr>
          <w:p>
            <w:r/>
            <w:r>
              <w:rPr>
                <w:sz w:val="17"/>
              </w:rPr>
              <w:t>Sí</w:t>
            </w:r>
          </w:p>
        </w:tc>
        <w:tc>
          <w:tcPr>
            <w:tcW w:type="dxa" w:w="3572"/>
          </w:tcPr>
          <w:p>
            <w:r/>
            <w:r>
              <w:rPr>
                <w:sz w:val="17"/>
              </w:rPr>
              <w:t>Del catálogo de operadores</w:t>
            </w:r>
          </w:p>
        </w:tc>
      </w:tr>
      <w:tr>
        <w:tc>
          <w:tcPr>
            <w:tcW w:type="dxa" w:w="2268"/>
          </w:tcPr>
          <w:p>
            <w:r/>
            <w:r>
              <w:rPr>
                <w:sz w:val="17"/>
              </w:rPr>
              <w:t>El valor</w:t>
            </w:r>
          </w:p>
        </w:tc>
        <w:tc>
          <w:tcPr>
            <w:tcW w:type="dxa" w:w="2551"/>
          </w:tcPr>
          <w:p>
            <w:r/>
            <w:r>
              <w:rPr>
                <w:sz w:val="17"/>
              </w:rPr>
              <w:t>Texto o lista según el tipo del ítem condicionante</w:t>
            </w:r>
          </w:p>
        </w:tc>
        <w:tc>
          <w:tcPr>
            <w:tcW w:type="dxa" w:w="1247"/>
          </w:tcPr>
          <w:p>
            <w:r/>
            <w:r>
              <w:rPr>
                <w:sz w:val="17"/>
              </w:rPr>
              <w:t>Sí</w:t>
            </w:r>
          </w:p>
        </w:tc>
        <w:tc>
          <w:tcPr>
            <w:tcW w:type="dxa" w:w="3572"/>
          </w:tcPr>
          <w:p>
            <w:r/>
            <w:r>
              <w:rPr>
                <w:sz w:val="17"/>
              </w:rPr>
              <w:t>Coherente con el tipo del ítem</w:t>
            </w:r>
          </w:p>
        </w:tc>
      </w:tr>
      <w:tr>
        <w:tc>
          <w:tcPr>
            <w:tcW w:type="dxa" w:w="2268"/>
          </w:tcPr>
          <w:p>
            <w:r/>
            <w:r>
              <w:rPr>
                <w:sz w:val="17"/>
              </w:rPr>
              <w:t>Entonces</w:t>
            </w:r>
          </w:p>
        </w:tc>
        <w:tc>
          <w:tcPr>
            <w:tcW w:type="dxa" w:w="2551"/>
          </w:tcPr>
          <w:p>
            <w:r/>
            <w:r>
              <w:rPr>
                <w:sz w:val="17"/>
              </w:rPr>
              <w:t>Lista desplegable: Mostrar / Ocultar / Requerir / Bloquear</w:t>
            </w:r>
          </w:p>
        </w:tc>
        <w:tc>
          <w:tcPr>
            <w:tcW w:type="dxa" w:w="1247"/>
          </w:tcPr>
          <w:p>
            <w:r/>
            <w:r>
              <w:rPr>
                <w:sz w:val="17"/>
              </w:rPr>
              <w:t>Sí</w:t>
            </w:r>
          </w:p>
        </w:tc>
        <w:tc>
          <w:tcPr>
            <w:tcW w:type="dxa" w:w="3572"/>
          </w:tcPr>
          <w:p>
            <w:r/>
            <w:r>
              <w:rPr>
                <w:sz w:val="17"/>
              </w:rPr>
              <w:t>Del catálogo de acciones de dependencia</w:t>
            </w:r>
          </w:p>
        </w:tc>
      </w:tr>
    </w:tbl>
    <w:p>
      <w:pPr>
        <w:spacing w:after="40"/>
      </w:pPr>
    </w:p>
    <w:p>
      <w:pPr>
        <w:spacing w:after="40"/>
      </w:pPr>
      <w:r>
        <w:rPr>
          <w:b/>
          <w:color w:val="4F46E5"/>
          <w:sz w:val="21"/>
        </w:rPr>
        <w:t xml:space="preserve">Paso 4. </w:t>
      </w:r>
      <w:r>
        <w:rPr>
          <w:sz w:val="21"/>
        </w:rPr>
        <w:t>Guarde.</w:t>
      </w:r>
    </w:p>
    <w:p>
      <w:pPr>
        <w:spacing w:after="40"/>
      </w:pPr>
      <w:r>
        <w:rPr>
          <w:b/>
          <w:color w:val="4F46E5"/>
          <w:sz w:val="21"/>
        </w:rPr>
        <w:t xml:space="preserve">Paso 5.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Ocultar según respuesta</w:t>
            </w:r>
          </w:p>
        </w:tc>
        <w:tc>
          <w:tcPr>
            <w:tcW w:type="dxa" w:w="6520"/>
          </w:tcPr>
          <w:p>
            <w:r/>
            <w:r>
              <w:rPr>
                <w:sz w:val="17"/>
              </w:rPr>
              <w:t>Dado que definí que la temperatura se pregunta solo si el equipo está operativo Cuando el técnico responde que el equipo no está operativo Entonces la pregunta de temperatura no se muestra</w:t>
            </w:r>
          </w:p>
        </w:tc>
      </w:tr>
      <w:tr>
        <w:tc>
          <w:tcPr>
            <w:tcW w:type="dxa" w:w="737"/>
          </w:tcPr>
          <w:p>
            <w:r/>
            <w:r>
              <w:rPr>
                <w:sz w:val="17"/>
              </w:rPr>
              <w:t>2</w:t>
            </w:r>
          </w:p>
        </w:tc>
        <w:tc>
          <w:tcPr>
            <w:tcW w:type="dxa" w:w="2381"/>
          </w:tcPr>
          <w:p>
            <w:r/>
            <w:r>
              <w:rPr>
                <w:sz w:val="17"/>
              </w:rPr>
              <w:t>Dependencia circular</w:t>
            </w:r>
          </w:p>
        </w:tc>
        <w:tc>
          <w:tcPr>
            <w:tcW w:type="dxa" w:w="6520"/>
          </w:tcPr>
          <w:p>
            <w:r/>
            <w:r>
              <w:rPr>
                <w:sz w:val="17"/>
              </w:rPr>
              <w:t>Cuando intento que un ítem dependa de si mismo Entonces la operación es rechazada</w:t>
            </w:r>
          </w:p>
        </w:tc>
      </w:tr>
      <w:tr>
        <w:tc>
          <w:tcPr>
            <w:tcW w:type="dxa" w:w="737"/>
          </w:tcPr>
          <w:p>
            <w:r/>
            <w:r>
              <w:rPr>
                <w:sz w:val="17"/>
              </w:rPr>
              <w:t>3</w:t>
            </w:r>
          </w:p>
        </w:tc>
        <w:tc>
          <w:tcPr>
            <w:tcW w:type="dxa" w:w="2381"/>
          </w:tcPr>
          <w:p>
            <w:r/>
            <w:r>
              <w:rPr>
                <w:sz w:val="17"/>
              </w:rPr>
              <w:t>Ítem oculto y obligatorio</w:t>
            </w:r>
          </w:p>
        </w:tc>
        <w:tc>
          <w:tcPr>
            <w:tcW w:type="dxa" w:w="6520"/>
          </w:tcPr>
          <w:p>
            <w:r/>
            <w:r>
              <w:rPr>
                <w:sz w:val="17"/>
              </w:rPr>
              <w:t>Dado un ítem obligatorio que queda oculto por una dependencia Entonces no bloquea el cierre del checklist Y queda registrado como no aplicable</w:t>
            </w:r>
          </w:p>
        </w:tc>
      </w:tr>
    </w:tbl>
    <w:p>
      <w:pPr>
        <w:spacing w:after="40"/>
      </w:pPr>
    </w:p>
    <w:p>
      <w:pPr>
        <w:pStyle w:val="Heading2"/>
      </w:pPr>
      <w:r>
        <w:t>3.8  Consultar el historial de ejecuciones de un checklist</w:t>
      </w:r>
    </w:p>
    <w:p>
      <w:pPr>
        <w:spacing w:after="80"/>
      </w:pPr>
      <w:r>
        <w:rPr>
          <w:b w:val="0"/>
          <w:i w:val="0"/>
          <w:sz w:val="21"/>
        </w:rPr>
        <w:t>Para qué: como jefe de mantenimiento, revisar cómo se ha respondido una pauta a lo largo del tiempo, detectar un ítem que se responde siempre igual sin que nadie lo mire.</w:t>
      </w:r>
    </w:p>
    <w:p>
      <w:pPr>
        <w:spacing w:after="160"/>
      </w:pPr>
      <w:r>
        <w:rPr>
          <w:b w:val="0"/>
          <w:i w:val="0"/>
          <w:color w:val="555555"/>
          <w:sz w:val="18"/>
        </w:rPr>
        <w:t>HU-097 · Web · Sprint 4</w:t>
      </w:r>
    </w:p>
    <w:p>
      <w:pPr>
        <w:spacing w:after="40"/>
      </w:pPr>
      <w:r>
        <w:rPr>
          <w:b/>
          <w:color w:val="4F46E5"/>
          <w:sz w:val="21"/>
        </w:rPr>
        <w:t xml:space="preserve">Paso 1. </w:t>
      </w:r>
      <w:r>
        <w:rPr>
          <w:sz w:val="21"/>
        </w:rPr>
        <w:t>Entre a Pautas de inspección.</w:t>
      </w:r>
    </w:p>
    <w:p>
      <w:pPr>
        <w:spacing w:after="120"/>
        <w:ind w:left="680"/>
      </w:pPr>
      <w:r>
        <w:rPr>
          <w:color w:val="555555"/>
          <w:sz w:val="19"/>
        </w:rPr>
        <w:t>Menú: Centro de Mantenimiento › Inspección › Pautas de inspección</w:t>
      </w:r>
    </w:p>
    <w:p>
      <w:pPr>
        <w:spacing w:after="40"/>
      </w:pPr>
      <w:r>
        <w:rPr>
          <w:b/>
          <w:color w:val="4F46E5"/>
          <w:sz w:val="21"/>
        </w:rPr>
        <w:t xml:space="preserve">Paso 2. </w:t>
      </w:r>
      <w:r>
        <w:rPr>
          <w:sz w:val="21"/>
        </w:rPr>
        <w:t>Abra Pautas de inspección.</w:t>
      </w:r>
    </w:p>
    <w:p>
      <w:pPr>
        <w:spacing w:after="120"/>
        <w:ind w:left="680"/>
      </w:pPr>
      <w:r>
        <w:rPr>
          <w:color w:val="555555"/>
          <w:sz w:val="19"/>
        </w:rPr>
        <w:t>Tiene estas pestañas: Resumen · Configuración · Estructura · Versiones · Programaciones · Ocurrencias y ejecuciones · Hallazgos</w:t>
      </w:r>
    </w:p>
    <w:p>
      <w:pPr>
        <w:spacing w:after="40"/>
      </w:pPr>
      <w:r>
        <w:rPr>
          <w:b/>
          <w:color w:val="4F46E5"/>
          <w:sz w:val="21"/>
        </w:rPr>
        <w:t xml:space="preserve">Paso 3. </w:t>
      </w:r>
      <w:r>
        <w:rPr>
          <w:sz w:val="21"/>
        </w:rPr>
        <w:t>Ejecute la acción desde la pantalla.</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Historial por plantilla</w:t>
            </w:r>
          </w:p>
        </w:tc>
        <w:tc>
          <w:tcPr>
            <w:tcW w:type="dxa" w:w="6520"/>
          </w:tcPr>
          <w:p>
            <w:r/>
            <w:r>
              <w:rPr>
                <w:sz w:val="17"/>
              </w:rPr>
              <w:t>Cuando consulto una plantilla Entonces veo sus ejecuciones con fecha, ejecutor, activo y cantidad de no conformidades</w:t>
            </w:r>
          </w:p>
        </w:tc>
      </w:tr>
      <w:tr>
        <w:tc>
          <w:tcPr>
            <w:tcW w:type="dxa" w:w="737"/>
          </w:tcPr>
          <w:p>
            <w:r/>
            <w:r>
              <w:rPr>
                <w:sz w:val="17"/>
              </w:rPr>
              <w:t>2</w:t>
            </w:r>
          </w:p>
        </w:tc>
        <w:tc>
          <w:tcPr>
            <w:tcW w:type="dxa" w:w="2381"/>
          </w:tcPr>
          <w:p>
            <w:r/>
            <w:r>
              <w:rPr>
                <w:sz w:val="17"/>
              </w:rPr>
              <w:t>Detalle de una ejecución</w:t>
            </w:r>
          </w:p>
        </w:tc>
        <w:tc>
          <w:tcPr>
            <w:tcW w:type="dxa" w:w="6520"/>
          </w:tcPr>
          <w:p>
            <w:r/>
            <w:r>
              <w:rPr>
                <w:sz w:val="17"/>
              </w:rPr>
              <w:t>Cuando abro una ejecución Entonces veo cada pregunta con la respuesta registrada, su severidad y sus fotografías Y las preguntas corresponden a la versión con que se ejecutó</w:t>
            </w:r>
          </w:p>
        </w:tc>
      </w:tr>
    </w:tbl>
    <w:p>
      <w:pPr>
        <w:spacing w:after="40"/>
      </w:pPr>
    </w:p>
    <w:p>
      <w:pPr>
        <w:pStyle w:val="Heading1"/>
      </w:pPr>
      <w:r>
        <w:t>4. Lo que el sistema no deja hacer</w:t>
      </w:r>
    </w:p>
    <w:p>
      <w:pPr>
        <w:spacing w:after="120"/>
      </w:pPr>
      <w:r>
        <w:rPr>
          <w:b w:val="0"/>
          <w:i w:val="0"/>
          <w:sz w:val="22"/>
        </w:rPr>
        <w:t>Si alguna de estas situaciones aparece, no es un error del sistema: es una regla. Viven en el servidor, así que se aplican también desde la API y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Operación</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HU-095</w:t>
            </w:r>
          </w:p>
        </w:tc>
        <w:tc>
          <w:tcPr>
            <w:tcW w:type="dxa" w:w="2438"/>
          </w:tcPr>
          <w:p>
            <w:r/>
            <w:r>
              <w:rPr>
                <w:sz w:val="17"/>
              </w:rPr>
              <w:t>Ejecución completa</w:t>
            </w:r>
          </w:p>
        </w:tc>
        <w:tc>
          <w:tcPr>
            <w:tcW w:type="dxa" w:w="5953"/>
          </w:tcPr>
          <w:p>
            <w:r/>
            <w:r>
              <w:rPr>
                <w:sz w:val="17"/>
              </w:rPr>
              <w:t>Cuando respondo todos los ítems obligatorios y finalizo Entonces la ejecución queda registrada con su fecha de inicio y de término Y se calcula la cantidad de ítems respondidos y no conformes</w:t>
            </w:r>
          </w:p>
        </w:tc>
      </w:tr>
      <w:tr>
        <w:tc>
          <w:tcPr>
            <w:tcW w:type="dxa" w:w="1247"/>
          </w:tcPr>
          <w:p>
            <w:r/>
            <w:r>
              <w:rPr>
                <w:sz w:val="17"/>
              </w:rPr>
              <w:t>HU-095</w:t>
            </w:r>
          </w:p>
        </w:tc>
        <w:tc>
          <w:tcPr>
            <w:tcW w:type="dxa" w:w="2438"/>
          </w:tcPr>
          <w:p>
            <w:r/>
            <w:r>
              <w:rPr>
                <w:sz w:val="17"/>
              </w:rPr>
              <w:t>Ítem obligatorio sin responder</w:t>
            </w:r>
          </w:p>
        </w:tc>
        <w:tc>
          <w:tcPr>
            <w:tcW w:type="dxa" w:w="5953"/>
          </w:tcPr>
          <w:p>
            <w:r/>
            <w:r>
              <w:rPr>
                <w:sz w:val="17"/>
              </w:rPr>
              <w:t>Cuando intento finalizar con un ítem obligatorio sin responder Entonces se indica cuál falta y no se permite finalizar</w:t>
            </w:r>
          </w:p>
        </w:tc>
      </w:tr>
      <w:tr>
        <w:tc>
          <w:tcPr>
            <w:tcW w:type="dxa" w:w="1247"/>
          </w:tcPr>
          <w:p>
            <w:r/>
            <w:r>
              <w:rPr>
                <w:sz w:val="17"/>
              </w:rPr>
              <w:t>HU-093</w:t>
            </w:r>
          </w:p>
        </w:tc>
        <w:tc>
          <w:tcPr>
            <w:tcW w:type="dxa" w:w="2438"/>
          </w:tcPr>
          <w:p>
            <w:r/>
            <w:r>
              <w:rPr>
                <w:sz w:val="17"/>
              </w:rPr>
              <w:t>Plantilla sin ítems</w:t>
            </w:r>
          </w:p>
        </w:tc>
        <w:tc>
          <w:tcPr>
            <w:tcW w:type="dxa" w:w="5953"/>
          </w:tcPr>
          <w:p>
            <w:r/>
            <w:r>
              <w:rPr>
                <w:sz w:val="17"/>
              </w:rPr>
              <w:t>Cuando intento publicar una versión sin ítems Entonces la operación es rechazada</w:t>
            </w:r>
          </w:p>
        </w:tc>
      </w:tr>
      <w:tr>
        <w:tc>
          <w:tcPr>
            <w:tcW w:type="dxa" w:w="1247"/>
          </w:tcPr>
          <w:p>
            <w:r/>
            <w:r>
              <w:rPr>
                <w:sz w:val="17"/>
              </w:rPr>
              <w:t>HU-094</w:t>
            </w:r>
          </w:p>
        </w:tc>
        <w:tc>
          <w:tcPr>
            <w:tcW w:type="dxa" w:w="2438"/>
          </w:tcPr>
          <w:p>
            <w:r/>
            <w:r>
              <w:rPr>
                <w:sz w:val="17"/>
              </w:rPr>
              <w:t>Sin objetivo</w:t>
            </w:r>
          </w:p>
        </w:tc>
        <w:tc>
          <w:tcPr>
            <w:tcW w:type="dxa" w:w="5953"/>
          </w:tcPr>
          <w:p>
            <w:r/>
            <w:r>
              <w:rPr>
                <w:sz w:val="17"/>
              </w:rPr>
              <w:t>Cuando intento programar sin indicar activo ni área Entonces la operación es rechazada</w:t>
            </w:r>
          </w:p>
        </w:tc>
      </w:tr>
      <w:tr>
        <w:tc>
          <w:tcPr>
            <w:tcW w:type="dxa" w:w="1247"/>
          </w:tcPr>
          <w:p>
            <w:r/>
            <w:r>
              <w:rPr>
                <w:sz w:val="17"/>
              </w:rPr>
              <w:t>HU-092</w:t>
            </w:r>
          </w:p>
        </w:tc>
        <w:tc>
          <w:tcPr>
            <w:tcW w:type="dxa" w:w="2438"/>
          </w:tcPr>
          <w:p>
            <w:r/>
            <w:r>
              <w:rPr>
                <w:sz w:val="17"/>
              </w:rPr>
              <w:t>Dependencia circular</w:t>
            </w:r>
          </w:p>
        </w:tc>
        <w:tc>
          <w:tcPr>
            <w:tcW w:type="dxa" w:w="5953"/>
          </w:tcPr>
          <w:p>
            <w:r/>
            <w:r>
              <w:rPr>
                <w:sz w:val="17"/>
              </w:rPr>
              <w:t>Cuando intento que un ítem dependa de si mismo Entonces la operación es rechazada</w:t>
            </w:r>
          </w:p>
        </w:tc>
      </w:tr>
      <w:tr>
        <w:tc>
          <w:tcPr>
            <w:tcW w:type="dxa" w:w="1247"/>
          </w:tcPr>
          <w:p>
            <w:r/>
            <w:r>
              <w:rPr>
                <w:sz w:val="17"/>
              </w:rPr>
              <w:t>HU-092</w:t>
            </w:r>
          </w:p>
        </w:tc>
        <w:tc>
          <w:tcPr>
            <w:tcW w:type="dxa" w:w="2438"/>
          </w:tcPr>
          <w:p>
            <w:r/>
            <w:r>
              <w:rPr>
                <w:sz w:val="17"/>
              </w:rPr>
              <w:t>Ítem oculto y obligatorio</w:t>
            </w:r>
          </w:p>
        </w:tc>
        <w:tc>
          <w:tcPr>
            <w:tcW w:type="dxa" w:w="5953"/>
          </w:tcPr>
          <w:p>
            <w:r/>
            <w:r>
              <w:rPr>
                <w:sz w:val="17"/>
              </w:rPr>
              <w:t>Dado un ítem obligatorio que queda oculto por una dependencia Entonces no bloquea el cierre del checklist Y queda registrado como no aplicable</w:t>
            </w:r>
          </w:p>
        </w:tc>
      </w:tr>
    </w:tbl>
    <w:p>
      <w:pPr>
        <w:spacing w:after="40"/>
      </w:pPr>
    </w:p>
    <w:p>
      <w:pPr>
        <w:pStyle w:val="Heading1"/>
      </w:pPr>
      <w:r>
        <w:t>5. Si algo no funciona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8"/>
              </w:rPr>
              <w:t>Síntoma</w:t>
            </w:r>
          </w:p>
        </w:tc>
        <w:tc>
          <w:tcPr>
            <w:tcW w:type="dxa" w:w="3402"/>
            <w:shd w:val="clear" w:color="auto" w:fill="E8E5F7"/>
          </w:tcPr>
          <w:p>
            <w:r/>
            <w:r>
              <w:rPr>
                <w:b/>
                <w:sz w:val="18"/>
              </w:rPr>
              <w:t>Causa más probable</w:t>
            </w:r>
          </w:p>
        </w:tc>
        <w:tc>
          <w:tcPr>
            <w:tcW w:type="dxa" w:w="3685"/>
            <w:shd w:val="clear" w:color="auto" w:fill="E8E5F7"/>
          </w:tcPr>
          <w:p>
            <w:r/>
            <w:r>
              <w:rPr>
                <w:b/>
                <w:sz w:val="18"/>
              </w:rPr>
              <w:t>Qué hacer</w:t>
            </w:r>
          </w:p>
        </w:tc>
      </w:tr>
      <w:tr>
        <w:tc>
          <w:tcPr>
            <w:tcW w:type="dxa" w:w="2551"/>
          </w:tcPr>
          <w:p>
            <w:r/>
            <w:r>
              <w:rPr>
                <w:sz w:val="18"/>
              </w:rPr>
              <w:t>No aparece la opción en el menú</w:t>
            </w:r>
          </w:p>
        </w:tc>
        <w:tc>
          <w:tcPr>
            <w:tcW w:type="dxa" w:w="3402"/>
          </w:tcPr>
          <w:p>
            <w:r/>
            <w:r>
              <w:rPr>
                <w:sz w:val="18"/>
              </w:rPr>
              <w:t>Falta alguno de los permisos de la sección 1</w:t>
            </w:r>
          </w:p>
        </w:tc>
        <w:tc>
          <w:tcPr>
            <w:tcW w:type="dxa" w:w="3685"/>
          </w:tcPr>
          <w:p>
            <w:r/>
            <w:r>
              <w:rPr>
                <w:sz w:val="18"/>
              </w:rPr>
              <w:t>Revisar el perfil del usuario</w:t>
            </w:r>
          </w:p>
        </w:tc>
      </w:tr>
      <w:tr>
        <w:tc>
          <w:tcPr>
            <w:tcW w:type="dxa" w:w="2551"/>
          </w:tcPr>
          <w:p>
            <w:r/>
            <w:r>
              <w:rPr>
                <w:sz w:val="18"/>
              </w:rPr>
              <w:t>La pantalla abre pero el botón no responde</w:t>
            </w:r>
          </w:p>
        </w:tc>
        <w:tc>
          <w:tcPr>
            <w:tcW w:type="dxa" w:w="3402"/>
          </w:tcPr>
          <w:p>
            <w:r/>
            <w:r>
              <w:rPr>
                <w:sz w:val="18"/>
              </w:rPr>
              <w:t>Falta la facultad: ver no es lo mismo que crear y editar</w:t>
            </w:r>
          </w:p>
        </w:tc>
        <w:tc>
          <w:tcPr>
            <w:tcW w:type="dxa" w:w="3685"/>
          </w:tcPr>
          <w:p>
            <w:r/>
            <w:r>
              <w:rPr>
                <w:sz w:val="18"/>
              </w:rPr>
              <w:t>Agregar la facultad al perfil</w:t>
            </w:r>
          </w:p>
        </w:tc>
      </w:tr>
      <w:tr>
        <w:tc>
          <w:tcPr>
            <w:tcW w:type="dxa" w:w="2551"/>
          </w:tcPr>
          <w:p>
            <w:r/>
            <w:r>
              <w:rPr>
                <w:sz w:val="18"/>
              </w:rPr>
              <w:t>No deja guardar y no dice por qué</w:t>
            </w:r>
          </w:p>
        </w:tc>
        <w:tc>
          <w:tcPr>
            <w:tcW w:type="dxa" w:w="3402"/>
          </w:tcPr>
          <w:p>
            <w:r/>
            <w:r>
              <w:rPr>
                <w:sz w:val="18"/>
              </w:rPr>
              <w:t>Alguna regla de la sección 4</w:t>
            </w:r>
          </w:p>
        </w:tc>
        <w:tc>
          <w:tcPr>
            <w:tcW w:type="dxa" w:w="3685"/>
          </w:tcPr>
          <w:p>
            <w:r/>
            <w:r>
              <w:rPr>
                <w:sz w:val="18"/>
              </w:rPr>
              <w:t>Buscar la situación en esa tabla</w:t>
            </w:r>
          </w:p>
        </w:tc>
      </w:tr>
      <w:tr>
        <w:tc>
          <w:tcPr>
            <w:tcW w:type="dxa" w:w="2551"/>
          </w:tcPr>
          <w:p>
            <w:r/>
            <w:r>
              <w:rPr>
                <w:sz w:val="18"/>
              </w:rPr>
              <w:t>Los combos salen vacíos</w:t>
            </w:r>
          </w:p>
        </w:tc>
        <w:tc>
          <w:tcPr>
            <w:tcW w:type="dxa" w:w="3402"/>
          </w:tcPr>
          <w:p>
            <w:r/>
            <w:r>
              <w:rPr>
                <w:sz w:val="18"/>
              </w:rPr>
              <w:t>Falta algo de «antes de empezar»</w:t>
            </w:r>
          </w:p>
        </w:tc>
        <w:tc>
          <w:tcPr>
            <w:tcW w:type="dxa" w:w="3685"/>
          </w:tcPr>
          <w:p>
            <w:r/>
            <w:r>
              <w:rPr>
                <w:sz w:val="18"/>
              </w:rPr>
              <w:t>Completar la lista de la sección 1</w:t>
            </w:r>
          </w:p>
        </w:tc>
      </w:tr>
    </w:tbl>
    <w:p>
      <w:pPr>
        <w:spacing w:after="40"/>
      </w:pPr>
    </w:p>
    <w:p>
      <w:pPr>
        <w:spacing w:after="120"/>
      </w:pPr>
      <w:r>
        <w:rPr>
          <w:b w:val="0"/>
          <w:i w:val="0"/>
          <w:sz w:val="22"/>
        </w:rPr>
      </w:r>
    </w:p>
    <w:p>
      <w:pPr>
        <w:spacing w:after="120"/>
      </w:pPr>
      <w:r>
        <w:rPr>
          <w:b w:val="0"/>
          <w:i/>
          <w:color w:val="555555"/>
          <w:sz w:val="18"/>
        </w:rPr>
        <w:t>Generado desde el Product Backlog (historias, campos de entrada y criterios de aceptación) y desde la tabla Menus de la base. Para actualizarlo: python _scratch/gen_manual_modulo.py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