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77F5C" w14:textId="77777777" w:rsidR="00231948" w:rsidRDefault="00231948">
      <w:pPr>
        <w:spacing w:before="200"/>
        <w:jc w:val="center"/>
        <w:rPr>
          <w:b/>
          <w:bCs/>
          <w:color w:val="595959"/>
          <w:sz w:val="24"/>
          <w:szCs w:val="24"/>
        </w:rPr>
      </w:pPr>
    </w:p>
    <w:p w14:paraId="6D86402E" w14:textId="52591E2B" w:rsidR="00231948" w:rsidRDefault="00231948">
      <w:pPr>
        <w:spacing w:before="200"/>
        <w:jc w:val="center"/>
        <w:rPr>
          <w:b/>
          <w:bCs/>
          <w:color w:val="595959"/>
          <w:sz w:val="24"/>
          <w:szCs w:val="24"/>
        </w:rPr>
      </w:pPr>
      <w:r>
        <w:rPr>
          <w:noProof/>
        </w:rPr>
        <w:drawing>
          <wp:inline distT="0" distB="0" distL="0" distR="0" wp14:anchorId="3FE74265" wp14:editId="25EAF050">
            <wp:extent cx="2926080" cy="1113702"/>
            <wp:effectExtent l="0" t="0" r="0" b="0"/>
            <wp:docPr id="1374763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png"/>
                    <pic:cNvPicPr/>
                  </pic:nvPicPr>
                  <pic:blipFill>
                    <a:blip r:embed="rId7"/>
                    <a:stretch>
                      <a:fillRect/>
                    </a:stretch>
                  </pic:blipFill>
                  <pic:spPr>
                    <a:xfrm>
                      <a:off x="0" y="0"/>
                      <a:ext cx="2926080" cy="1113702"/>
                    </a:xfrm>
                    <a:prstGeom prst="rect">
                      <a:avLst/>
                    </a:prstGeom>
                  </pic:spPr>
                </pic:pic>
              </a:graphicData>
            </a:graphic>
          </wp:inline>
        </w:drawing>
      </w:r>
    </w:p>
    <w:p w14:paraId="0D975742" w14:textId="52FDCBF4" w:rsidR="005D15EC" w:rsidRDefault="00FA4E92">
      <w:pPr>
        <w:spacing w:before="200"/>
        <w:jc w:val="center"/>
      </w:pPr>
      <w:r>
        <w:rPr>
          <w:b/>
          <w:bCs/>
          <w:color w:val="1F3864"/>
          <w:sz w:val="52"/>
          <w:szCs w:val="52"/>
        </w:rPr>
        <w:t>Análisis preliminar</w:t>
      </w:r>
    </w:p>
    <w:p w14:paraId="0D975743" w14:textId="77777777" w:rsidR="005D15EC" w:rsidRDefault="00FA4E92">
      <w:pPr>
        <w:spacing w:before="120" w:after="560"/>
        <w:jc w:val="center"/>
      </w:pPr>
      <w:r>
        <w:rPr>
          <w:color w:val="595959"/>
          <w:sz w:val="26"/>
          <w:szCs w:val="26"/>
        </w:rPr>
        <w:t>del caso</w:t>
      </w:r>
    </w:p>
    <w:p w14:paraId="0D975744" w14:textId="77777777" w:rsidR="005D15EC" w:rsidRDefault="00FA4E92">
      <w:pPr>
        <w:spacing w:after="60"/>
        <w:jc w:val="center"/>
      </w:pPr>
      <w:r>
        <w:rPr>
          <w:b/>
          <w:bCs/>
          <w:sz w:val="36"/>
          <w:szCs w:val="36"/>
        </w:rPr>
        <w:t>SIGMA</w:t>
      </w:r>
    </w:p>
    <w:p w14:paraId="0D975745" w14:textId="77777777" w:rsidR="005D15EC" w:rsidRDefault="00FA4E92">
      <w:pPr>
        <w:spacing w:after="640"/>
        <w:jc w:val="center"/>
      </w:pPr>
      <w:r>
        <w:rPr>
          <w:color w:val="595959"/>
          <w:sz w:val="22"/>
          <w:szCs w:val="22"/>
        </w:rPr>
        <w:t>Sistema Integrado de Gestión de Mantenimiento Industrial</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3000"/>
        <w:gridCol w:w="6360"/>
      </w:tblGrid>
      <w:tr w:rsidR="005D15EC" w14:paraId="0D975748" w14:textId="77777777">
        <w:tblPrEx>
          <w:tblCellMar>
            <w:top w:w="0" w:type="dxa"/>
            <w:bottom w:w="0" w:type="dxa"/>
          </w:tblCellMar>
        </w:tblPrEx>
        <w:trPr>
          <w:cantSplit/>
          <w:tblHeader/>
        </w:trPr>
        <w:tc>
          <w:tcPr>
            <w:tcW w:w="3000" w:type="dxa"/>
            <w:shd w:val="clear" w:color="auto" w:fill="1F3864"/>
            <w:tcMar>
              <w:top w:w="60" w:type="dxa"/>
              <w:left w:w="90" w:type="dxa"/>
              <w:bottom w:w="60" w:type="dxa"/>
              <w:right w:w="90" w:type="dxa"/>
            </w:tcMar>
          </w:tcPr>
          <w:p w14:paraId="0D975746" w14:textId="77777777" w:rsidR="005D15EC" w:rsidRDefault="00FA4E92">
            <w:pPr>
              <w:spacing w:line="264" w:lineRule="auto"/>
            </w:pPr>
            <w:r>
              <w:rPr>
                <w:b/>
                <w:bCs/>
                <w:color w:val="FFFFFF"/>
                <w:sz w:val="18"/>
                <w:szCs w:val="18"/>
              </w:rPr>
              <w:t>Concepto</w:t>
            </w:r>
          </w:p>
        </w:tc>
        <w:tc>
          <w:tcPr>
            <w:tcW w:w="6360" w:type="dxa"/>
            <w:shd w:val="clear" w:color="auto" w:fill="1F3864"/>
            <w:tcMar>
              <w:top w:w="60" w:type="dxa"/>
              <w:left w:w="90" w:type="dxa"/>
              <w:bottom w:w="60" w:type="dxa"/>
              <w:right w:w="90" w:type="dxa"/>
            </w:tcMar>
          </w:tcPr>
          <w:p w14:paraId="0D975747" w14:textId="77777777" w:rsidR="005D15EC" w:rsidRDefault="00FA4E92">
            <w:pPr>
              <w:spacing w:line="264" w:lineRule="auto"/>
            </w:pPr>
            <w:r>
              <w:rPr>
                <w:b/>
                <w:bCs/>
                <w:color w:val="FFFFFF"/>
                <w:sz w:val="18"/>
                <w:szCs w:val="18"/>
              </w:rPr>
              <w:t>Detalle</w:t>
            </w:r>
          </w:p>
        </w:tc>
      </w:tr>
      <w:tr w:rsidR="005D15EC" w14:paraId="0D97574B" w14:textId="77777777">
        <w:tblPrEx>
          <w:tblCellMar>
            <w:top w:w="0" w:type="dxa"/>
            <w:bottom w:w="0" w:type="dxa"/>
          </w:tblCellMar>
        </w:tblPrEx>
        <w:trPr>
          <w:cantSplit/>
        </w:trPr>
        <w:tc>
          <w:tcPr>
            <w:tcW w:w="3000" w:type="dxa"/>
            <w:tcMar>
              <w:top w:w="60" w:type="dxa"/>
              <w:left w:w="90" w:type="dxa"/>
              <w:bottom w:w="60" w:type="dxa"/>
              <w:right w:w="90" w:type="dxa"/>
            </w:tcMar>
          </w:tcPr>
          <w:p w14:paraId="0D975749" w14:textId="77777777" w:rsidR="005D15EC" w:rsidRDefault="00FA4E92">
            <w:pPr>
              <w:spacing w:line="264" w:lineRule="auto"/>
            </w:pPr>
            <w:r>
              <w:rPr>
                <w:sz w:val="18"/>
                <w:szCs w:val="18"/>
              </w:rPr>
              <w:t>Proyecto</w:t>
            </w:r>
          </w:p>
        </w:tc>
        <w:tc>
          <w:tcPr>
            <w:tcW w:w="6360" w:type="dxa"/>
            <w:tcMar>
              <w:top w:w="60" w:type="dxa"/>
              <w:left w:w="90" w:type="dxa"/>
              <w:bottom w:w="60" w:type="dxa"/>
              <w:right w:w="90" w:type="dxa"/>
            </w:tcMar>
          </w:tcPr>
          <w:p w14:paraId="0D97574A" w14:textId="77777777" w:rsidR="005D15EC" w:rsidRDefault="00FA4E92">
            <w:pPr>
              <w:spacing w:line="264" w:lineRule="auto"/>
            </w:pPr>
            <w:r>
              <w:rPr>
                <w:sz w:val="18"/>
                <w:szCs w:val="18"/>
              </w:rPr>
              <w:t>SIGMA — Sistema Integrado de Gestión de Mantenimiento Industrial</w:t>
            </w:r>
          </w:p>
        </w:tc>
      </w:tr>
      <w:tr w:rsidR="005D15EC" w14:paraId="0D97574E" w14:textId="77777777">
        <w:tblPrEx>
          <w:tblCellMar>
            <w:top w:w="0" w:type="dxa"/>
            <w:bottom w:w="0" w:type="dxa"/>
          </w:tblCellMar>
        </w:tblPrEx>
        <w:trPr>
          <w:cantSplit/>
        </w:trPr>
        <w:tc>
          <w:tcPr>
            <w:tcW w:w="3000" w:type="dxa"/>
            <w:shd w:val="clear" w:color="auto" w:fill="F2F2F2"/>
            <w:tcMar>
              <w:top w:w="60" w:type="dxa"/>
              <w:left w:w="90" w:type="dxa"/>
              <w:bottom w:w="60" w:type="dxa"/>
              <w:right w:w="90" w:type="dxa"/>
            </w:tcMar>
          </w:tcPr>
          <w:p w14:paraId="0D97574C" w14:textId="77777777" w:rsidR="005D15EC" w:rsidRDefault="00FA4E92">
            <w:pPr>
              <w:spacing w:line="264" w:lineRule="auto"/>
            </w:pPr>
            <w:r>
              <w:rPr>
                <w:sz w:val="18"/>
                <w:szCs w:val="18"/>
              </w:rPr>
              <w:t>Equipo</w:t>
            </w:r>
          </w:p>
        </w:tc>
        <w:tc>
          <w:tcPr>
            <w:tcW w:w="6360" w:type="dxa"/>
            <w:shd w:val="clear" w:color="auto" w:fill="F2F2F2"/>
            <w:tcMar>
              <w:top w:w="60" w:type="dxa"/>
              <w:left w:w="90" w:type="dxa"/>
              <w:bottom w:w="60" w:type="dxa"/>
              <w:right w:w="90" w:type="dxa"/>
            </w:tcMar>
          </w:tcPr>
          <w:p w14:paraId="0D97574D" w14:textId="77777777" w:rsidR="005D15EC" w:rsidRDefault="00FA4E92">
            <w:pPr>
              <w:spacing w:line="264" w:lineRule="auto"/>
            </w:pPr>
            <w:r>
              <w:rPr>
                <w:sz w:val="18"/>
                <w:szCs w:val="18"/>
              </w:rPr>
              <w:t>Código Creativo</w:t>
            </w:r>
          </w:p>
        </w:tc>
      </w:tr>
      <w:tr w:rsidR="005D15EC" w14:paraId="0D975751" w14:textId="77777777">
        <w:tblPrEx>
          <w:tblCellMar>
            <w:top w:w="0" w:type="dxa"/>
            <w:bottom w:w="0" w:type="dxa"/>
          </w:tblCellMar>
        </w:tblPrEx>
        <w:trPr>
          <w:cantSplit/>
        </w:trPr>
        <w:tc>
          <w:tcPr>
            <w:tcW w:w="3000" w:type="dxa"/>
            <w:tcMar>
              <w:top w:w="60" w:type="dxa"/>
              <w:left w:w="90" w:type="dxa"/>
              <w:bottom w:w="60" w:type="dxa"/>
              <w:right w:w="90" w:type="dxa"/>
            </w:tcMar>
          </w:tcPr>
          <w:p w14:paraId="0D97574F" w14:textId="77777777" w:rsidR="005D15EC" w:rsidRDefault="00FA4E92">
            <w:pPr>
              <w:spacing w:line="264" w:lineRule="auto"/>
            </w:pPr>
            <w:r>
              <w:rPr>
                <w:sz w:val="18"/>
                <w:szCs w:val="18"/>
              </w:rPr>
              <w:t>Caso de estudio</w:t>
            </w:r>
          </w:p>
        </w:tc>
        <w:tc>
          <w:tcPr>
            <w:tcW w:w="6360" w:type="dxa"/>
            <w:tcMar>
              <w:top w:w="60" w:type="dxa"/>
              <w:left w:w="90" w:type="dxa"/>
              <w:bottom w:w="60" w:type="dxa"/>
              <w:right w:w="90" w:type="dxa"/>
            </w:tcMar>
          </w:tcPr>
          <w:p w14:paraId="0D975750" w14:textId="77777777" w:rsidR="005D15EC" w:rsidRDefault="00FA4E92">
            <w:pPr>
              <w:spacing w:line="264" w:lineRule="auto"/>
            </w:pPr>
            <w:r>
              <w:rPr>
                <w:sz w:val="18"/>
                <w:szCs w:val="18"/>
              </w:rPr>
              <w:t>Hamburgo S.A. — Planta Renca, Región Metropolitana, Chile</w:t>
            </w:r>
          </w:p>
        </w:tc>
      </w:tr>
      <w:tr w:rsidR="005D15EC" w14:paraId="0D97575A" w14:textId="77777777">
        <w:tblPrEx>
          <w:tblCellMar>
            <w:top w:w="0" w:type="dxa"/>
            <w:bottom w:w="0" w:type="dxa"/>
          </w:tblCellMar>
        </w:tblPrEx>
        <w:trPr>
          <w:cantSplit/>
        </w:trPr>
        <w:tc>
          <w:tcPr>
            <w:tcW w:w="3000" w:type="dxa"/>
            <w:shd w:val="clear" w:color="auto" w:fill="F2F2F2"/>
            <w:tcMar>
              <w:top w:w="60" w:type="dxa"/>
              <w:left w:w="90" w:type="dxa"/>
              <w:bottom w:w="60" w:type="dxa"/>
              <w:right w:w="90" w:type="dxa"/>
            </w:tcMar>
          </w:tcPr>
          <w:p w14:paraId="0D975758" w14:textId="77777777" w:rsidR="005D15EC" w:rsidRDefault="00FA4E92">
            <w:pPr>
              <w:spacing w:line="264" w:lineRule="auto"/>
            </w:pPr>
            <w:r>
              <w:rPr>
                <w:sz w:val="18"/>
                <w:szCs w:val="18"/>
              </w:rPr>
              <w:t>Versión</w:t>
            </w:r>
          </w:p>
        </w:tc>
        <w:tc>
          <w:tcPr>
            <w:tcW w:w="6360" w:type="dxa"/>
            <w:shd w:val="clear" w:color="auto" w:fill="F2F2F2"/>
            <w:tcMar>
              <w:top w:w="60" w:type="dxa"/>
              <w:left w:w="90" w:type="dxa"/>
              <w:bottom w:w="60" w:type="dxa"/>
              <w:right w:w="90" w:type="dxa"/>
            </w:tcMar>
          </w:tcPr>
          <w:p w14:paraId="0D975759" w14:textId="77777777" w:rsidR="005D15EC" w:rsidRDefault="00FA4E92">
            <w:pPr>
              <w:spacing w:line="264" w:lineRule="auto"/>
            </w:pPr>
            <w:r>
              <w:rPr>
                <w:sz w:val="18"/>
                <w:szCs w:val="18"/>
              </w:rPr>
              <w:t>1.1</w:t>
            </w:r>
          </w:p>
        </w:tc>
      </w:tr>
      <w:tr w:rsidR="005D15EC" w14:paraId="0D97575D" w14:textId="77777777">
        <w:tblPrEx>
          <w:tblCellMar>
            <w:top w:w="0" w:type="dxa"/>
            <w:bottom w:w="0" w:type="dxa"/>
          </w:tblCellMar>
        </w:tblPrEx>
        <w:trPr>
          <w:cantSplit/>
        </w:trPr>
        <w:tc>
          <w:tcPr>
            <w:tcW w:w="3000" w:type="dxa"/>
            <w:tcMar>
              <w:top w:w="60" w:type="dxa"/>
              <w:left w:w="90" w:type="dxa"/>
              <w:bottom w:w="60" w:type="dxa"/>
              <w:right w:w="90" w:type="dxa"/>
            </w:tcMar>
          </w:tcPr>
          <w:p w14:paraId="0D97575B" w14:textId="77777777" w:rsidR="005D15EC" w:rsidRDefault="00FA4E92">
            <w:pPr>
              <w:spacing w:line="264" w:lineRule="auto"/>
            </w:pPr>
            <w:r>
              <w:rPr>
                <w:sz w:val="18"/>
                <w:szCs w:val="18"/>
              </w:rPr>
              <w:t>Fecha de emisión</w:t>
            </w:r>
          </w:p>
        </w:tc>
        <w:tc>
          <w:tcPr>
            <w:tcW w:w="6360" w:type="dxa"/>
            <w:tcMar>
              <w:top w:w="60" w:type="dxa"/>
              <w:left w:w="90" w:type="dxa"/>
              <w:bottom w:w="60" w:type="dxa"/>
              <w:right w:w="90" w:type="dxa"/>
            </w:tcMar>
          </w:tcPr>
          <w:p w14:paraId="0D97575C" w14:textId="77777777" w:rsidR="005D15EC" w:rsidRDefault="00FA4E92">
            <w:pPr>
              <w:spacing w:line="264" w:lineRule="auto"/>
            </w:pPr>
            <w:r>
              <w:rPr>
                <w:sz w:val="18"/>
                <w:szCs w:val="18"/>
              </w:rPr>
              <w:t>19 de agosto de 2026</w:t>
            </w:r>
          </w:p>
        </w:tc>
      </w:tr>
      <w:tr w:rsidR="005D15EC" w14:paraId="0D975760" w14:textId="77777777">
        <w:tblPrEx>
          <w:tblCellMar>
            <w:top w:w="0" w:type="dxa"/>
            <w:bottom w:w="0" w:type="dxa"/>
          </w:tblCellMar>
        </w:tblPrEx>
        <w:trPr>
          <w:cantSplit/>
        </w:trPr>
        <w:tc>
          <w:tcPr>
            <w:tcW w:w="3000" w:type="dxa"/>
            <w:shd w:val="clear" w:color="auto" w:fill="F2F2F2"/>
            <w:tcMar>
              <w:top w:w="60" w:type="dxa"/>
              <w:left w:w="90" w:type="dxa"/>
              <w:bottom w:w="60" w:type="dxa"/>
              <w:right w:w="90" w:type="dxa"/>
            </w:tcMar>
          </w:tcPr>
          <w:p w14:paraId="0D97575E" w14:textId="77777777" w:rsidR="005D15EC" w:rsidRDefault="00FA4E92">
            <w:pPr>
              <w:spacing w:line="264" w:lineRule="auto"/>
            </w:pPr>
            <w:r>
              <w:rPr>
                <w:sz w:val="18"/>
                <w:szCs w:val="18"/>
              </w:rPr>
              <w:t>Estado</w:t>
            </w:r>
          </w:p>
        </w:tc>
        <w:tc>
          <w:tcPr>
            <w:tcW w:w="6360" w:type="dxa"/>
            <w:shd w:val="clear" w:color="auto" w:fill="F2F2F2"/>
            <w:tcMar>
              <w:top w:w="60" w:type="dxa"/>
              <w:left w:w="90" w:type="dxa"/>
              <w:bottom w:w="60" w:type="dxa"/>
              <w:right w:w="90" w:type="dxa"/>
            </w:tcMar>
          </w:tcPr>
          <w:p w14:paraId="0D97575F" w14:textId="77777777" w:rsidR="005D15EC" w:rsidRDefault="00FA4E92">
            <w:pPr>
              <w:spacing w:line="264" w:lineRule="auto"/>
            </w:pPr>
            <w:r>
              <w:rPr>
                <w:sz w:val="18"/>
                <w:szCs w:val="18"/>
              </w:rPr>
              <w:t>Emitido</w:t>
            </w:r>
          </w:p>
        </w:tc>
      </w:tr>
    </w:tbl>
    <w:p w14:paraId="0D975761" w14:textId="77777777" w:rsidR="005D15EC" w:rsidRDefault="00FA4E92">
      <w:pPr>
        <w:pStyle w:val="Ttulo1"/>
        <w:pageBreakBefore/>
      </w:pPr>
      <w:r>
        <w:lastRenderedPageBreak/>
        <w:t>Control del documento</w:t>
      </w:r>
    </w:p>
    <w:p w14:paraId="0D975762" w14:textId="77777777" w:rsidR="005D15EC" w:rsidRDefault="00FA4E92">
      <w:pPr>
        <w:pStyle w:val="Ttulo2"/>
      </w:pPr>
      <w:r>
        <w:t>Propósito</w:t>
      </w:r>
    </w:p>
    <w:p w14:paraId="0D975763" w14:textId="77777777" w:rsidR="005D15EC" w:rsidRDefault="00FA4E92">
      <w:pPr>
        <w:spacing w:after="120" w:line="264" w:lineRule="auto"/>
      </w:pPr>
      <w:r>
        <w:t>Este documento establece la base de análisis del caso que da origen al proyecto SIGMA. Describe la organización, el proceso de mantenimiento tal como opera hoy, la evidencia recogida en terreno, el problema central que se busca resolver y la magnitud del desafío que implica resolverlo.</w:t>
      </w:r>
    </w:p>
    <w:p w14:paraId="0D975764" w14:textId="77777777" w:rsidR="005D15EC" w:rsidRDefault="00FA4E92">
      <w:pPr>
        <w:spacing w:after="120" w:line="264" w:lineRule="auto"/>
      </w:pPr>
      <w:r>
        <w:t xml:space="preserve">Es el primer documento de la Fase 1 y el origen de los que le siguen: los mapas de actores, la visión, el </w:t>
      </w:r>
      <w:proofErr w:type="spellStart"/>
      <w:r>
        <w:t>Impact</w:t>
      </w:r>
      <w:proofErr w:type="spellEnd"/>
      <w:r>
        <w:t xml:space="preserve"> </w:t>
      </w:r>
      <w:proofErr w:type="spellStart"/>
      <w:r>
        <w:t>Mapping</w:t>
      </w:r>
      <w:proofErr w:type="spellEnd"/>
      <w:r>
        <w:t xml:space="preserve"> y el mapa de historias se construyen sobre lo que aquí queda establecido.</w:t>
      </w:r>
    </w:p>
    <w:p w14:paraId="0D975765" w14:textId="77777777" w:rsidR="005D15EC" w:rsidRDefault="00FA4E92">
      <w:pPr>
        <w:pStyle w:val="Ttulo2"/>
      </w:pPr>
      <w:r>
        <w:t>Qué contiene y qué no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4680"/>
        <w:gridCol w:w="4680"/>
      </w:tblGrid>
      <w:tr w:rsidR="005D15EC" w14:paraId="0D975768" w14:textId="77777777">
        <w:tblPrEx>
          <w:tblCellMar>
            <w:top w:w="0" w:type="dxa"/>
            <w:bottom w:w="0" w:type="dxa"/>
          </w:tblCellMar>
        </w:tblPrEx>
        <w:trPr>
          <w:cantSplit/>
          <w:tblHeader/>
        </w:trPr>
        <w:tc>
          <w:tcPr>
            <w:tcW w:w="4680" w:type="dxa"/>
            <w:shd w:val="clear" w:color="auto" w:fill="1F3864"/>
            <w:tcMar>
              <w:top w:w="60" w:type="dxa"/>
              <w:left w:w="90" w:type="dxa"/>
              <w:bottom w:w="60" w:type="dxa"/>
              <w:right w:w="90" w:type="dxa"/>
            </w:tcMar>
          </w:tcPr>
          <w:p w14:paraId="0D975766" w14:textId="77777777" w:rsidR="005D15EC" w:rsidRDefault="00FA4E92">
            <w:pPr>
              <w:spacing w:line="264" w:lineRule="auto"/>
            </w:pPr>
            <w:r>
              <w:rPr>
                <w:b/>
                <w:bCs/>
                <w:color w:val="FFFFFF"/>
                <w:sz w:val="18"/>
                <w:szCs w:val="18"/>
              </w:rPr>
              <w:t>Este documento contiene</w:t>
            </w:r>
          </w:p>
        </w:tc>
        <w:tc>
          <w:tcPr>
            <w:tcW w:w="4680" w:type="dxa"/>
            <w:shd w:val="clear" w:color="auto" w:fill="1F3864"/>
            <w:tcMar>
              <w:top w:w="60" w:type="dxa"/>
              <w:left w:w="90" w:type="dxa"/>
              <w:bottom w:w="60" w:type="dxa"/>
              <w:right w:w="90" w:type="dxa"/>
            </w:tcMar>
          </w:tcPr>
          <w:p w14:paraId="0D975767" w14:textId="77777777" w:rsidR="005D15EC" w:rsidRDefault="00FA4E92">
            <w:pPr>
              <w:spacing w:line="264" w:lineRule="auto"/>
            </w:pPr>
            <w:r>
              <w:rPr>
                <w:b/>
                <w:bCs/>
                <w:color w:val="FFFFFF"/>
                <w:sz w:val="18"/>
                <w:szCs w:val="18"/>
              </w:rPr>
              <w:t>Este documento no contiene</w:t>
            </w:r>
          </w:p>
        </w:tc>
      </w:tr>
      <w:tr w:rsidR="005D15EC" w14:paraId="0D97576B" w14:textId="77777777">
        <w:tblPrEx>
          <w:tblCellMar>
            <w:top w:w="0" w:type="dxa"/>
            <w:bottom w:w="0" w:type="dxa"/>
          </w:tblCellMar>
        </w:tblPrEx>
        <w:trPr>
          <w:cantSplit/>
        </w:trPr>
        <w:tc>
          <w:tcPr>
            <w:tcW w:w="4680" w:type="dxa"/>
            <w:tcMar>
              <w:top w:w="60" w:type="dxa"/>
              <w:left w:w="90" w:type="dxa"/>
              <w:bottom w:w="60" w:type="dxa"/>
              <w:right w:w="90" w:type="dxa"/>
            </w:tcMar>
          </w:tcPr>
          <w:p w14:paraId="0D975769" w14:textId="77777777" w:rsidR="005D15EC" w:rsidRDefault="00FA4E92">
            <w:pPr>
              <w:spacing w:line="264" w:lineRule="auto"/>
            </w:pPr>
            <w:r>
              <w:rPr>
                <w:sz w:val="18"/>
                <w:szCs w:val="18"/>
              </w:rPr>
              <w:t>El contexto de la organización y de su área de mantenimiento.</w:t>
            </w:r>
          </w:p>
        </w:tc>
        <w:tc>
          <w:tcPr>
            <w:tcW w:w="4680" w:type="dxa"/>
            <w:tcMar>
              <w:top w:w="60" w:type="dxa"/>
              <w:left w:w="90" w:type="dxa"/>
              <w:bottom w:w="60" w:type="dxa"/>
              <w:right w:w="90" w:type="dxa"/>
            </w:tcMar>
          </w:tcPr>
          <w:p w14:paraId="0D97576A" w14:textId="77777777" w:rsidR="005D15EC" w:rsidRDefault="00FA4E92">
            <w:pPr>
              <w:spacing w:line="264" w:lineRule="auto"/>
            </w:pPr>
            <w:r>
              <w:rPr>
                <w:sz w:val="18"/>
                <w:szCs w:val="18"/>
              </w:rPr>
              <w:t xml:space="preserve">El detalle funcional del producto. Está en el </w:t>
            </w:r>
            <w:proofErr w:type="spellStart"/>
            <w:r>
              <w:rPr>
                <w:sz w:val="18"/>
                <w:szCs w:val="18"/>
              </w:rPr>
              <w:t>Product</w:t>
            </w:r>
            <w:proofErr w:type="spellEnd"/>
            <w:r>
              <w:rPr>
                <w:sz w:val="18"/>
                <w:szCs w:val="18"/>
              </w:rPr>
              <w:t xml:space="preserve"> Backlog.</w:t>
            </w:r>
          </w:p>
        </w:tc>
      </w:tr>
      <w:tr w:rsidR="005D15EC" w14:paraId="0D97576E" w14:textId="77777777">
        <w:tblPrEx>
          <w:tblCellMar>
            <w:top w:w="0" w:type="dxa"/>
            <w:bottom w:w="0" w:type="dxa"/>
          </w:tblCellMar>
        </w:tblPrEx>
        <w:trPr>
          <w:cantSplit/>
        </w:trPr>
        <w:tc>
          <w:tcPr>
            <w:tcW w:w="4680" w:type="dxa"/>
            <w:shd w:val="clear" w:color="auto" w:fill="F2F2F2"/>
            <w:tcMar>
              <w:top w:w="60" w:type="dxa"/>
              <w:left w:w="90" w:type="dxa"/>
              <w:bottom w:w="60" w:type="dxa"/>
              <w:right w:w="90" w:type="dxa"/>
            </w:tcMar>
          </w:tcPr>
          <w:p w14:paraId="0D97576C" w14:textId="77777777" w:rsidR="005D15EC" w:rsidRDefault="00FA4E92">
            <w:pPr>
              <w:spacing w:line="264" w:lineRule="auto"/>
            </w:pPr>
            <w:r>
              <w:rPr>
                <w:sz w:val="18"/>
                <w:szCs w:val="18"/>
              </w:rPr>
              <w:t>La evidencia recogida y su procedencia.</w:t>
            </w:r>
          </w:p>
        </w:tc>
        <w:tc>
          <w:tcPr>
            <w:tcW w:w="4680" w:type="dxa"/>
            <w:shd w:val="clear" w:color="auto" w:fill="F2F2F2"/>
            <w:tcMar>
              <w:top w:w="60" w:type="dxa"/>
              <w:left w:w="90" w:type="dxa"/>
              <w:bottom w:w="60" w:type="dxa"/>
              <w:right w:w="90" w:type="dxa"/>
            </w:tcMar>
          </w:tcPr>
          <w:p w14:paraId="0D97576D" w14:textId="77777777" w:rsidR="005D15EC" w:rsidRDefault="00FA4E92">
            <w:pPr>
              <w:spacing w:line="264" w:lineRule="auto"/>
            </w:pPr>
            <w:r>
              <w:rPr>
                <w:sz w:val="18"/>
                <w:szCs w:val="18"/>
              </w:rPr>
              <w:t>El diseño de la base de datos y de la arquitectura. Está en la documentación técnica.</w:t>
            </w:r>
          </w:p>
        </w:tc>
      </w:tr>
      <w:tr w:rsidR="005D15EC" w14:paraId="0D975771" w14:textId="77777777">
        <w:tblPrEx>
          <w:tblCellMar>
            <w:top w:w="0" w:type="dxa"/>
            <w:bottom w:w="0" w:type="dxa"/>
          </w:tblCellMar>
        </w:tblPrEx>
        <w:trPr>
          <w:cantSplit/>
        </w:trPr>
        <w:tc>
          <w:tcPr>
            <w:tcW w:w="4680" w:type="dxa"/>
            <w:tcMar>
              <w:top w:w="60" w:type="dxa"/>
              <w:left w:w="90" w:type="dxa"/>
              <w:bottom w:w="60" w:type="dxa"/>
              <w:right w:w="90" w:type="dxa"/>
            </w:tcMar>
          </w:tcPr>
          <w:p w14:paraId="0D97576F" w14:textId="77777777" w:rsidR="005D15EC" w:rsidRDefault="00FA4E92">
            <w:pPr>
              <w:spacing w:line="264" w:lineRule="auto"/>
            </w:pPr>
            <w:r>
              <w:rPr>
                <w:sz w:val="18"/>
                <w:szCs w:val="18"/>
              </w:rPr>
              <w:t>El problema central, sus causas y sus efectos.</w:t>
            </w:r>
          </w:p>
        </w:tc>
        <w:tc>
          <w:tcPr>
            <w:tcW w:w="4680" w:type="dxa"/>
            <w:tcMar>
              <w:top w:w="60" w:type="dxa"/>
              <w:left w:w="90" w:type="dxa"/>
              <w:bottom w:w="60" w:type="dxa"/>
              <w:right w:w="90" w:type="dxa"/>
            </w:tcMar>
          </w:tcPr>
          <w:p w14:paraId="0D975770" w14:textId="77777777" w:rsidR="005D15EC" w:rsidRDefault="00FA4E92">
            <w:pPr>
              <w:spacing w:line="264" w:lineRule="auto"/>
            </w:pPr>
            <w:r>
              <w:rPr>
                <w:sz w:val="18"/>
                <w:szCs w:val="18"/>
              </w:rPr>
              <w:t xml:space="preserve">La planificación de entregas. Está en el documento de </w:t>
            </w:r>
            <w:proofErr w:type="spellStart"/>
            <w:r>
              <w:rPr>
                <w:sz w:val="18"/>
                <w:szCs w:val="18"/>
              </w:rPr>
              <w:t>Release</w:t>
            </w:r>
            <w:proofErr w:type="spellEnd"/>
            <w:r>
              <w:rPr>
                <w:sz w:val="18"/>
                <w:szCs w:val="18"/>
              </w:rPr>
              <w:t xml:space="preserve"> </w:t>
            </w:r>
            <w:proofErr w:type="spellStart"/>
            <w:r>
              <w:rPr>
                <w:sz w:val="18"/>
                <w:szCs w:val="18"/>
              </w:rPr>
              <w:t>Planning</w:t>
            </w:r>
            <w:proofErr w:type="spellEnd"/>
            <w:r>
              <w:rPr>
                <w:sz w:val="18"/>
                <w:szCs w:val="18"/>
              </w:rPr>
              <w:t>.</w:t>
            </w:r>
          </w:p>
        </w:tc>
      </w:tr>
      <w:tr w:rsidR="005D15EC" w14:paraId="0D975774" w14:textId="77777777">
        <w:tblPrEx>
          <w:tblCellMar>
            <w:top w:w="0" w:type="dxa"/>
            <w:bottom w:w="0" w:type="dxa"/>
          </w:tblCellMar>
        </w:tblPrEx>
        <w:trPr>
          <w:cantSplit/>
        </w:trPr>
        <w:tc>
          <w:tcPr>
            <w:tcW w:w="4680" w:type="dxa"/>
            <w:shd w:val="clear" w:color="auto" w:fill="F2F2F2"/>
            <w:tcMar>
              <w:top w:w="60" w:type="dxa"/>
              <w:left w:w="90" w:type="dxa"/>
              <w:bottom w:w="60" w:type="dxa"/>
              <w:right w:w="90" w:type="dxa"/>
            </w:tcMar>
          </w:tcPr>
          <w:p w14:paraId="0D975772" w14:textId="77777777" w:rsidR="005D15EC" w:rsidRDefault="00FA4E92">
            <w:pPr>
              <w:spacing w:line="264" w:lineRule="auto"/>
            </w:pPr>
            <w:r>
              <w:rPr>
                <w:sz w:val="18"/>
                <w:szCs w:val="18"/>
              </w:rPr>
              <w:t>La magnitud del desafío y el alcance preliminar.</w:t>
            </w:r>
          </w:p>
        </w:tc>
        <w:tc>
          <w:tcPr>
            <w:tcW w:w="4680" w:type="dxa"/>
            <w:shd w:val="clear" w:color="auto" w:fill="F2F2F2"/>
            <w:tcMar>
              <w:top w:w="60" w:type="dxa"/>
              <w:left w:w="90" w:type="dxa"/>
              <w:bottom w:w="60" w:type="dxa"/>
              <w:right w:w="90" w:type="dxa"/>
            </w:tcMar>
          </w:tcPr>
          <w:p w14:paraId="0D975773" w14:textId="77777777" w:rsidR="005D15EC" w:rsidRDefault="00FA4E92">
            <w:pPr>
              <w:spacing w:line="264" w:lineRule="auto"/>
            </w:pPr>
            <w:r>
              <w:rPr>
                <w:sz w:val="18"/>
                <w:szCs w:val="18"/>
              </w:rPr>
              <w:t>La declaración de visión y sus pilares. Está en el documento 3.</w:t>
            </w:r>
          </w:p>
        </w:tc>
      </w:tr>
      <w:tr w:rsidR="005D15EC" w14:paraId="0D975777" w14:textId="77777777">
        <w:tblPrEx>
          <w:tblCellMar>
            <w:top w:w="0" w:type="dxa"/>
            <w:bottom w:w="0" w:type="dxa"/>
          </w:tblCellMar>
        </w:tblPrEx>
        <w:trPr>
          <w:cantSplit/>
        </w:trPr>
        <w:tc>
          <w:tcPr>
            <w:tcW w:w="4680" w:type="dxa"/>
            <w:tcMar>
              <w:top w:w="60" w:type="dxa"/>
              <w:left w:w="90" w:type="dxa"/>
              <w:bottom w:w="60" w:type="dxa"/>
              <w:right w:w="90" w:type="dxa"/>
            </w:tcMar>
          </w:tcPr>
          <w:p w14:paraId="0D975775" w14:textId="77777777" w:rsidR="005D15EC" w:rsidRDefault="00FA4E92">
            <w:pPr>
              <w:spacing w:line="264" w:lineRule="auto"/>
            </w:pPr>
            <w:r>
              <w:rPr>
                <w:sz w:val="18"/>
                <w:szCs w:val="18"/>
              </w:rPr>
              <w:t>Las restricciones, los supuestos y los criterios de éxito preliminares.</w:t>
            </w:r>
          </w:p>
        </w:tc>
        <w:tc>
          <w:tcPr>
            <w:tcW w:w="4680" w:type="dxa"/>
            <w:tcMar>
              <w:top w:w="60" w:type="dxa"/>
              <w:left w:w="90" w:type="dxa"/>
              <w:bottom w:w="60" w:type="dxa"/>
              <w:right w:w="90" w:type="dxa"/>
            </w:tcMar>
          </w:tcPr>
          <w:p w14:paraId="0D975776" w14:textId="77777777" w:rsidR="005D15EC" w:rsidRDefault="00FA4E92">
            <w:pPr>
              <w:spacing w:line="264" w:lineRule="auto"/>
            </w:pPr>
            <w:r>
              <w:rPr>
                <w:sz w:val="18"/>
                <w:szCs w:val="18"/>
              </w:rPr>
              <w:t>El detalle de responsabilidades del equipo. Está en el documento 2.</w:t>
            </w:r>
          </w:p>
        </w:tc>
      </w:tr>
    </w:tbl>
    <w:p w14:paraId="0D975778" w14:textId="77777777" w:rsidR="005D15EC" w:rsidRDefault="00FA4E92">
      <w:pPr>
        <w:pStyle w:val="Ttulo2"/>
      </w:pPr>
      <w:r>
        <w:t>Control de versiones</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100"/>
        <w:gridCol w:w="1900"/>
        <w:gridCol w:w="2560"/>
        <w:gridCol w:w="3800"/>
      </w:tblGrid>
      <w:tr w:rsidR="005D15EC" w14:paraId="0D97577D" w14:textId="77777777">
        <w:tblPrEx>
          <w:tblCellMar>
            <w:top w:w="0" w:type="dxa"/>
            <w:bottom w:w="0" w:type="dxa"/>
          </w:tblCellMar>
        </w:tblPrEx>
        <w:trPr>
          <w:cantSplit/>
          <w:tblHeader/>
        </w:trPr>
        <w:tc>
          <w:tcPr>
            <w:tcW w:w="1100" w:type="dxa"/>
            <w:shd w:val="clear" w:color="auto" w:fill="1F3864"/>
            <w:tcMar>
              <w:top w:w="60" w:type="dxa"/>
              <w:left w:w="90" w:type="dxa"/>
              <w:bottom w:w="60" w:type="dxa"/>
              <w:right w:w="90" w:type="dxa"/>
            </w:tcMar>
          </w:tcPr>
          <w:p w14:paraId="0D975779" w14:textId="77777777" w:rsidR="005D15EC" w:rsidRDefault="00FA4E92">
            <w:pPr>
              <w:spacing w:line="264" w:lineRule="auto"/>
            </w:pPr>
            <w:r>
              <w:rPr>
                <w:b/>
                <w:bCs/>
                <w:color w:val="FFFFFF"/>
                <w:sz w:val="18"/>
                <w:szCs w:val="18"/>
              </w:rPr>
              <w:t>Versión</w:t>
            </w:r>
          </w:p>
        </w:tc>
        <w:tc>
          <w:tcPr>
            <w:tcW w:w="1900" w:type="dxa"/>
            <w:shd w:val="clear" w:color="auto" w:fill="1F3864"/>
            <w:tcMar>
              <w:top w:w="60" w:type="dxa"/>
              <w:left w:w="90" w:type="dxa"/>
              <w:bottom w:w="60" w:type="dxa"/>
              <w:right w:w="90" w:type="dxa"/>
            </w:tcMar>
          </w:tcPr>
          <w:p w14:paraId="0D97577A" w14:textId="77777777" w:rsidR="005D15EC" w:rsidRDefault="00FA4E92">
            <w:pPr>
              <w:spacing w:line="264" w:lineRule="auto"/>
            </w:pPr>
            <w:r>
              <w:rPr>
                <w:b/>
                <w:bCs/>
                <w:color w:val="FFFFFF"/>
                <w:sz w:val="18"/>
                <w:szCs w:val="18"/>
              </w:rPr>
              <w:t>Fecha</w:t>
            </w:r>
          </w:p>
        </w:tc>
        <w:tc>
          <w:tcPr>
            <w:tcW w:w="2560" w:type="dxa"/>
            <w:shd w:val="clear" w:color="auto" w:fill="1F3864"/>
            <w:tcMar>
              <w:top w:w="60" w:type="dxa"/>
              <w:left w:w="90" w:type="dxa"/>
              <w:bottom w:w="60" w:type="dxa"/>
              <w:right w:w="90" w:type="dxa"/>
            </w:tcMar>
          </w:tcPr>
          <w:p w14:paraId="0D97577B" w14:textId="77777777" w:rsidR="005D15EC" w:rsidRDefault="00FA4E92">
            <w:pPr>
              <w:spacing w:line="264" w:lineRule="auto"/>
            </w:pPr>
            <w:r>
              <w:rPr>
                <w:b/>
                <w:bCs/>
                <w:color w:val="FFFFFF"/>
                <w:sz w:val="18"/>
                <w:szCs w:val="18"/>
              </w:rPr>
              <w:t>Autor</w:t>
            </w:r>
          </w:p>
        </w:tc>
        <w:tc>
          <w:tcPr>
            <w:tcW w:w="3800" w:type="dxa"/>
            <w:shd w:val="clear" w:color="auto" w:fill="1F3864"/>
            <w:tcMar>
              <w:top w:w="60" w:type="dxa"/>
              <w:left w:w="90" w:type="dxa"/>
              <w:bottom w:w="60" w:type="dxa"/>
              <w:right w:w="90" w:type="dxa"/>
            </w:tcMar>
          </w:tcPr>
          <w:p w14:paraId="0D97577C" w14:textId="77777777" w:rsidR="005D15EC" w:rsidRDefault="00FA4E92">
            <w:pPr>
              <w:spacing w:line="264" w:lineRule="auto"/>
            </w:pPr>
            <w:r>
              <w:rPr>
                <w:b/>
                <w:bCs/>
                <w:color w:val="FFFFFF"/>
                <w:sz w:val="18"/>
                <w:szCs w:val="18"/>
              </w:rPr>
              <w:t>Descripción del cambio</w:t>
            </w:r>
          </w:p>
        </w:tc>
      </w:tr>
      <w:tr w:rsidR="005D15EC" w14:paraId="0D975782" w14:textId="77777777">
        <w:tblPrEx>
          <w:tblCellMar>
            <w:top w:w="0" w:type="dxa"/>
            <w:bottom w:w="0" w:type="dxa"/>
          </w:tblCellMar>
        </w:tblPrEx>
        <w:trPr>
          <w:cantSplit/>
        </w:trPr>
        <w:tc>
          <w:tcPr>
            <w:tcW w:w="1100" w:type="dxa"/>
            <w:tcMar>
              <w:top w:w="60" w:type="dxa"/>
              <w:left w:w="90" w:type="dxa"/>
              <w:bottom w:w="60" w:type="dxa"/>
              <w:right w:w="90" w:type="dxa"/>
            </w:tcMar>
          </w:tcPr>
          <w:p w14:paraId="0D97577E" w14:textId="77777777" w:rsidR="005D15EC" w:rsidRDefault="00FA4E92">
            <w:pPr>
              <w:spacing w:line="264" w:lineRule="auto"/>
            </w:pPr>
            <w:r>
              <w:rPr>
                <w:sz w:val="18"/>
                <w:szCs w:val="18"/>
              </w:rPr>
              <w:t>1.0</w:t>
            </w:r>
          </w:p>
        </w:tc>
        <w:tc>
          <w:tcPr>
            <w:tcW w:w="1900" w:type="dxa"/>
            <w:tcMar>
              <w:top w:w="60" w:type="dxa"/>
              <w:left w:w="90" w:type="dxa"/>
              <w:bottom w:w="60" w:type="dxa"/>
              <w:right w:w="90" w:type="dxa"/>
            </w:tcMar>
          </w:tcPr>
          <w:p w14:paraId="0D97577F" w14:textId="77777777" w:rsidR="005D15EC" w:rsidRDefault="00FA4E92">
            <w:pPr>
              <w:spacing w:line="264" w:lineRule="auto"/>
            </w:pPr>
            <w:r>
              <w:rPr>
                <w:sz w:val="18"/>
                <w:szCs w:val="18"/>
              </w:rPr>
              <w:t>19 de agosto de 2026</w:t>
            </w:r>
          </w:p>
        </w:tc>
        <w:tc>
          <w:tcPr>
            <w:tcW w:w="2560" w:type="dxa"/>
            <w:tcMar>
              <w:top w:w="60" w:type="dxa"/>
              <w:left w:w="90" w:type="dxa"/>
              <w:bottom w:w="60" w:type="dxa"/>
              <w:right w:w="90" w:type="dxa"/>
            </w:tcMar>
          </w:tcPr>
          <w:p w14:paraId="0D975780" w14:textId="77777777" w:rsidR="005D15EC" w:rsidRDefault="00FA4E92">
            <w:pPr>
              <w:spacing w:line="264" w:lineRule="auto"/>
            </w:pPr>
            <w:r>
              <w:rPr>
                <w:sz w:val="18"/>
                <w:szCs w:val="18"/>
              </w:rPr>
              <w:t>Código Creativo</w:t>
            </w:r>
          </w:p>
        </w:tc>
        <w:tc>
          <w:tcPr>
            <w:tcW w:w="3800" w:type="dxa"/>
            <w:tcMar>
              <w:top w:w="60" w:type="dxa"/>
              <w:left w:w="90" w:type="dxa"/>
              <w:bottom w:w="60" w:type="dxa"/>
              <w:right w:w="90" w:type="dxa"/>
            </w:tcMar>
          </w:tcPr>
          <w:p w14:paraId="0D975781" w14:textId="77777777" w:rsidR="005D15EC" w:rsidRDefault="00FA4E92">
            <w:pPr>
              <w:spacing w:line="264" w:lineRule="auto"/>
            </w:pPr>
            <w:r>
              <w:rPr>
                <w:sz w:val="18"/>
                <w:szCs w:val="18"/>
              </w:rPr>
              <w:t>Versión inicial del análisis preliminar del caso.</w:t>
            </w:r>
          </w:p>
        </w:tc>
      </w:tr>
      <w:tr w:rsidR="005D15EC" w14:paraId="0D975787" w14:textId="77777777">
        <w:tblPrEx>
          <w:tblCellMar>
            <w:top w:w="0" w:type="dxa"/>
            <w:bottom w:w="0" w:type="dxa"/>
          </w:tblCellMar>
        </w:tblPrEx>
        <w:trPr>
          <w:cantSplit/>
        </w:trPr>
        <w:tc>
          <w:tcPr>
            <w:tcW w:w="1100" w:type="dxa"/>
            <w:tcMar>
              <w:top w:w="60" w:type="dxa"/>
              <w:left w:w="90" w:type="dxa"/>
              <w:bottom w:w="60" w:type="dxa"/>
              <w:right w:w="90" w:type="dxa"/>
            </w:tcMar>
          </w:tcPr>
          <w:p w14:paraId="0D975783" w14:textId="77777777" w:rsidR="005D15EC" w:rsidRDefault="00FA4E92">
            <w:pPr>
              <w:spacing w:line="264" w:lineRule="auto"/>
            </w:pPr>
            <w:r>
              <w:rPr>
                <w:sz w:val="18"/>
                <w:szCs w:val="18"/>
              </w:rPr>
              <w:t>1.1</w:t>
            </w:r>
          </w:p>
        </w:tc>
        <w:tc>
          <w:tcPr>
            <w:tcW w:w="1900" w:type="dxa"/>
            <w:tcMar>
              <w:top w:w="60" w:type="dxa"/>
              <w:left w:w="90" w:type="dxa"/>
              <w:bottom w:w="60" w:type="dxa"/>
              <w:right w:w="90" w:type="dxa"/>
            </w:tcMar>
          </w:tcPr>
          <w:p w14:paraId="0D975784" w14:textId="77777777" w:rsidR="005D15EC" w:rsidRDefault="00FA4E92">
            <w:pPr>
              <w:spacing w:line="264" w:lineRule="auto"/>
            </w:pPr>
            <w:r>
              <w:rPr>
                <w:sz w:val="18"/>
                <w:szCs w:val="18"/>
              </w:rPr>
              <w:t>19 de agosto de 2026</w:t>
            </w:r>
          </w:p>
        </w:tc>
        <w:tc>
          <w:tcPr>
            <w:tcW w:w="2560" w:type="dxa"/>
            <w:tcMar>
              <w:top w:w="60" w:type="dxa"/>
              <w:left w:w="90" w:type="dxa"/>
              <w:bottom w:w="60" w:type="dxa"/>
              <w:right w:w="90" w:type="dxa"/>
            </w:tcMar>
          </w:tcPr>
          <w:p w14:paraId="0D975785" w14:textId="77777777" w:rsidR="005D15EC" w:rsidRDefault="00FA4E92">
            <w:pPr>
              <w:spacing w:line="264" w:lineRule="auto"/>
            </w:pPr>
            <w:r>
              <w:rPr>
                <w:sz w:val="18"/>
                <w:szCs w:val="18"/>
              </w:rPr>
              <w:t>Código Creativo</w:t>
            </w:r>
          </w:p>
        </w:tc>
        <w:tc>
          <w:tcPr>
            <w:tcW w:w="3800" w:type="dxa"/>
            <w:tcMar>
              <w:top w:w="60" w:type="dxa"/>
              <w:left w:w="90" w:type="dxa"/>
              <w:bottom w:w="60" w:type="dxa"/>
              <w:right w:w="90" w:type="dxa"/>
            </w:tcMar>
          </w:tcPr>
          <w:p w14:paraId="0D975786" w14:textId="77777777" w:rsidR="005D15EC" w:rsidRDefault="00FA4E92">
            <w:pPr>
              <w:spacing w:line="264" w:lineRule="auto"/>
            </w:pPr>
            <w:r>
              <w:rPr>
                <w:sz w:val="18"/>
                <w:szCs w:val="18"/>
              </w:rPr>
              <w:t>Se precisa el doble origen de la orden de trabajo, se incorporan las tareas sin registro y el quiebre de stock por salida de repuestos no anotada, la capacitación entra al alcance y se acota la toma de trabajo sin conexión.</w:t>
            </w:r>
          </w:p>
        </w:tc>
      </w:tr>
    </w:tbl>
    <w:p w14:paraId="0D975788" w14:textId="77777777" w:rsidR="005D15EC" w:rsidRDefault="00FA4E92">
      <w:pPr>
        <w:pStyle w:val="Ttulo1"/>
        <w:pageBreakBefore/>
      </w:pPr>
      <w:r>
        <w:lastRenderedPageBreak/>
        <w:t>1. La organización y su área de mantenimiento</w:t>
      </w:r>
    </w:p>
    <w:p w14:paraId="0D975789" w14:textId="77777777" w:rsidR="005D15EC" w:rsidRDefault="00FA4E92">
      <w:pPr>
        <w:spacing w:after="120" w:line="264" w:lineRule="auto"/>
      </w:pPr>
      <w:r>
        <w:t>Hamburgo S.A. es una empresa dedicada a la elaboración industrial de productos de panificación. Su planta está ubicada en la comuna de Renca, Región Metropolitana. La producción es continua y opera en turnos, lo que significa que una detención no programada de un equipo interrumpe una línea que no puede recuperarse simplemente trabajando más rápido después.</w:t>
      </w:r>
    </w:p>
    <w:p w14:paraId="0D97578A" w14:textId="77777777" w:rsidR="005D15EC" w:rsidRDefault="00FA4E92">
      <w:pPr>
        <w:spacing w:after="120" w:line="264" w:lineRule="auto"/>
      </w:pPr>
      <w:r>
        <w:t>El área de mantenimiento es responsable de mantener disponibles los equipos de esas líneas. Su trabajo se organiza en tres frentes que conviven todo el tiempo:</w:t>
      </w:r>
    </w:p>
    <w:p w14:paraId="0D97578B" w14:textId="77777777" w:rsidR="005D15EC" w:rsidRDefault="00FA4E92">
      <w:pPr>
        <w:pStyle w:val="Prrafodelista"/>
        <w:numPr>
          <w:ilvl w:val="0"/>
          <w:numId w:val="2"/>
        </w:numPr>
        <w:spacing w:after="60" w:line="264" w:lineRule="auto"/>
      </w:pPr>
      <w:r>
        <w:t>Mantenimiento planificado: las intervenciones que se repiten según un plan anual, por calendario o por horas de uso del equipo.</w:t>
      </w:r>
    </w:p>
    <w:p w14:paraId="0D97578C" w14:textId="77777777" w:rsidR="005D15EC" w:rsidRDefault="00FA4E92">
      <w:pPr>
        <w:pStyle w:val="Prrafodelista"/>
        <w:numPr>
          <w:ilvl w:val="0"/>
          <w:numId w:val="2"/>
        </w:numPr>
        <w:spacing w:after="60" w:line="264" w:lineRule="auto"/>
      </w:pPr>
      <w:r>
        <w:t>Mantenimiento correctivo: la falla que ocurre y hay que atender, muchas veces fuera del horario administrativo.</w:t>
      </w:r>
    </w:p>
    <w:p w14:paraId="0D97578D" w14:textId="77777777" w:rsidR="005D15EC" w:rsidRDefault="00FA4E92">
      <w:pPr>
        <w:pStyle w:val="Prrafodelista"/>
        <w:numPr>
          <w:ilvl w:val="0"/>
          <w:numId w:val="2"/>
        </w:numPr>
        <w:spacing w:after="60" w:line="264" w:lineRule="auto"/>
      </w:pPr>
      <w:r>
        <w:t xml:space="preserve">Inspección: los recorridos y </w:t>
      </w:r>
      <w:proofErr w:type="spellStart"/>
      <w:r>
        <w:t>checklists</w:t>
      </w:r>
      <w:proofErr w:type="spellEnd"/>
      <w:r>
        <w:t xml:space="preserve"> que buscan detectar la condición anormal antes de que se convierta en falla.</w:t>
      </w:r>
    </w:p>
    <w:p w14:paraId="0D97578E" w14:textId="77777777" w:rsidR="005D15EC" w:rsidRDefault="00FA4E92">
      <w:pPr>
        <w:spacing w:after="120" w:line="264" w:lineRule="auto"/>
      </w:pPr>
      <w:r>
        <w:t>A esos tres se suma la coordinación del trabajo ejecutado por empresas externas, que interviene equipos especializados y entrega su informe por correo electrónico.</w:t>
      </w:r>
    </w:p>
    <w:p w14:paraId="0D97578F" w14:textId="77777777" w:rsidR="005D15EC" w:rsidRDefault="00FA4E92">
      <w:pPr>
        <w:pBdr>
          <w:left w:val="single" w:sz="12" w:space="8" w:color="1F3864"/>
        </w:pBdr>
        <w:shd w:val="clear" w:color="auto" w:fill="DCE6F1"/>
        <w:spacing w:before="100" w:after="160" w:line="264" w:lineRule="auto"/>
        <w:ind w:left="180" w:right="180"/>
      </w:pPr>
      <w:r>
        <w:rPr>
          <w:i/>
          <w:iCs/>
          <w:color w:val="1A1A1A"/>
          <w:sz w:val="18"/>
          <w:szCs w:val="18"/>
        </w:rPr>
        <w:t>La necesidad que da origen a este proyecto fue planteada por la Jefatura de Mantención de Hamburgo S.A. El área no tiene un sistema de gestión de mantenimiento: gestiona con papel, planillas y conversación.</w:t>
      </w:r>
    </w:p>
    <w:p w14:paraId="0D975790" w14:textId="77777777" w:rsidR="005D15EC" w:rsidRDefault="00FA4E92">
      <w:pPr>
        <w:pStyle w:val="Ttulo1"/>
        <w:pageBreakBefore/>
      </w:pPr>
      <w:r>
        <w:lastRenderedPageBreak/>
        <w:t>2. Método del levantamiento</w:t>
      </w:r>
    </w:p>
    <w:p w14:paraId="0D975791" w14:textId="77777777" w:rsidR="005D15EC" w:rsidRDefault="00FA4E92">
      <w:pPr>
        <w:spacing w:after="120" w:line="264" w:lineRule="auto"/>
      </w:pPr>
      <w:r>
        <w:t>El análisis no se apoya en supuestos sobre cómo debería funcionar un área de mantenimiento, sino en cuatro fuentes de evidencia sobre cómo funciona ésta. Se indica la procedencia de cada afirmación de este documento para que pueda ser verificada.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500"/>
        <w:gridCol w:w="1700"/>
        <w:gridCol w:w="5160"/>
      </w:tblGrid>
      <w:tr w:rsidR="005D15EC" w14:paraId="0D975795" w14:textId="77777777">
        <w:tblPrEx>
          <w:tblCellMar>
            <w:top w:w="0" w:type="dxa"/>
            <w:bottom w:w="0" w:type="dxa"/>
          </w:tblCellMar>
        </w:tblPrEx>
        <w:trPr>
          <w:cantSplit/>
          <w:tblHeader/>
        </w:trPr>
        <w:tc>
          <w:tcPr>
            <w:tcW w:w="2500" w:type="dxa"/>
            <w:shd w:val="clear" w:color="auto" w:fill="1F3864"/>
            <w:tcMar>
              <w:top w:w="60" w:type="dxa"/>
              <w:left w:w="90" w:type="dxa"/>
              <w:bottom w:w="60" w:type="dxa"/>
              <w:right w:w="90" w:type="dxa"/>
            </w:tcMar>
          </w:tcPr>
          <w:p w14:paraId="0D975792" w14:textId="77777777" w:rsidR="005D15EC" w:rsidRDefault="00FA4E92">
            <w:pPr>
              <w:spacing w:line="264" w:lineRule="auto"/>
            </w:pPr>
            <w:r>
              <w:rPr>
                <w:b/>
                <w:bCs/>
                <w:color w:val="FFFFFF"/>
                <w:sz w:val="18"/>
                <w:szCs w:val="18"/>
              </w:rPr>
              <w:t>Fuente</w:t>
            </w:r>
          </w:p>
        </w:tc>
        <w:tc>
          <w:tcPr>
            <w:tcW w:w="1700" w:type="dxa"/>
            <w:shd w:val="clear" w:color="auto" w:fill="1F3864"/>
            <w:tcMar>
              <w:top w:w="60" w:type="dxa"/>
              <w:left w:w="90" w:type="dxa"/>
              <w:bottom w:w="60" w:type="dxa"/>
              <w:right w:w="90" w:type="dxa"/>
            </w:tcMar>
          </w:tcPr>
          <w:p w14:paraId="0D975793" w14:textId="77777777" w:rsidR="005D15EC" w:rsidRDefault="00FA4E92">
            <w:pPr>
              <w:spacing w:line="264" w:lineRule="auto"/>
            </w:pPr>
            <w:r>
              <w:rPr>
                <w:b/>
                <w:bCs/>
                <w:color w:val="FFFFFF"/>
                <w:sz w:val="18"/>
                <w:szCs w:val="18"/>
              </w:rPr>
              <w:t>Tipo</w:t>
            </w:r>
          </w:p>
        </w:tc>
        <w:tc>
          <w:tcPr>
            <w:tcW w:w="5160" w:type="dxa"/>
            <w:shd w:val="clear" w:color="auto" w:fill="1F3864"/>
            <w:tcMar>
              <w:top w:w="60" w:type="dxa"/>
              <w:left w:w="90" w:type="dxa"/>
              <w:bottom w:w="60" w:type="dxa"/>
              <w:right w:w="90" w:type="dxa"/>
            </w:tcMar>
          </w:tcPr>
          <w:p w14:paraId="0D975794" w14:textId="77777777" w:rsidR="005D15EC" w:rsidRDefault="00FA4E92">
            <w:pPr>
              <w:spacing w:line="264" w:lineRule="auto"/>
            </w:pPr>
            <w:r>
              <w:rPr>
                <w:b/>
                <w:bCs/>
                <w:color w:val="FFFFFF"/>
                <w:sz w:val="18"/>
                <w:szCs w:val="18"/>
              </w:rPr>
              <w:t>Qué aportó al análisis</w:t>
            </w:r>
          </w:p>
        </w:tc>
      </w:tr>
      <w:tr w:rsidR="005D15EC" w14:paraId="0D975799" w14:textId="77777777">
        <w:tblPrEx>
          <w:tblCellMar>
            <w:top w:w="0" w:type="dxa"/>
            <w:bottom w:w="0" w:type="dxa"/>
          </w:tblCellMar>
        </w:tblPrEx>
        <w:trPr>
          <w:cantSplit/>
        </w:trPr>
        <w:tc>
          <w:tcPr>
            <w:tcW w:w="2500" w:type="dxa"/>
            <w:tcMar>
              <w:top w:w="60" w:type="dxa"/>
              <w:left w:w="90" w:type="dxa"/>
              <w:bottom w:w="60" w:type="dxa"/>
              <w:right w:w="90" w:type="dxa"/>
            </w:tcMar>
          </w:tcPr>
          <w:p w14:paraId="0D975796" w14:textId="77777777" w:rsidR="005D15EC" w:rsidRDefault="00FA4E92">
            <w:pPr>
              <w:spacing w:line="264" w:lineRule="auto"/>
            </w:pPr>
            <w:r>
              <w:rPr>
                <w:sz w:val="18"/>
                <w:szCs w:val="18"/>
              </w:rPr>
              <w:t>Entrevista al planificador de mantenimiento de Hamburgo S.A.</w:t>
            </w:r>
          </w:p>
        </w:tc>
        <w:tc>
          <w:tcPr>
            <w:tcW w:w="1700" w:type="dxa"/>
            <w:tcMar>
              <w:top w:w="60" w:type="dxa"/>
              <w:left w:w="90" w:type="dxa"/>
              <w:bottom w:w="60" w:type="dxa"/>
              <w:right w:w="90" w:type="dxa"/>
            </w:tcMar>
          </w:tcPr>
          <w:p w14:paraId="0D975797" w14:textId="77777777" w:rsidR="005D15EC" w:rsidRDefault="00FA4E92">
            <w:pPr>
              <w:spacing w:line="264" w:lineRule="auto"/>
            </w:pPr>
            <w:r>
              <w:rPr>
                <w:sz w:val="18"/>
                <w:szCs w:val="18"/>
              </w:rPr>
              <w:t>Fuente primaria, testimonio directo</w:t>
            </w:r>
          </w:p>
        </w:tc>
        <w:tc>
          <w:tcPr>
            <w:tcW w:w="5160" w:type="dxa"/>
            <w:tcMar>
              <w:top w:w="60" w:type="dxa"/>
              <w:left w:w="90" w:type="dxa"/>
              <w:bottom w:w="60" w:type="dxa"/>
              <w:right w:w="90" w:type="dxa"/>
            </w:tcMar>
          </w:tcPr>
          <w:p w14:paraId="0D975798" w14:textId="77777777" w:rsidR="005D15EC" w:rsidRDefault="00FA4E92">
            <w:pPr>
              <w:spacing w:line="264" w:lineRule="auto"/>
            </w:pPr>
            <w:r>
              <w:rPr>
                <w:sz w:val="18"/>
                <w:szCs w:val="18"/>
              </w:rPr>
              <w:t>El ciclo de vida real de la orden de trabajo, el momento en que se registra una emergencia nocturna y la forma en que se coordina el trabajo externo.</w:t>
            </w:r>
          </w:p>
        </w:tc>
      </w:tr>
      <w:tr w:rsidR="005D15EC" w14:paraId="0D97579D" w14:textId="77777777">
        <w:tblPrEx>
          <w:tblCellMar>
            <w:top w:w="0" w:type="dxa"/>
            <w:bottom w:w="0" w:type="dxa"/>
          </w:tblCellMar>
        </w:tblPrEx>
        <w:trPr>
          <w:cantSplit/>
        </w:trPr>
        <w:tc>
          <w:tcPr>
            <w:tcW w:w="2500" w:type="dxa"/>
            <w:shd w:val="clear" w:color="auto" w:fill="F2F2F2"/>
            <w:tcMar>
              <w:top w:w="60" w:type="dxa"/>
              <w:left w:w="90" w:type="dxa"/>
              <w:bottom w:w="60" w:type="dxa"/>
              <w:right w:w="90" w:type="dxa"/>
            </w:tcMar>
          </w:tcPr>
          <w:p w14:paraId="0D97579A" w14:textId="77777777" w:rsidR="005D15EC" w:rsidRDefault="00FA4E92">
            <w:pPr>
              <w:spacing w:line="264" w:lineRule="auto"/>
            </w:pPr>
            <w:r>
              <w:rPr>
                <w:sz w:val="18"/>
                <w:szCs w:val="18"/>
              </w:rPr>
              <w:t>Informe de servicio de un proveedor externo (HAMBURGO 004-26, soporte correctivo en silo Zeppelin 1)</w:t>
            </w:r>
          </w:p>
        </w:tc>
        <w:tc>
          <w:tcPr>
            <w:tcW w:w="1700" w:type="dxa"/>
            <w:shd w:val="clear" w:color="auto" w:fill="F2F2F2"/>
            <w:tcMar>
              <w:top w:w="60" w:type="dxa"/>
              <w:left w:w="90" w:type="dxa"/>
              <w:bottom w:w="60" w:type="dxa"/>
              <w:right w:w="90" w:type="dxa"/>
            </w:tcMar>
          </w:tcPr>
          <w:p w14:paraId="0D97579B" w14:textId="77777777" w:rsidR="005D15EC" w:rsidRDefault="00FA4E92">
            <w:pPr>
              <w:spacing w:line="264" w:lineRule="auto"/>
            </w:pPr>
            <w:r>
              <w:rPr>
                <w:sz w:val="18"/>
                <w:szCs w:val="18"/>
              </w:rPr>
              <w:t>Documento real de la operación</w:t>
            </w:r>
          </w:p>
        </w:tc>
        <w:tc>
          <w:tcPr>
            <w:tcW w:w="5160" w:type="dxa"/>
            <w:shd w:val="clear" w:color="auto" w:fill="F2F2F2"/>
            <w:tcMar>
              <w:top w:w="60" w:type="dxa"/>
              <w:left w:w="90" w:type="dxa"/>
              <w:bottom w:w="60" w:type="dxa"/>
              <w:right w:w="90" w:type="dxa"/>
            </w:tcMar>
          </w:tcPr>
          <w:p w14:paraId="0D97579C" w14:textId="77777777" w:rsidR="005D15EC" w:rsidRDefault="00FA4E92">
            <w:pPr>
              <w:spacing w:line="264" w:lineRule="auto"/>
            </w:pPr>
            <w:r>
              <w:rPr>
                <w:sz w:val="18"/>
                <w:szCs w:val="18"/>
              </w:rPr>
              <w:t>La estructura de la información que entrega un tercero: síntoma, diagnóstico, causa, acción, resultado, validación, tarifa y garantía.</w:t>
            </w:r>
          </w:p>
        </w:tc>
      </w:tr>
      <w:tr w:rsidR="005D15EC" w14:paraId="0D9757A1" w14:textId="77777777">
        <w:tblPrEx>
          <w:tblCellMar>
            <w:top w:w="0" w:type="dxa"/>
            <w:bottom w:w="0" w:type="dxa"/>
          </w:tblCellMar>
        </w:tblPrEx>
        <w:trPr>
          <w:cantSplit/>
        </w:trPr>
        <w:tc>
          <w:tcPr>
            <w:tcW w:w="2500" w:type="dxa"/>
            <w:tcMar>
              <w:top w:w="60" w:type="dxa"/>
              <w:left w:w="90" w:type="dxa"/>
              <w:bottom w:w="60" w:type="dxa"/>
              <w:right w:w="90" w:type="dxa"/>
            </w:tcMar>
          </w:tcPr>
          <w:p w14:paraId="0D97579E" w14:textId="77777777" w:rsidR="005D15EC" w:rsidRDefault="00FA4E92">
            <w:pPr>
              <w:spacing w:line="264" w:lineRule="auto"/>
            </w:pPr>
            <w:r>
              <w:rPr>
                <w:sz w:val="18"/>
                <w:szCs w:val="18"/>
              </w:rPr>
              <w:t>Planilla maestra de equipos de la planta</w:t>
            </w:r>
          </w:p>
        </w:tc>
        <w:tc>
          <w:tcPr>
            <w:tcW w:w="1700" w:type="dxa"/>
            <w:tcMar>
              <w:top w:w="60" w:type="dxa"/>
              <w:left w:w="90" w:type="dxa"/>
              <w:bottom w:w="60" w:type="dxa"/>
              <w:right w:w="90" w:type="dxa"/>
            </w:tcMar>
          </w:tcPr>
          <w:p w14:paraId="0D97579F" w14:textId="77777777" w:rsidR="005D15EC" w:rsidRDefault="00FA4E92">
            <w:pPr>
              <w:spacing w:line="264" w:lineRule="auto"/>
            </w:pPr>
            <w:r>
              <w:rPr>
                <w:sz w:val="18"/>
                <w:szCs w:val="18"/>
              </w:rPr>
              <w:t>Registro operacional existente</w:t>
            </w:r>
          </w:p>
        </w:tc>
        <w:tc>
          <w:tcPr>
            <w:tcW w:w="5160" w:type="dxa"/>
            <w:tcMar>
              <w:top w:w="60" w:type="dxa"/>
              <w:left w:w="90" w:type="dxa"/>
              <w:bottom w:w="60" w:type="dxa"/>
              <w:right w:w="90" w:type="dxa"/>
            </w:tcMar>
          </w:tcPr>
          <w:p w14:paraId="0D9757A0" w14:textId="77777777" w:rsidR="005D15EC" w:rsidRDefault="00FA4E92">
            <w:pPr>
              <w:spacing w:line="264" w:lineRule="auto"/>
            </w:pPr>
            <w:r>
              <w:rPr>
                <w:sz w:val="18"/>
                <w:szCs w:val="18"/>
              </w:rPr>
              <w:t>La dimensión y el estado del maestro de activos con el que hoy se trabaja.</w:t>
            </w:r>
          </w:p>
        </w:tc>
      </w:tr>
      <w:tr w:rsidR="005D15EC" w14:paraId="0D9757A5" w14:textId="77777777">
        <w:tblPrEx>
          <w:tblCellMar>
            <w:top w:w="0" w:type="dxa"/>
            <w:bottom w:w="0" w:type="dxa"/>
          </w:tblCellMar>
        </w:tblPrEx>
        <w:trPr>
          <w:cantSplit/>
        </w:trPr>
        <w:tc>
          <w:tcPr>
            <w:tcW w:w="2500" w:type="dxa"/>
            <w:shd w:val="clear" w:color="auto" w:fill="F2F2F2"/>
            <w:tcMar>
              <w:top w:w="60" w:type="dxa"/>
              <w:left w:w="90" w:type="dxa"/>
              <w:bottom w:w="60" w:type="dxa"/>
              <w:right w:w="90" w:type="dxa"/>
            </w:tcMar>
          </w:tcPr>
          <w:p w14:paraId="0D9757A2" w14:textId="77777777" w:rsidR="005D15EC" w:rsidRDefault="00FA4E92">
            <w:pPr>
              <w:spacing w:line="264" w:lineRule="auto"/>
            </w:pPr>
            <w:r>
              <w:rPr>
                <w:sz w:val="18"/>
                <w:szCs w:val="18"/>
              </w:rPr>
              <w:t>Observación del contexto de uso en planta</w:t>
            </w:r>
          </w:p>
        </w:tc>
        <w:tc>
          <w:tcPr>
            <w:tcW w:w="1700" w:type="dxa"/>
            <w:shd w:val="clear" w:color="auto" w:fill="F2F2F2"/>
            <w:tcMar>
              <w:top w:w="60" w:type="dxa"/>
              <w:left w:w="90" w:type="dxa"/>
              <w:bottom w:w="60" w:type="dxa"/>
              <w:right w:w="90" w:type="dxa"/>
            </w:tcMar>
          </w:tcPr>
          <w:p w14:paraId="0D9757A3" w14:textId="77777777" w:rsidR="005D15EC" w:rsidRDefault="00FA4E92">
            <w:pPr>
              <w:spacing w:line="264" w:lineRule="auto"/>
            </w:pPr>
            <w:r>
              <w:rPr>
                <w:sz w:val="18"/>
                <w:szCs w:val="18"/>
              </w:rPr>
              <w:t>Observación directa</w:t>
            </w:r>
          </w:p>
        </w:tc>
        <w:tc>
          <w:tcPr>
            <w:tcW w:w="5160" w:type="dxa"/>
            <w:shd w:val="clear" w:color="auto" w:fill="F2F2F2"/>
            <w:tcMar>
              <w:top w:w="60" w:type="dxa"/>
              <w:left w:w="90" w:type="dxa"/>
              <w:bottom w:w="60" w:type="dxa"/>
              <w:right w:w="90" w:type="dxa"/>
            </w:tcMar>
          </w:tcPr>
          <w:p w14:paraId="0D9757A4" w14:textId="77777777" w:rsidR="005D15EC" w:rsidRDefault="00FA4E92">
            <w:pPr>
              <w:spacing w:line="264" w:lineRule="auto"/>
            </w:pPr>
            <w:r>
              <w:rPr>
                <w:sz w:val="18"/>
                <w:szCs w:val="18"/>
              </w:rPr>
              <w:t>Las condiciones físicas en las que el técnico registra: sin computador, sin señal, con guantes y con la máquina abierta.</w:t>
            </w:r>
          </w:p>
        </w:tc>
      </w:tr>
    </w:tbl>
    <w:p w14:paraId="0D9757A6" w14:textId="77777777" w:rsidR="005D15EC" w:rsidRDefault="00FA4E92">
      <w:pPr>
        <w:pStyle w:val="Ttulo1"/>
        <w:pageBreakBefore/>
      </w:pPr>
      <w:r>
        <w:lastRenderedPageBreak/>
        <w:t>3. Situación actual: el proceso tal como opera hoy</w:t>
      </w:r>
    </w:p>
    <w:p w14:paraId="0D9757A7" w14:textId="77777777" w:rsidR="005D15EC" w:rsidRDefault="00FA4E92">
      <w:pPr>
        <w:spacing w:after="120" w:line="264" w:lineRule="auto"/>
      </w:pPr>
      <w:r>
        <w:t>La descripción que sigue corresponde al proceso vigente. No es una crítica al área: el mantenimiento se ejecuta, y se ejecuta bien. Lo que falla no es la ejecución, es el registro de lo ejecutado.</w:t>
      </w:r>
    </w:p>
    <w:p w14:paraId="0D9757A8" w14:textId="77777777" w:rsidR="005D15EC" w:rsidRDefault="00FA4E92">
      <w:pPr>
        <w:pStyle w:val="Ttulo2"/>
      </w:pPr>
      <w:r>
        <w:t>3.1 Cómo nace una orden de trabajo</w:t>
      </w:r>
    </w:p>
    <w:p w14:paraId="0D9757A9" w14:textId="77777777" w:rsidR="005D15EC" w:rsidRDefault="00FA4E92">
      <w:pPr>
        <w:spacing w:after="120" w:line="264" w:lineRule="auto"/>
      </w:pPr>
      <w:r>
        <w:t>Una orden de trabajo nace por dos caminos distintos, y la diferencia entre ambos condiciona todo el diseño de la solución:</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600"/>
        <w:gridCol w:w="2900"/>
        <w:gridCol w:w="3860"/>
      </w:tblGrid>
      <w:tr w:rsidR="005D15EC" w14:paraId="0D9757AD" w14:textId="77777777">
        <w:tblPrEx>
          <w:tblCellMar>
            <w:top w:w="0" w:type="dxa"/>
            <w:bottom w:w="0" w:type="dxa"/>
          </w:tblCellMar>
        </w:tblPrEx>
        <w:trPr>
          <w:cantSplit/>
          <w:tblHeader/>
        </w:trPr>
        <w:tc>
          <w:tcPr>
            <w:tcW w:w="2600" w:type="dxa"/>
            <w:shd w:val="clear" w:color="auto" w:fill="1F3864"/>
            <w:tcMar>
              <w:top w:w="60" w:type="dxa"/>
              <w:left w:w="90" w:type="dxa"/>
              <w:bottom w:w="60" w:type="dxa"/>
              <w:right w:w="90" w:type="dxa"/>
            </w:tcMar>
          </w:tcPr>
          <w:p w14:paraId="0D9757AA" w14:textId="77777777" w:rsidR="005D15EC" w:rsidRDefault="00FA4E92">
            <w:pPr>
              <w:spacing w:line="264" w:lineRule="auto"/>
            </w:pPr>
            <w:r>
              <w:rPr>
                <w:b/>
                <w:bCs/>
                <w:color w:val="FFFFFF"/>
                <w:sz w:val="18"/>
                <w:szCs w:val="18"/>
              </w:rPr>
              <w:t>Origen</w:t>
            </w:r>
          </w:p>
        </w:tc>
        <w:tc>
          <w:tcPr>
            <w:tcW w:w="2900" w:type="dxa"/>
            <w:shd w:val="clear" w:color="auto" w:fill="1F3864"/>
            <w:tcMar>
              <w:top w:w="60" w:type="dxa"/>
              <w:left w:w="90" w:type="dxa"/>
              <w:bottom w:w="60" w:type="dxa"/>
              <w:right w:w="90" w:type="dxa"/>
            </w:tcMar>
          </w:tcPr>
          <w:p w14:paraId="0D9757AB" w14:textId="77777777" w:rsidR="005D15EC" w:rsidRDefault="00FA4E92">
            <w:pPr>
              <w:spacing w:line="264" w:lineRule="auto"/>
            </w:pPr>
            <w:r>
              <w:rPr>
                <w:b/>
                <w:bCs/>
                <w:color w:val="FFFFFF"/>
                <w:sz w:val="18"/>
                <w:szCs w:val="18"/>
              </w:rPr>
              <w:t>Quién la genera</w:t>
            </w:r>
          </w:p>
        </w:tc>
        <w:tc>
          <w:tcPr>
            <w:tcW w:w="3860" w:type="dxa"/>
            <w:shd w:val="clear" w:color="auto" w:fill="1F3864"/>
            <w:tcMar>
              <w:top w:w="60" w:type="dxa"/>
              <w:left w:w="90" w:type="dxa"/>
              <w:bottom w:w="60" w:type="dxa"/>
              <w:right w:w="90" w:type="dxa"/>
            </w:tcMar>
          </w:tcPr>
          <w:p w14:paraId="0D9757AC" w14:textId="77777777" w:rsidR="005D15EC" w:rsidRDefault="00FA4E92">
            <w:pPr>
              <w:spacing w:line="264" w:lineRule="auto"/>
            </w:pPr>
            <w:proofErr w:type="gramStart"/>
            <w:r>
              <w:rPr>
                <w:b/>
                <w:bCs/>
                <w:color w:val="FFFFFF"/>
                <w:sz w:val="18"/>
                <w:szCs w:val="18"/>
              </w:rPr>
              <w:t>Cuándo</w:t>
            </w:r>
            <w:proofErr w:type="gramEnd"/>
          </w:p>
        </w:tc>
      </w:tr>
      <w:tr w:rsidR="005D15EC" w14:paraId="0D9757B1" w14:textId="77777777">
        <w:tblPrEx>
          <w:tblCellMar>
            <w:top w:w="0" w:type="dxa"/>
            <w:bottom w:w="0" w:type="dxa"/>
          </w:tblCellMar>
        </w:tblPrEx>
        <w:trPr>
          <w:cantSplit/>
        </w:trPr>
        <w:tc>
          <w:tcPr>
            <w:tcW w:w="2600" w:type="dxa"/>
            <w:tcMar>
              <w:top w:w="60" w:type="dxa"/>
              <w:left w:w="90" w:type="dxa"/>
              <w:bottom w:w="60" w:type="dxa"/>
              <w:right w:w="90" w:type="dxa"/>
            </w:tcMar>
          </w:tcPr>
          <w:p w14:paraId="0D9757AE" w14:textId="77777777" w:rsidR="005D15EC" w:rsidRDefault="00FA4E92">
            <w:pPr>
              <w:spacing w:line="264" w:lineRule="auto"/>
            </w:pPr>
            <w:r>
              <w:rPr>
                <w:sz w:val="18"/>
                <w:szCs w:val="18"/>
              </w:rPr>
              <w:t>Correctiva inmediata</w:t>
            </w:r>
          </w:p>
        </w:tc>
        <w:tc>
          <w:tcPr>
            <w:tcW w:w="2900" w:type="dxa"/>
            <w:tcMar>
              <w:top w:w="60" w:type="dxa"/>
              <w:left w:w="90" w:type="dxa"/>
              <w:bottom w:w="60" w:type="dxa"/>
              <w:right w:w="90" w:type="dxa"/>
            </w:tcMar>
          </w:tcPr>
          <w:p w14:paraId="0D9757AF" w14:textId="77777777" w:rsidR="005D15EC" w:rsidRDefault="00FA4E92">
            <w:pPr>
              <w:spacing w:line="264" w:lineRule="auto"/>
            </w:pPr>
            <w:r>
              <w:rPr>
                <w:sz w:val="18"/>
                <w:szCs w:val="18"/>
              </w:rPr>
              <w:t>El propio técnico</w:t>
            </w:r>
          </w:p>
        </w:tc>
        <w:tc>
          <w:tcPr>
            <w:tcW w:w="3860" w:type="dxa"/>
            <w:tcMar>
              <w:top w:w="60" w:type="dxa"/>
              <w:left w:w="90" w:type="dxa"/>
              <w:bottom w:w="60" w:type="dxa"/>
              <w:right w:w="90" w:type="dxa"/>
            </w:tcMar>
          </w:tcPr>
          <w:p w14:paraId="0D9757B0" w14:textId="77777777" w:rsidR="005D15EC" w:rsidRDefault="00FA4E92">
            <w:pPr>
              <w:spacing w:line="264" w:lineRule="auto"/>
            </w:pPr>
            <w:r>
              <w:rPr>
                <w:sz w:val="18"/>
                <w:szCs w:val="18"/>
              </w:rPr>
              <w:t>En el momento en que detecta la falla, con la máquina al frente. No espera autorización previa.</w:t>
            </w:r>
          </w:p>
        </w:tc>
      </w:tr>
      <w:tr w:rsidR="005D15EC" w14:paraId="0D9757B5" w14:textId="77777777">
        <w:tblPrEx>
          <w:tblCellMar>
            <w:top w:w="0" w:type="dxa"/>
            <w:bottom w:w="0" w:type="dxa"/>
          </w:tblCellMar>
        </w:tblPrEx>
        <w:trPr>
          <w:cantSplit/>
        </w:trPr>
        <w:tc>
          <w:tcPr>
            <w:tcW w:w="2600" w:type="dxa"/>
            <w:shd w:val="clear" w:color="auto" w:fill="F2F2F2"/>
            <w:tcMar>
              <w:top w:w="60" w:type="dxa"/>
              <w:left w:w="90" w:type="dxa"/>
              <w:bottom w:w="60" w:type="dxa"/>
              <w:right w:w="90" w:type="dxa"/>
            </w:tcMar>
          </w:tcPr>
          <w:p w14:paraId="0D9757B2" w14:textId="77777777" w:rsidR="005D15EC" w:rsidRDefault="00FA4E92">
            <w:pPr>
              <w:spacing w:line="264" w:lineRule="auto"/>
            </w:pPr>
            <w:r>
              <w:rPr>
                <w:sz w:val="18"/>
                <w:szCs w:val="18"/>
              </w:rPr>
              <w:t>Planificada o asignada</w:t>
            </w:r>
          </w:p>
        </w:tc>
        <w:tc>
          <w:tcPr>
            <w:tcW w:w="2900" w:type="dxa"/>
            <w:shd w:val="clear" w:color="auto" w:fill="F2F2F2"/>
            <w:tcMar>
              <w:top w:w="60" w:type="dxa"/>
              <w:left w:w="90" w:type="dxa"/>
              <w:bottom w:w="60" w:type="dxa"/>
              <w:right w:w="90" w:type="dxa"/>
            </w:tcMar>
          </w:tcPr>
          <w:p w14:paraId="0D9757B3" w14:textId="77777777" w:rsidR="005D15EC" w:rsidRDefault="00FA4E92">
            <w:pPr>
              <w:spacing w:line="264" w:lineRule="auto"/>
            </w:pPr>
            <w:r>
              <w:rPr>
                <w:sz w:val="18"/>
                <w:szCs w:val="18"/>
              </w:rPr>
              <w:t>El planificador, el jefe de mantenimiento o el supervisor</w:t>
            </w:r>
          </w:p>
        </w:tc>
        <w:tc>
          <w:tcPr>
            <w:tcW w:w="3860" w:type="dxa"/>
            <w:shd w:val="clear" w:color="auto" w:fill="F2F2F2"/>
            <w:tcMar>
              <w:top w:w="60" w:type="dxa"/>
              <w:left w:w="90" w:type="dxa"/>
              <w:bottom w:w="60" w:type="dxa"/>
              <w:right w:w="90" w:type="dxa"/>
            </w:tcMar>
          </w:tcPr>
          <w:p w14:paraId="0D9757B4" w14:textId="77777777" w:rsidR="005D15EC" w:rsidRDefault="00FA4E92">
            <w:pPr>
              <w:spacing w:line="264" w:lineRule="auto"/>
            </w:pPr>
            <w:r>
              <w:rPr>
                <w:sz w:val="18"/>
                <w:szCs w:val="18"/>
              </w:rPr>
              <w:t>A partir de la planificación del período. La orden se asigna a un técnico determinado.</w:t>
            </w:r>
          </w:p>
        </w:tc>
      </w:tr>
    </w:tbl>
    <w:p w14:paraId="0D9757B6" w14:textId="77777777" w:rsidR="005D15EC" w:rsidRDefault="00FA4E92">
      <w:pPr>
        <w:spacing w:after="120" w:line="264" w:lineRule="auto"/>
      </w:pPr>
      <w:r>
        <w:t>El primer camino explica por qué el registro tiene que poder nacer en terreno: la orden correctiva del momento la crea quien está frente al equipo. El segundo explica por qué existe una bandeja de trabajo asignado: el resto del trabajo se distribuye desde la planificación, no lo elige el técnico.</w:t>
      </w:r>
    </w:p>
    <w:p w14:paraId="0D9757B7" w14:textId="77777777" w:rsidR="005D15EC" w:rsidRDefault="00FA4E92">
      <w:pPr>
        <w:pStyle w:val="Ttulo2"/>
      </w:pPr>
      <w:r>
        <w:t>3.2 Cómo se cierra una orden de trabajo</w:t>
      </w:r>
    </w:p>
    <w:p w14:paraId="0D9757B8" w14:textId="77777777" w:rsidR="005D15EC" w:rsidRDefault="00FA4E92">
      <w:pPr>
        <w:spacing w:after="120" w:line="264" w:lineRule="auto"/>
      </w:pPr>
      <w:r>
        <w:t>Cualquiera sea su origen, la orden tiene un ciclo de vida de cuatro momentos, no de dos. Esta precisión es importante porque la frontera entre los dos últimos define el trabajo del planificador:</w:t>
      </w:r>
    </w:p>
    <w:p w14:paraId="0D9757B9" w14:textId="77777777" w:rsidR="005D15EC" w:rsidRDefault="00FA4E92">
      <w:pPr>
        <w:pBdr>
          <w:left w:val="single" w:sz="12" w:space="10" w:color="8FAADC"/>
        </w:pBdr>
        <w:spacing w:before="140" w:after="40" w:line="264" w:lineRule="auto"/>
        <w:ind w:left="400" w:right="300"/>
      </w:pPr>
      <w:r>
        <w:rPr>
          <w:i/>
          <w:iCs/>
        </w:rPr>
        <w:t xml:space="preserve">«La OT se crea a petición del técnico, se realiza y se le da finalizado, pero queda como en </w:t>
      </w:r>
      <w:proofErr w:type="gramStart"/>
      <w:r>
        <w:rPr>
          <w:i/>
          <w:iCs/>
        </w:rPr>
        <w:t>status</w:t>
      </w:r>
      <w:proofErr w:type="gramEnd"/>
      <w:r>
        <w:rPr>
          <w:i/>
          <w:iCs/>
        </w:rPr>
        <w:t xml:space="preserve"> en espera hasta que el </w:t>
      </w:r>
      <w:proofErr w:type="spellStart"/>
      <w:r>
        <w:rPr>
          <w:i/>
          <w:iCs/>
        </w:rPr>
        <w:t>planner</w:t>
      </w:r>
      <w:proofErr w:type="spellEnd"/>
      <w:r>
        <w:rPr>
          <w:i/>
          <w:iCs/>
        </w:rPr>
        <w:t xml:space="preserve"> o jefatura le dé el cierre. Ahí es donde el </w:t>
      </w:r>
      <w:proofErr w:type="spellStart"/>
      <w:r>
        <w:rPr>
          <w:i/>
          <w:iCs/>
        </w:rPr>
        <w:t>planner</w:t>
      </w:r>
      <w:proofErr w:type="spellEnd"/>
      <w:r>
        <w:rPr>
          <w:i/>
          <w:iCs/>
        </w:rPr>
        <w:t xml:space="preserve"> o la persona a cargo de cerrar las OT tiene la pega de cerrarlas todas.»</w:t>
      </w:r>
    </w:p>
    <w:p w14:paraId="0D9757BA" w14:textId="77777777" w:rsidR="005D15EC" w:rsidRDefault="00FA4E92">
      <w:pPr>
        <w:spacing w:after="180"/>
        <w:ind w:left="400"/>
      </w:pPr>
      <w:r>
        <w:rPr>
          <w:color w:val="595959"/>
          <w:sz w:val="17"/>
          <w:szCs w:val="17"/>
        </w:rPr>
        <w:t>— Planificador de mantenimiento, Hamburgo S.A.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400"/>
        <w:gridCol w:w="2400"/>
        <w:gridCol w:w="4560"/>
      </w:tblGrid>
      <w:tr w:rsidR="005D15EC" w14:paraId="0D9757BE" w14:textId="77777777">
        <w:tblPrEx>
          <w:tblCellMar>
            <w:top w:w="0" w:type="dxa"/>
            <w:bottom w:w="0" w:type="dxa"/>
          </w:tblCellMar>
        </w:tblPrEx>
        <w:trPr>
          <w:cantSplit/>
          <w:tblHeader/>
        </w:trPr>
        <w:tc>
          <w:tcPr>
            <w:tcW w:w="2400" w:type="dxa"/>
            <w:shd w:val="clear" w:color="auto" w:fill="1F3864"/>
            <w:tcMar>
              <w:top w:w="60" w:type="dxa"/>
              <w:left w:w="90" w:type="dxa"/>
              <w:bottom w:w="60" w:type="dxa"/>
              <w:right w:w="90" w:type="dxa"/>
            </w:tcMar>
          </w:tcPr>
          <w:p w14:paraId="0D9757BB" w14:textId="77777777" w:rsidR="005D15EC" w:rsidRDefault="00FA4E92">
            <w:pPr>
              <w:spacing w:line="264" w:lineRule="auto"/>
            </w:pPr>
            <w:r>
              <w:rPr>
                <w:b/>
                <w:bCs/>
                <w:color w:val="FFFFFF"/>
                <w:sz w:val="18"/>
                <w:szCs w:val="18"/>
              </w:rPr>
              <w:t>Momento</w:t>
            </w:r>
          </w:p>
        </w:tc>
        <w:tc>
          <w:tcPr>
            <w:tcW w:w="2400" w:type="dxa"/>
            <w:shd w:val="clear" w:color="auto" w:fill="1F3864"/>
            <w:tcMar>
              <w:top w:w="60" w:type="dxa"/>
              <w:left w:w="90" w:type="dxa"/>
              <w:bottom w:w="60" w:type="dxa"/>
              <w:right w:w="90" w:type="dxa"/>
            </w:tcMar>
          </w:tcPr>
          <w:p w14:paraId="0D9757BC" w14:textId="77777777" w:rsidR="005D15EC" w:rsidRDefault="00FA4E92">
            <w:pPr>
              <w:spacing w:line="264" w:lineRule="auto"/>
            </w:pPr>
            <w:r>
              <w:rPr>
                <w:b/>
                <w:bCs/>
                <w:color w:val="FFFFFF"/>
                <w:sz w:val="18"/>
                <w:szCs w:val="18"/>
              </w:rPr>
              <w:t>Quién actúa</w:t>
            </w:r>
          </w:p>
        </w:tc>
        <w:tc>
          <w:tcPr>
            <w:tcW w:w="4560" w:type="dxa"/>
            <w:shd w:val="clear" w:color="auto" w:fill="1F3864"/>
            <w:tcMar>
              <w:top w:w="60" w:type="dxa"/>
              <w:left w:w="90" w:type="dxa"/>
              <w:bottom w:w="60" w:type="dxa"/>
              <w:right w:w="90" w:type="dxa"/>
            </w:tcMar>
          </w:tcPr>
          <w:p w14:paraId="0D9757BD" w14:textId="77777777" w:rsidR="005D15EC" w:rsidRDefault="00FA4E92">
            <w:pPr>
              <w:spacing w:line="264" w:lineRule="auto"/>
            </w:pPr>
            <w:r>
              <w:rPr>
                <w:b/>
                <w:bCs/>
                <w:color w:val="FFFFFF"/>
                <w:sz w:val="18"/>
                <w:szCs w:val="18"/>
              </w:rPr>
              <w:t>Qué ocurre</w:t>
            </w:r>
          </w:p>
        </w:tc>
      </w:tr>
      <w:tr w:rsidR="005D15EC" w14:paraId="0D9757C2" w14:textId="77777777">
        <w:tblPrEx>
          <w:tblCellMar>
            <w:top w:w="0" w:type="dxa"/>
            <w:bottom w:w="0" w:type="dxa"/>
          </w:tblCellMar>
        </w:tblPrEx>
        <w:trPr>
          <w:cantSplit/>
        </w:trPr>
        <w:tc>
          <w:tcPr>
            <w:tcW w:w="2400" w:type="dxa"/>
            <w:tcMar>
              <w:top w:w="60" w:type="dxa"/>
              <w:left w:w="90" w:type="dxa"/>
              <w:bottom w:w="60" w:type="dxa"/>
              <w:right w:w="90" w:type="dxa"/>
            </w:tcMar>
          </w:tcPr>
          <w:p w14:paraId="0D9757BF" w14:textId="77777777" w:rsidR="005D15EC" w:rsidRDefault="00FA4E92">
            <w:pPr>
              <w:spacing w:line="264" w:lineRule="auto"/>
            </w:pPr>
            <w:r>
              <w:rPr>
                <w:sz w:val="18"/>
                <w:szCs w:val="18"/>
              </w:rPr>
              <w:t>Abierta</w:t>
            </w:r>
          </w:p>
        </w:tc>
        <w:tc>
          <w:tcPr>
            <w:tcW w:w="2400" w:type="dxa"/>
            <w:tcMar>
              <w:top w:w="60" w:type="dxa"/>
              <w:left w:w="90" w:type="dxa"/>
              <w:bottom w:w="60" w:type="dxa"/>
              <w:right w:w="90" w:type="dxa"/>
            </w:tcMar>
          </w:tcPr>
          <w:p w14:paraId="0D9757C0" w14:textId="77777777" w:rsidR="005D15EC" w:rsidRDefault="00FA4E92">
            <w:pPr>
              <w:spacing w:line="264" w:lineRule="auto"/>
            </w:pPr>
            <w:r>
              <w:rPr>
                <w:sz w:val="18"/>
                <w:szCs w:val="18"/>
              </w:rPr>
              <w:t>Técnico, planificador, jefe o supervisor</w:t>
            </w:r>
          </w:p>
        </w:tc>
        <w:tc>
          <w:tcPr>
            <w:tcW w:w="4560" w:type="dxa"/>
            <w:tcMar>
              <w:top w:w="60" w:type="dxa"/>
              <w:left w:w="90" w:type="dxa"/>
              <w:bottom w:w="60" w:type="dxa"/>
              <w:right w:w="90" w:type="dxa"/>
            </w:tcMar>
          </w:tcPr>
          <w:p w14:paraId="0D9757C1" w14:textId="77777777" w:rsidR="005D15EC" w:rsidRDefault="00FA4E92">
            <w:pPr>
              <w:spacing w:line="264" w:lineRule="auto"/>
            </w:pPr>
            <w:r>
              <w:rPr>
                <w:sz w:val="18"/>
                <w:szCs w:val="18"/>
              </w:rPr>
              <w:t>Existe la necesidad de intervenir y queda declarada, sea por falla detectada o por planificación.</w:t>
            </w:r>
          </w:p>
        </w:tc>
      </w:tr>
      <w:tr w:rsidR="005D15EC" w14:paraId="0D9757C6" w14:textId="77777777">
        <w:tblPrEx>
          <w:tblCellMar>
            <w:top w:w="0" w:type="dxa"/>
            <w:bottom w:w="0" w:type="dxa"/>
          </w:tblCellMar>
        </w:tblPrEx>
        <w:trPr>
          <w:cantSplit/>
        </w:trPr>
        <w:tc>
          <w:tcPr>
            <w:tcW w:w="2400" w:type="dxa"/>
            <w:shd w:val="clear" w:color="auto" w:fill="F2F2F2"/>
            <w:tcMar>
              <w:top w:w="60" w:type="dxa"/>
              <w:left w:w="90" w:type="dxa"/>
              <w:bottom w:w="60" w:type="dxa"/>
              <w:right w:w="90" w:type="dxa"/>
            </w:tcMar>
          </w:tcPr>
          <w:p w14:paraId="0D9757C3" w14:textId="77777777" w:rsidR="005D15EC" w:rsidRDefault="00FA4E92">
            <w:pPr>
              <w:spacing w:line="264" w:lineRule="auto"/>
            </w:pPr>
            <w:r>
              <w:rPr>
                <w:sz w:val="18"/>
                <w:szCs w:val="18"/>
              </w:rPr>
              <w:t>En ejecución</w:t>
            </w:r>
          </w:p>
        </w:tc>
        <w:tc>
          <w:tcPr>
            <w:tcW w:w="2400" w:type="dxa"/>
            <w:shd w:val="clear" w:color="auto" w:fill="F2F2F2"/>
            <w:tcMar>
              <w:top w:w="60" w:type="dxa"/>
              <w:left w:w="90" w:type="dxa"/>
              <w:bottom w:w="60" w:type="dxa"/>
              <w:right w:w="90" w:type="dxa"/>
            </w:tcMar>
          </w:tcPr>
          <w:p w14:paraId="0D9757C4" w14:textId="77777777" w:rsidR="005D15EC" w:rsidRDefault="00FA4E92">
            <w:pPr>
              <w:spacing w:line="264" w:lineRule="auto"/>
            </w:pPr>
            <w:r>
              <w:rPr>
                <w:sz w:val="18"/>
                <w:szCs w:val="18"/>
              </w:rPr>
              <w:t>Técnico</w:t>
            </w:r>
          </w:p>
        </w:tc>
        <w:tc>
          <w:tcPr>
            <w:tcW w:w="4560" w:type="dxa"/>
            <w:shd w:val="clear" w:color="auto" w:fill="F2F2F2"/>
            <w:tcMar>
              <w:top w:w="60" w:type="dxa"/>
              <w:left w:w="90" w:type="dxa"/>
              <w:bottom w:w="60" w:type="dxa"/>
              <w:right w:w="90" w:type="dxa"/>
            </w:tcMar>
          </w:tcPr>
          <w:p w14:paraId="0D9757C5" w14:textId="77777777" w:rsidR="005D15EC" w:rsidRDefault="00FA4E92">
            <w:pPr>
              <w:spacing w:line="264" w:lineRule="auto"/>
            </w:pPr>
            <w:r>
              <w:rPr>
                <w:sz w:val="18"/>
                <w:szCs w:val="18"/>
              </w:rPr>
              <w:t>Alguien tomó el trabajo y es responsable de él.</w:t>
            </w:r>
          </w:p>
        </w:tc>
      </w:tr>
      <w:tr w:rsidR="005D15EC" w14:paraId="0D9757CA" w14:textId="77777777">
        <w:tblPrEx>
          <w:tblCellMar>
            <w:top w:w="0" w:type="dxa"/>
            <w:bottom w:w="0" w:type="dxa"/>
          </w:tblCellMar>
        </w:tblPrEx>
        <w:trPr>
          <w:cantSplit/>
        </w:trPr>
        <w:tc>
          <w:tcPr>
            <w:tcW w:w="2400" w:type="dxa"/>
            <w:tcMar>
              <w:top w:w="60" w:type="dxa"/>
              <w:left w:w="90" w:type="dxa"/>
              <w:bottom w:w="60" w:type="dxa"/>
              <w:right w:w="90" w:type="dxa"/>
            </w:tcMar>
          </w:tcPr>
          <w:p w14:paraId="0D9757C7" w14:textId="77777777" w:rsidR="005D15EC" w:rsidRDefault="00FA4E92">
            <w:pPr>
              <w:spacing w:line="264" w:lineRule="auto"/>
            </w:pPr>
            <w:r>
              <w:rPr>
                <w:sz w:val="18"/>
                <w:szCs w:val="18"/>
              </w:rPr>
              <w:t>En espera de cierre</w:t>
            </w:r>
          </w:p>
        </w:tc>
        <w:tc>
          <w:tcPr>
            <w:tcW w:w="2400" w:type="dxa"/>
            <w:tcMar>
              <w:top w:w="60" w:type="dxa"/>
              <w:left w:w="90" w:type="dxa"/>
              <w:bottom w:w="60" w:type="dxa"/>
              <w:right w:w="90" w:type="dxa"/>
            </w:tcMar>
          </w:tcPr>
          <w:p w14:paraId="0D9757C8" w14:textId="77777777" w:rsidR="005D15EC" w:rsidRDefault="00FA4E92">
            <w:pPr>
              <w:spacing w:line="264" w:lineRule="auto"/>
            </w:pPr>
            <w:r>
              <w:rPr>
                <w:sz w:val="18"/>
                <w:szCs w:val="18"/>
              </w:rPr>
              <w:t>Técnico (ya terminó)</w:t>
            </w:r>
          </w:p>
        </w:tc>
        <w:tc>
          <w:tcPr>
            <w:tcW w:w="4560" w:type="dxa"/>
            <w:tcMar>
              <w:top w:w="60" w:type="dxa"/>
              <w:left w:w="90" w:type="dxa"/>
              <w:bottom w:w="60" w:type="dxa"/>
              <w:right w:w="90" w:type="dxa"/>
            </w:tcMar>
          </w:tcPr>
          <w:p w14:paraId="0D9757C9" w14:textId="77777777" w:rsidR="005D15EC" w:rsidRDefault="00FA4E92">
            <w:pPr>
              <w:spacing w:line="264" w:lineRule="auto"/>
            </w:pPr>
            <w:r>
              <w:rPr>
                <w:sz w:val="18"/>
                <w:szCs w:val="18"/>
              </w:rPr>
              <w:t>El trabajo está hecho, pero nadie lo ha revisado ni cerrado.</w:t>
            </w:r>
          </w:p>
        </w:tc>
      </w:tr>
      <w:tr w:rsidR="005D15EC" w14:paraId="0D9757CE" w14:textId="77777777">
        <w:tblPrEx>
          <w:tblCellMar>
            <w:top w:w="0" w:type="dxa"/>
            <w:bottom w:w="0" w:type="dxa"/>
          </w:tblCellMar>
        </w:tblPrEx>
        <w:trPr>
          <w:cantSplit/>
        </w:trPr>
        <w:tc>
          <w:tcPr>
            <w:tcW w:w="2400" w:type="dxa"/>
            <w:shd w:val="clear" w:color="auto" w:fill="F2F2F2"/>
            <w:tcMar>
              <w:top w:w="60" w:type="dxa"/>
              <w:left w:w="90" w:type="dxa"/>
              <w:bottom w:w="60" w:type="dxa"/>
              <w:right w:w="90" w:type="dxa"/>
            </w:tcMar>
          </w:tcPr>
          <w:p w14:paraId="0D9757CB" w14:textId="77777777" w:rsidR="005D15EC" w:rsidRDefault="00FA4E92">
            <w:pPr>
              <w:spacing w:line="264" w:lineRule="auto"/>
            </w:pPr>
            <w:r>
              <w:rPr>
                <w:sz w:val="18"/>
                <w:szCs w:val="18"/>
              </w:rPr>
              <w:t>Cerrada</w:t>
            </w:r>
          </w:p>
        </w:tc>
        <w:tc>
          <w:tcPr>
            <w:tcW w:w="2400" w:type="dxa"/>
            <w:shd w:val="clear" w:color="auto" w:fill="F2F2F2"/>
            <w:tcMar>
              <w:top w:w="60" w:type="dxa"/>
              <w:left w:w="90" w:type="dxa"/>
              <w:bottom w:w="60" w:type="dxa"/>
              <w:right w:w="90" w:type="dxa"/>
            </w:tcMar>
          </w:tcPr>
          <w:p w14:paraId="0D9757CC" w14:textId="77777777" w:rsidR="005D15EC" w:rsidRDefault="00FA4E92">
            <w:pPr>
              <w:spacing w:line="264" w:lineRule="auto"/>
            </w:pPr>
            <w:r>
              <w:rPr>
                <w:sz w:val="18"/>
                <w:szCs w:val="18"/>
              </w:rPr>
              <w:t>Planificador, supervisor o jefatura</w:t>
            </w:r>
          </w:p>
        </w:tc>
        <w:tc>
          <w:tcPr>
            <w:tcW w:w="4560" w:type="dxa"/>
            <w:shd w:val="clear" w:color="auto" w:fill="F2F2F2"/>
            <w:tcMar>
              <w:top w:w="60" w:type="dxa"/>
              <w:left w:w="90" w:type="dxa"/>
              <w:bottom w:w="60" w:type="dxa"/>
              <w:right w:w="90" w:type="dxa"/>
            </w:tcMar>
          </w:tcPr>
          <w:p w14:paraId="0D9757CD" w14:textId="77777777" w:rsidR="005D15EC" w:rsidRDefault="00FA4E92">
            <w:pPr>
              <w:spacing w:line="264" w:lineRule="auto"/>
            </w:pPr>
            <w:r>
              <w:rPr>
                <w:sz w:val="18"/>
                <w:szCs w:val="18"/>
              </w:rPr>
              <w:t>El trabajo se da por terminado y entra a la estadística.</w:t>
            </w:r>
          </w:p>
        </w:tc>
      </w:tr>
    </w:tbl>
    <w:p w14:paraId="0D9757CF" w14:textId="77777777" w:rsidR="005D15EC" w:rsidRDefault="00FA4E92">
      <w:pPr>
        <w:pBdr>
          <w:left w:val="single" w:sz="12" w:space="8" w:color="1F3864"/>
        </w:pBdr>
        <w:shd w:val="clear" w:color="auto" w:fill="DCE6F1"/>
        <w:spacing w:before="100" w:after="160" w:line="264" w:lineRule="auto"/>
        <w:ind w:left="180" w:right="180"/>
      </w:pPr>
      <w:r>
        <w:rPr>
          <w:i/>
          <w:iCs/>
          <w:color w:val="1A1A1A"/>
          <w:sz w:val="18"/>
          <w:szCs w:val="18"/>
        </w:rPr>
        <w:t xml:space="preserve">Contar cuántas órdenes están en espera de cierre es medir la carga pendiente del planificador. Hoy esa cuenta no existe en ninguna parte: se sabe </w:t>
      </w:r>
      <w:proofErr w:type="spellStart"/>
      <w:r>
        <w:rPr>
          <w:i/>
          <w:iCs/>
          <w:color w:val="1A1A1A"/>
          <w:sz w:val="18"/>
          <w:szCs w:val="18"/>
        </w:rPr>
        <w:t>cuando</w:t>
      </w:r>
      <w:proofErr w:type="spellEnd"/>
      <w:r>
        <w:rPr>
          <w:i/>
          <w:iCs/>
          <w:color w:val="1A1A1A"/>
          <w:sz w:val="18"/>
          <w:szCs w:val="18"/>
        </w:rPr>
        <w:t xml:space="preserve"> alguien la hace a mano.</w:t>
      </w:r>
    </w:p>
    <w:p w14:paraId="0D9757D0" w14:textId="77777777" w:rsidR="005D15EC" w:rsidRDefault="00FA4E92">
      <w:pPr>
        <w:pStyle w:val="Ttulo2"/>
      </w:pPr>
      <w:r>
        <w:t>3.3 Dónde queda registrado el trabajo</w:t>
      </w:r>
    </w:p>
    <w:p w14:paraId="0D9757D1" w14:textId="77777777" w:rsidR="005D15EC" w:rsidRDefault="00FA4E92">
      <w:pPr>
        <w:spacing w:after="120" w:line="264" w:lineRule="auto"/>
      </w:pPr>
      <w:r>
        <w:t>El registro de la actividad se reparte hoy entre soportes que no conversan entre sí:</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700"/>
        <w:gridCol w:w="3200"/>
        <w:gridCol w:w="3460"/>
      </w:tblGrid>
      <w:tr w:rsidR="005D15EC" w14:paraId="0D9757D5" w14:textId="77777777">
        <w:tblPrEx>
          <w:tblCellMar>
            <w:top w:w="0" w:type="dxa"/>
            <w:bottom w:w="0" w:type="dxa"/>
          </w:tblCellMar>
        </w:tblPrEx>
        <w:trPr>
          <w:cantSplit/>
          <w:tblHeader/>
        </w:trPr>
        <w:tc>
          <w:tcPr>
            <w:tcW w:w="2700" w:type="dxa"/>
            <w:shd w:val="clear" w:color="auto" w:fill="1F3864"/>
            <w:tcMar>
              <w:top w:w="60" w:type="dxa"/>
              <w:left w:w="90" w:type="dxa"/>
              <w:bottom w:w="60" w:type="dxa"/>
              <w:right w:w="90" w:type="dxa"/>
            </w:tcMar>
          </w:tcPr>
          <w:p w14:paraId="0D9757D2" w14:textId="77777777" w:rsidR="005D15EC" w:rsidRDefault="00FA4E92">
            <w:pPr>
              <w:spacing w:line="264" w:lineRule="auto"/>
            </w:pPr>
            <w:r>
              <w:rPr>
                <w:b/>
                <w:bCs/>
                <w:color w:val="FFFFFF"/>
                <w:sz w:val="18"/>
                <w:szCs w:val="18"/>
              </w:rPr>
              <w:t>Qué se registra</w:t>
            </w:r>
          </w:p>
        </w:tc>
        <w:tc>
          <w:tcPr>
            <w:tcW w:w="3200" w:type="dxa"/>
            <w:shd w:val="clear" w:color="auto" w:fill="1F3864"/>
            <w:tcMar>
              <w:top w:w="60" w:type="dxa"/>
              <w:left w:w="90" w:type="dxa"/>
              <w:bottom w:w="60" w:type="dxa"/>
              <w:right w:w="90" w:type="dxa"/>
            </w:tcMar>
          </w:tcPr>
          <w:p w14:paraId="0D9757D3" w14:textId="77777777" w:rsidR="005D15EC" w:rsidRDefault="00FA4E92">
            <w:pPr>
              <w:spacing w:line="264" w:lineRule="auto"/>
            </w:pPr>
            <w:r>
              <w:rPr>
                <w:b/>
                <w:bCs/>
                <w:color w:val="FFFFFF"/>
                <w:sz w:val="18"/>
                <w:szCs w:val="18"/>
              </w:rPr>
              <w:t>Dónde queda hoy</w:t>
            </w:r>
          </w:p>
        </w:tc>
        <w:tc>
          <w:tcPr>
            <w:tcW w:w="3460" w:type="dxa"/>
            <w:shd w:val="clear" w:color="auto" w:fill="1F3864"/>
            <w:tcMar>
              <w:top w:w="60" w:type="dxa"/>
              <w:left w:w="90" w:type="dxa"/>
              <w:bottom w:w="60" w:type="dxa"/>
              <w:right w:w="90" w:type="dxa"/>
            </w:tcMar>
          </w:tcPr>
          <w:p w14:paraId="0D9757D4" w14:textId="77777777" w:rsidR="005D15EC" w:rsidRDefault="00FA4E92">
            <w:pPr>
              <w:spacing w:line="264" w:lineRule="auto"/>
            </w:pPr>
            <w:r>
              <w:rPr>
                <w:b/>
                <w:bCs/>
                <w:color w:val="FFFFFF"/>
                <w:sz w:val="18"/>
                <w:szCs w:val="18"/>
              </w:rPr>
              <w:t>Qué se pierde</w:t>
            </w:r>
          </w:p>
        </w:tc>
      </w:tr>
      <w:tr w:rsidR="005D15EC" w14:paraId="0D9757D9" w14:textId="77777777">
        <w:tblPrEx>
          <w:tblCellMar>
            <w:top w:w="0" w:type="dxa"/>
            <w:bottom w:w="0" w:type="dxa"/>
          </w:tblCellMar>
        </w:tblPrEx>
        <w:trPr>
          <w:cantSplit/>
        </w:trPr>
        <w:tc>
          <w:tcPr>
            <w:tcW w:w="2700" w:type="dxa"/>
            <w:tcMar>
              <w:top w:w="60" w:type="dxa"/>
              <w:left w:w="90" w:type="dxa"/>
              <w:bottom w:w="60" w:type="dxa"/>
              <w:right w:w="90" w:type="dxa"/>
            </w:tcMar>
          </w:tcPr>
          <w:p w14:paraId="0D9757D6" w14:textId="77777777" w:rsidR="005D15EC" w:rsidRDefault="00FA4E92">
            <w:pPr>
              <w:spacing w:line="264" w:lineRule="auto"/>
            </w:pPr>
            <w:r>
              <w:rPr>
                <w:sz w:val="18"/>
                <w:szCs w:val="18"/>
              </w:rPr>
              <w:t>Orden de trabajo</w:t>
            </w:r>
          </w:p>
        </w:tc>
        <w:tc>
          <w:tcPr>
            <w:tcW w:w="3200" w:type="dxa"/>
            <w:tcMar>
              <w:top w:w="60" w:type="dxa"/>
              <w:left w:w="90" w:type="dxa"/>
              <w:bottom w:w="60" w:type="dxa"/>
              <w:right w:w="90" w:type="dxa"/>
            </w:tcMar>
          </w:tcPr>
          <w:p w14:paraId="0D9757D7" w14:textId="77777777" w:rsidR="005D15EC" w:rsidRDefault="00FA4E92">
            <w:pPr>
              <w:spacing w:line="264" w:lineRule="auto"/>
            </w:pPr>
            <w:r>
              <w:rPr>
                <w:sz w:val="18"/>
                <w:szCs w:val="18"/>
              </w:rPr>
              <w:t>Formulario en papel</w:t>
            </w:r>
          </w:p>
        </w:tc>
        <w:tc>
          <w:tcPr>
            <w:tcW w:w="3460" w:type="dxa"/>
            <w:tcMar>
              <w:top w:w="60" w:type="dxa"/>
              <w:left w:w="90" w:type="dxa"/>
              <w:bottom w:w="60" w:type="dxa"/>
              <w:right w:w="90" w:type="dxa"/>
            </w:tcMar>
          </w:tcPr>
          <w:p w14:paraId="0D9757D8" w14:textId="77777777" w:rsidR="005D15EC" w:rsidRDefault="00FA4E92">
            <w:pPr>
              <w:spacing w:line="264" w:lineRule="auto"/>
            </w:pPr>
            <w:r>
              <w:rPr>
                <w:sz w:val="18"/>
                <w:szCs w:val="18"/>
              </w:rPr>
              <w:t>El historial por equipo: reconstruirlo exige revisar carpetas.</w:t>
            </w:r>
          </w:p>
        </w:tc>
      </w:tr>
      <w:tr w:rsidR="005D15EC" w14:paraId="0D9757DD" w14:textId="77777777">
        <w:tblPrEx>
          <w:tblCellMar>
            <w:top w:w="0" w:type="dxa"/>
            <w:bottom w:w="0" w:type="dxa"/>
          </w:tblCellMar>
        </w:tblPrEx>
        <w:trPr>
          <w:cantSplit/>
        </w:trPr>
        <w:tc>
          <w:tcPr>
            <w:tcW w:w="2700" w:type="dxa"/>
            <w:shd w:val="clear" w:color="auto" w:fill="F2F2F2"/>
            <w:tcMar>
              <w:top w:w="60" w:type="dxa"/>
              <w:left w:w="90" w:type="dxa"/>
              <w:bottom w:w="60" w:type="dxa"/>
              <w:right w:w="90" w:type="dxa"/>
            </w:tcMar>
          </w:tcPr>
          <w:p w14:paraId="0D9757DA" w14:textId="77777777" w:rsidR="005D15EC" w:rsidRDefault="00FA4E92">
            <w:pPr>
              <w:spacing w:line="264" w:lineRule="auto"/>
            </w:pPr>
            <w:r>
              <w:rPr>
                <w:sz w:val="18"/>
                <w:szCs w:val="18"/>
              </w:rPr>
              <w:t>Checklist de inspección</w:t>
            </w:r>
          </w:p>
        </w:tc>
        <w:tc>
          <w:tcPr>
            <w:tcW w:w="3200" w:type="dxa"/>
            <w:shd w:val="clear" w:color="auto" w:fill="F2F2F2"/>
            <w:tcMar>
              <w:top w:w="60" w:type="dxa"/>
              <w:left w:w="90" w:type="dxa"/>
              <w:bottom w:w="60" w:type="dxa"/>
              <w:right w:w="90" w:type="dxa"/>
            </w:tcMar>
          </w:tcPr>
          <w:p w14:paraId="0D9757DB" w14:textId="77777777" w:rsidR="005D15EC" w:rsidRDefault="00FA4E92">
            <w:pPr>
              <w:spacing w:line="264" w:lineRule="auto"/>
            </w:pPr>
            <w:r>
              <w:rPr>
                <w:sz w:val="18"/>
                <w:szCs w:val="18"/>
              </w:rPr>
              <w:t>Hoja impresa</w:t>
            </w:r>
          </w:p>
        </w:tc>
        <w:tc>
          <w:tcPr>
            <w:tcW w:w="3460" w:type="dxa"/>
            <w:shd w:val="clear" w:color="auto" w:fill="F2F2F2"/>
            <w:tcMar>
              <w:top w:w="60" w:type="dxa"/>
              <w:left w:w="90" w:type="dxa"/>
              <w:bottom w:w="60" w:type="dxa"/>
              <w:right w:w="90" w:type="dxa"/>
            </w:tcMar>
          </w:tcPr>
          <w:p w14:paraId="0D9757DC" w14:textId="77777777" w:rsidR="005D15EC" w:rsidRDefault="00FA4E92">
            <w:pPr>
              <w:spacing w:line="264" w:lineRule="auto"/>
            </w:pPr>
            <w:r>
              <w:rPr>
                <w:sz w:val="18"/>
                <w:szCs w:val="18"/>
              </w:rPr>
              <w:t>La comparación entre ejecuciones: no se puede ver la evolución de una misma pauta.</w:t>
            </w:r>
          </w:p>
        </w:tc>
      </w:tr>
      <w:tr w:rsidR="005D15EC" w14:paraId="0D9757E1" w14:textId="77777777">
        <w:tblPrEx>
          <w:tblCellMar>
            <w:top w:w="0" w:type="dxa"/>
            <w:bottom w:w="0" w:type="dxa"/>
          </w:tblCellMar>
        </w:tblPrEx>
        <w:trPr>
          <w:cantSplit/>
        </w:trPr>
        <w:tc>
          <w:tcPr>
            <w:tcW w:w="2700" w:type="dxa"/>
            <w:tcMar>
              <w:top w:w="60" w:type="dxa"/>
              <w:left w:w="90" w:type="dxa"/>
              <w:bottom w:w="60" w:type="dxa"/>
              <w:right w:w="90" w:type="dxa"/>
            </w:tcMar>
          </w:tcPr>
          <w:p w14:paraId="0D9757DE" w14:textId="77777777" w:rsidR="005D15EC" w:rsidRDefault="00FA4E92">
            <w:pPr>
              <w:spacing w:line="264" w:lineRule="auto"/>
            </w:pPr>
            <w:r>
              <w:rPr>
                <w:sz w:val="18"/>
                <w:szCs w:val="18"/>
              </w:rPr>
              <w:t>Bitácora de turno</w:t>
            </w:r>
          </w:p>
        </w:tc>
        <w:tc>
          <w:tcPr>
            <w:tcW w:w="3200" w:type="dxa"/>
            <w:tcMar>
              <w:top w:w="60" w:type="dxa"/>
              <w:left w:w="90" w:type="dxa"/>
              <w:bottom w:w="60" w:type="dxa"/>
              <w:right w:w="90" w:type="dxa"/>
            </w:tcMar>
          </w:tcPr>
          <w:p w14:paraId="0D9757DF" w14:textId="77777777" w:rsidR="005D15EC" w:rsidRDefault="00FA4E92">
            <w:pPr>
              <w:spacing w:line="264" w:lineRule="auto"/>
            </w:pPr>
            <w:r>
              <w:rPr>
                <w:sz w:val="18"/>
                <w:szCs w:val="18"/>
              </w:rPr>
              <w:t>Cuaderno manuscrito</w:t>
            </w:r>
          </w:p>
        </w:tc>
        <w:tc>
          <w:tcPr>
            <w:tcW w:w="3460" w:type="dxa"/>
            <w:tcMar>
              <w:top w:w="60" w:type="dxa"/>
              <w:left w:w="90" w:type="dxa"/>
              <w:bottom w:w="60" w:type="dxa"/>
              <w:right w:w="90" w:type="dxa"/>
            </w:tcMar>
          </w:tcPr>
          <w:p w14:paraId="0D9757E0" w14:textId="77777777" w:rsidR="005D15EC" w:rsidRDefault="00FA4E92">
            <w:pPr>
              <w:spacing w:line="264" w:lineRule="auto"/>
            </w:pPr>
            <w:r>
              <w:rPr>
                <w:sz w:val="18"/>
                <w:szCs w:val="18"/>
              </w:rPr>
              <w:t>La novedad que el turno siguiente necesitaba conocer.</w:t>
            </w:r>
          </w:p>
        </w:tc>
      </w:tr>
      <w:tr w:rsidR="005D15EC" w14:paraId="0D9757E5" w14:textId="77777777">
        <w:tblPrEx>
          <w:tblCellMar>
            <w:top w:w="0" w:type="dxa"/>
            <w:bottom w:w="0" w:type="dxa"/>
          </w:tblCellMar>
        </w:tblPrEx>
        <w:trPr>
          <w:cantSplit/>
        </w:trPr>
        <w:tc>
          <w:tcPr>
            <w:tcW w:w="2700" w:type="dxa"/>
            <w:shd w:val="clear" w:color="auto" w:fill="F2F2F2"/>
            <w:tcMar>
              <w:top w:w="60" w:type="dxa"/>
              <w:left w:w="90" w:type="dxa"/>
              <w:bottom w:w="60" w:type="dxa"/>
              <w:right w:w="90" w:type="dxa"/>
            </w:tcMar>
          </w:tcPr>
          <w:p w14:paraId="0D9757E2" w14:textId="77777777" w:rsidR="005D15EC" w:rsidRDefault="00FA4E92">
            <w:pPr>
              <w:spacing w:line="264" w:lineRule="auto"/>
            </w:pPr>
            <w:r>
              <w:rPr>
                <w:sz w:val="18"/>
                <w:szCs w:val="18"/>
              </w:rPr>
              <w:lastRenderedPageBreak/>
              <w:t>Maestro de equipos</w:t>
            </w:r>
          </w:p>
        </w:tc>
        <w:tc>
          <w:tcPr>
            <w:tcW w:w="3200" w:type="dxa"/>
            <w:shd w:val="clear" w:color="auto" w:fill="F2F2F2"/>
            <w:tcMar>
              <w:top w:w="60" w:type="dxa"/>
              <w:left w:w="90" w:type="dxa"/>
              <w:bottom w:w="60" w:type="dxa"/>
              <w:right w:w="90" w:type="dxa"/>
            </w:tcMar>
          </w:tcPr>
          <w:p w14:paraId="0D9757E3" w14:textId="77777777" w:rsidR="005D15EC" w:rsidRDefault="00FA4E92">
            <w:pPr>
              <w:spacing w:line="264" w:lineRule="auto"/>
            </w:pPr>
            <w:r>
              <w:rPr>
                <w:sz w:val="18"/>
                <w:szCs w:val="18"/>
              </w:rPr>
              <w:t>Planilla de cálculo</w:t>
            </w:r>
          </w:p>
        </w:tc>
        <w:tc>
          <w:tcPr>
            <w:tcW w:w="3460" w:type="dxa"/>
            <w:shd w:val="clear" w:color="auto" w:fill="F2F2F2"/>
            <w:tcMar>
              <w:top w:w="60" w:type="dxa"/>
              <w:left w:w="90" w:type="dxa"/>
              <w:bottom w:w="60" w:type="dxa"/>
              <w:right w:w="90" w:type="dxa"/>
            </w:tcMar>
          </w:tcPr>
          <w:p w14:paraId="0D9757E4" w14:textId="77777777" w:rsidR="005D15EC" w:rsidRDefault="00FA4E92">
            <w:pPr>
              <w:spacing w:line="264" w:lineRule="auto"/>
            </w:pPr>
            <w:r>
              <w:rPr>
                <w:sz w:val="18"/>
                <w:szCs w:val="18"/>
              </w:rPr>
              <w:t>La identidad estable del equipo: el mismo activo aparece escrito de varias formas.</w:t>
            </w:r>
          </w:p>
        </w:tc>
      </w:tr>
      <w:tr w:rsidR="005D15EC" w14:paraId="0D9757E9" w14:textId="77777777">
        <w:tblPrEx>
          <w:tblCellMar>
            <w:top w:w="0" w:type="dxa"/>
            <w:bottom w:w="0" w:type="dxa"/>
          </w:tblCellMar>
        </w:tblPrEx>
        <w:trPr>
          <w:cantSplit/>
        </w:trPr>
        <w:tc>
          <w:tcPr>
            <w:tcW w:w="2700" w:type="dxa"/>
            <w:tcMar>
              <w:top w:w="60" w:type="dxa"/>
              <w:left w:w="90" w:type="dxa"/>
              <w:bottom w:w="60" w:type="dxa"/>
              <w:right w:w="90" w:type="dxa"/>
            </w:tcMar>
          </w:tcPr>
          <w:p w14:paraId="0D9757E6" w14:textId="77777777" w:rsidR="005D15EC" w:rsidRDefault="00FA4E92">
            <w:pPr>
              <w:spacing w:line="264" w:lineRule="auto"/>
            </w:pPr>
            <w:r>
              <w:rPr>
                <w:sz w:val="18"/>
                <w:szCs w:val="18"/>
              </w:rPr>
              <w:t>Repuestos consumidos</w:t>
            </w:r>
          </w:p>
        </w:tc>
        <w:tc>
          <w:tcPr>
            <w:tcW w:w="3200" w:type="dxa"/>
            <w:tcMar>
              <w:top w:w="60" w:type="dxa"/>
              <w:left w:w="90" w:type="dxa"/>
              <w:bottom w:w="60" w:type="dxa"/>
              <w:right w:w="90" w:type="dxa"/>
            </w:tcMar>
          </w:tcPr>
          <w:p w14:paraId="0D9757E7" w14:textId="77777777" w:rsidR="005D15EC" w:rsidRDefault="00FA4E92">
            <w:pPr>
              <w:spacing w:line="264" w:lineRule="auto"/>
            </w:pPr>
            <w:r>
              <w:rPr>
                <w:sz w:val="18"/>
                <w:szCs w:val="18"/>
              </w:rPr>
              <w:t>Una anotación en papel al momento de la salida, que no siempre se hace</w:t>
            </w:r>
          </w:p>
        </w:tc>
        <w:tc>
          <w:tcPr>
            <w:tcW w:w="3460" w:type="dxa"/>
            <w:tcMar>
              <w:top w:w="60" w:type="dxa"/>
              <w:left w:w="90" w:type="dxa"/>
              <w:bottom w:w="60" w:type="dxa"/>
              <w:right w:w="90" w:type="dxa"/>
            </w:tcMar>
          </w:tcPr>
          <w:p w14:paraId="0D9757E8" w14:textId="77777777" w:rsidR="005D15EC" w:rsidRDefault="00FA4E92">
            <w:pPr>
              <w:spacing w:line="264" w:lineRule="auto"/>
            </w:pPr>
            <w:r>
              <w:rPr>
                <w:sz w:val="18"/>
                <w:szCs w:val="18"/>
              </w:rPr>
              <w:t>La imputación del costo a la intervención y, cuando la salida no se anota, la existencia real del repuesto.</w:t>
            </w:r>
          </w:p>
        </w:tc>
      </w:tr>
      <w:tr w:rsidR="005D15EC" w14:paraId="0D9757ED" w14:textId="77777777">
        <w:tblPrEx>
          <w:tblCellMar>
            <w:top w:w="0" w:type="dxa"/>
            <w:bottom w:w="0" w:type="dxa"/>
          </w:tblCellMar>
        </w:tblPrEx>
        <w:trPr>
          <w:cantSplit/>
        </w:trPr>
        <w:tc>
          <w:tcPr>
            <w:tcW w:w="2700" w:type="dxa"/>
            <w:shd w:val="clear" w:color="auto" w:fill="F2F2F2"/>
            <w:tcMar>
              <w:top w:w="60" w:type="dxa"/>
              <w:left w:w="90" w:type="dxa"/>
              <w:bottom w:w="60" w:type="dxa"/>
              <w:right w:w="90" w:type="dxa"/>
            </w:tcMar>
          </w:tcPr>
          <w:p w14:paraId="0D9757EA" w14:textId="77777777" w:rsidR="005D15EC" w:rsidRDefault="00FA4E92">
            <w:pPr>
              <w:spacing w:line="264" w:lineRule="auto"/>
            </w:pPr>
            <w:r>
              <w:rPr>
                <w:sz w:val="18"/>
                <w:szCs w:val="18"/>
              </w:rPr>
              <w:t>Tareas pequeñas del día a día</w:t>
            </w:r>
          </w:p>
        </w:tc>
        <w:tc>
          <w:tcPr>
            <w:tcW w:w="3200" w:type="dxa"/>
            <w:shd w:val="clear" w:color="auto" w:fill="F2F2F2"/>
            <w:tcMar>
              <w:top w:w="60" w:type="dxa"/>
              <w:left w:w="90" w:type="dxa"/>
              <w:bottom w:w="60" w:type="dxa"/>
              <w:right w:w="90" w:type="dxa"/>
            </w:tcMar>
          </w:tcPr>
          <w:p w14:paraId="0D9757EB" w14:textId="77777777" w:rsidR="005D15EC" w:rsidRDefault="00FA4E92">
            <w:pPr>
              <w:spacing w:line="264" w:lineRule="auto"/>
            </w:pPr>
            <w:r>
              <w:rPr>
                <w:sz w:val="18"/>
                <w:szCs w:val="18"/>
              </w:rPr>
              <w:t>No queda registro de su realización</w:t>
            </w:r>
          </w:p>
        </w:tc>
        <w:tc>
          <w:tcPr>
            <w:tcW w:w="3460" w:type="dxa"/>
            <w:shd w:val="clear" w:color="auto" w:fill="F2F2F2"/>
            <w:tcMar>
              <w:top w:w="60" w:type="dxa"/>
              <w:left w:w="90" w:type="dxa"/>
              <w:bottom w:w="60" w:type="dxa"/>
              <w:right w:w="90" w:type="dxa"/>
            </w:tcMar>
          </w:tcPr>
          <w:p w14:paraId="0D9757EC" w14:textId="77777777" w:rsidR="005D15EC" w:rsidRDefault="00FA4E92">
            <w:pPr>
              <w:spacing w:line="264" w:lineRule="auto"/>
            </w:pPr>
            <w:r>
              <w:rPr>
                <w:sz w:val="18"/>
                <w:szCs w:val="18"/>
              </w:rPr>
              <w:t>El trabajo efectivamente hecho: no aparece en ninguna estadística ni en el historial del equipo.</w:t>
            </w:r>
          </w:p>
        </w:tc>
      </w:tr>
      <w:tr w:rsidR="005D15EC" w14:paraId="0D9757F1" w14:textId="77777777">
        <w:tblPrEx>
          <w:tblCellMar>
            <w:top w:w="0" w:type="dxa"/>
            <w:bottom w:w="0" w:type="dxa"/>
          </w:tblCellMar>
        </w:tblPrEx>
        <w:trPr>
          <w:cantSplit/>
        </w:trPr>
        <w:tc>
          <w:tcPr>
            <w:tcW w:w="2700" w:type="dxa"/>
            <w:tcMar>
              <w:top w:w="60" w:type="dxa"/>
              <w:left w:w="90" w:type="dxa"/>
              <w:bottom w:w="60" w:type="dxa"/>
              <w:right w:w="90" w:type="dxa"/>
            </w:tcMar>
          </w:tcPr>
          <w:p w14:paraId="0D9757EE" w14:textId="77777777" w:rsidR="005D15EC" w:rsidRDefault="00FA4E92">
            <w:pPr>
              <w:spacing w:line="264" w:lineRule="auto"/>
            </w:pPr>
            <w:r>
              <w:rPr>
                <w:sz w:val="18"/>
                <w:szCs w:val="18"/>
              </w:rPr>
              <w:t>Trabajo de terceros</w:t>
            </w:r>
          </w:p>
        </w:tc>
        <w:tc>
          <w:tcPr>
            <w:tcW w:w="3200" w:type="dxa"/>
            <w:tcMar>
              <w:top w:w="60" w:type="dxa"/>
              <w:left w:w="90" w:type="dxa"/>
              <w:bottom w:w="60" w:type="dxa"/>
              <w:right w:w="90" w:type="dxa"/>
            </w:tcMar>
          </w:tcPr>
          <w:p w14:paraId="0D9757EF" w14:textId="77777777" w:rsidR="005D15EC" w:rsidRDefault="00FA4E92">
            <w:pPr>
              <w:spacing w:line="264" w:lineRule="auto"/>
            </w:pPr>
            <w:r>
              <w:rPr>
                <w:sz w:val="18"/>
                <w:szCs w:val="18"/>
              </w:rPr>
              <w:t>Informe en PDF que llega por correo</w:t>
            </w:r>
          </w:p>
        </w:tc>
        <w:tc>
          <w:tcPr>
            <w:tcW w:w="3460" w:type="dxa"/>
            <w:tcMar>
              <w:top w:w="60" w:type="dxa"/>
              <w:left w:w="90" w:type="dxa"/>
              <w:bottom w:w="60" w:type="dxa"/>
              <w:right w:w="90" w:type="dxa"/>
            </w:tcMar>
          </w:tcPr>
          <w:p w14:paraId="0D9757F0" w14:textId="77777777" w:rsidR="005D15EC" w:rsidRDefault="00FA4E92">
            <w:pPr>
              <w:spacing w:line="264" w:lineRule="auto"/>
            </w:pPr>
            <w:r>
              <w:rPr>
                <w:sz w:val="18"/>
                <w:szCs w:val="18"/>
              </w:rPr>
              <w:t>La asociación entre el informe y el equipo intervenido.</w:t>
            </w:r>
          </w:p>
        </w:tc>
      </w:tr>
      <w:tr w:rsidR="005D15EC" w14:paraId="0D9757F5" w14:textId="77777777">
        <w:tblPrEx>
          <w:tblCellMar>
            <w:top w:w="0" w:type="dxa"/>
            <w:bottom w:w="0" w:type="dxa"/>
          </w:tblCellMar>
        </w:tblPrEx>
        <w:trPr>
          <w:cantSplit/>
        </w:trPr>
        <w:tc>
          <w:tcPr>
            <w:tcW w:w="2700" w:type="dxa"/>
            <w:shd w:val="clear" w:color="auto" w:fill="F2F2F2"/>
            <w:tcMar>
              <w:top w:w="60" w:type="dxa"/>
              <w:left w:w="90" w:type="dxa"/>
              <w:bottom w:w="60" w:type="dxa"/>
              <w:right w:w="90" w:type="dxa"/>
            </w:tcMar>
          </w:tcPr>
          <w:p w14:paraId="0D9757F2" w14:textId="77777777" w:rsidR="005D15EC" w:rsidRDefault="00FA4E92">
            <w:pPr>
              <w:spacing w:line="264" w:lineRule="auto"/>
            </w:pPr>
            <w:r>
              <w:rPr>
                <w:sz w:val="18"/>
                <w:szCs w:val="18"/>
              </w:rPr>
              <w:t>Asignación del trabajo</w:t>
            </w:r>
          </w:p>
        </w:tc>
        <w:tc>
          <w:tcPr>
            <w:tcW w:w="3200" w:type="dxa"/>
            <w:shd w:val="clear" w:color="auto" w:fill="F2F2F2"/>
            <w:tcMar>
              <w:top w:w="60" w:type="dxa"/>
              <w:left w:w="90" w:type="dxa"/>
              <w:bottom w:w="60" w:type="dxa"/>
              <w:right w:w="90" w:type="dxa"/>
            </w:tcMar>
          </w:tcPr>
          <w:p w14:paraId="0D9757F3" w14:textId="77777777" w:rsidR="005D15EC" w:rsidRDefault="00FA4E92">
            <w:pPr>
              <w:spacing w:line="264" w:lineRule="auto"/>
            </w:pPr>
            <w:r>
              <w:rPr>
                <w:sz w:val="18"/>
                <w:szCs w:val="18"/>
              </w:rPr>
              <w:t>Instrucción verbal</w:t>
            </w:r>
          </w:p>
        </w:tc>
        <w:tc>
          <w:tcPr>
            <w:tcW w:w="3460" w:type="dxa"/>
            <w:shd w:val="clear" w:color="auto" w:fill="F2F2F2"/>
            <w:tcMar>
              <w:top w:w="60" w:type="dxa"/>
              <w:left w:w="90" w:type="dxa"/>
              <w:bottom w:w="60" w:type="dxa"/>
              <w:right w:w="90" w:type="dxa"/>
            </w:tcMar>
          </w:tcPr>
          <w:p w14:paraId="0D9757F4" w14:textId="77777777" w:rsidR="005D15EC" w:rsidRDefault="00FA4E92">
            <w:pPr>
              <w:spacing w:line="264" w:lineRule="auto"/>
            </w:pPr>
            <w:r>
              <w:rPr>
                <w:sz w:val="18"/>
                <w:szCs w:val="18"/>
              </w:rPr>
              <w:t>La constancia de quién debía hacer qué y desde cuándo.</w:t>
            </w:r>
          </w:p>
        </w:tc>
      </w:tr>
    </w:tbl>
    <w:p w14:paraId="0D9757F6" w14:textId="77777777" w:rsidR="005D15EC" w:rsidRDefault="00FA4E92">
      <w:pPr>
        <w:pStyle w:val="Ttulo3"/>
      </w:pPr>
      <w:r>
        <w:t>La tarea pequeña que no deja huella</w:t>
      </w:r>
    </w:p>
    <w:p w14:paraId="0D9757F7" w14:textId="77777777" w:rsidR="005D15EC" w:rsidRDefault="00FA4E92">
      <w:pPr>
        <w:spacing w:after="120" w:line="264" w:lineRule="auto"/>
      </w:pPr>
      <w:r>
        <w:t>No todo el trabajo del área es una intervención mayor. Buena parte del día se va en tareas breves: apretar una tapa, reponer un sello, limpiar un sensor, revisar un ruido que resultó no ser nada. Hoy ninguna de esas tareas deja registro de su realización, porque abrir un formulario en papel para una tarea de cinco minutos no tiene sentido para nadie.</w:t>
      </w:r>
    </w:p>
    <w:p w14:paraId="0D9757F8" w14:textId="77777777" w:rsidR="005D15EC" w:rsidRDefault="00FA4E92">
      <w:pPr>
        <w:spacing w:after="120" w:line="264" w:lineRule="auto"/>
      </w:pPr>
      <w:r>
        <w:t>El efecto es doble. El equipo aparece con menos intervenciones de las que realmente tuvo, lo que distorsiona su historial. Y el trabajo del área aparece subvalorado, porque lo que se cuenta es solo lo que alcanzó a justificar un papel.</w:t>
      </w:r>
    </w:p>
    <w:p w14:paraId="0D9757F9" w14:textId="77777777" w:rsidR="005D15EC" w:rsidRDefault="00FA4E92">
      <w:pPr>
        <w:pStyle w:val="Ttulo3"/>
      </w:pPr>
      <w:r>
        <w:t>El repuesto que sale y no se anota</w:t>
      </w:r>
    </w:p>
    <w:p w14:paraId="0D9757FA" w14:textId="77777777" w:rsidR="005D15EC" w:rsidRDefault="00FA4E92">
      <w:pPr>
        <w:spacing w:after="120" w:line="264" w:lineRule="auto"/>
      </w:pPr>
      <w:r>
        <w:t>La salida de un repuesto de bodega se anota en un papel. Cuando la carga de trabajo aprieta, esa anotación no se hace: el repuesto sale igual, porque la máquina lo necesita ahora, y el papel queda para después. Después no llega.</w:t>
      </w:r>
    </w:p>
    <w:p w14:paraId="0D9757FB" w14:textId="77777777" w:rsidR="005D15EC" w:rsidRDefault="00FA4E92">
      <w:pPr>
        <w:pBdr>
          <w:left w:val="single" w:sz="12" w:space="8" w:color="1F3864"/>
        </w:pBdr>
        <w:shd w:val="clear" w:color="auto" w:fill="DCE6F1"/>
        <w:spacing w:before="100" w:after="160" w:line="264" w:lineRule="auto"/>
        <w:ind w:left="180" w:right="180"/>
      </w:pPr>
      <w:r>
        <w:rPr>
          <w:i/>
          <w:iCs/>
          <w:color w:val="1A1A1A"/>
          <w:sz w:val="18"/>
          <w:szCs w:val="18"/>
        </w:rPr>
        <w:t>La consecuencia no es contable, es operativa: la existencia registrada deja de coincidir con la del estante. El quiebre de stock se descubre el día en que alguien va a buscar la pieza y no está, que es exactamente el peor momento para descubrirlo.</w:t>
      </w:r>
    </w:p>
    <w:p w14:paraId="0D9757FC" w14:textId="77777777" w:rsidR="005D15EC" w:rsidRDefault="00FA4E92">
      <w:pPr>
        <w:pStyle w:val="Ttulo2"/>
      </w:pPr>
      <w:r>
        <w:t>3.4 La emergencia fuera de horario</w:t>
      </w:r>
    </w:p>
    <w:p w14:paraId="0D9757FD" w14:textId="77777777" w:rsidR="005D15EC" w:rsidRDefault="00FA4E92">
      <w:pPr>
        <w:spacing w:after="120" w:line="264" w:lineRule="auto"/>
      </w:pPr>
      <w:r>
        <w:t>El caso que mejor muestra el límite del proceso actual es la falla que ocurre de madrugada:</w:t>
      </w:r>
    </w:p>
    <w:p w14:paraId="0D9757FE" w14:textId="77777777" w:rsidR="005D15EC" w:rsidRDefault="00FA4E92">
      <w:pPr>
        <w:pBdr>
          <w:left w:val="single" w:sz="12" w:space="10" w:color="8FAADC"/>
        </w:pBdr>
        <w:spacing w:before="140" w:after="40" w:line="264" w:lineRule="auto"/>
        <w:ind w:left="400" w:right="300"/>
      </w:pPr>
      <w:r>
        <w:rPr>
          <w:i/>
          <w:iCs/>
        </w:rPr>
        <w:t>«Debe haber una OT sí o sí, digital o física. Por lo general en esos casos se crea la OT al día siguiente — que no es legalmente bien hecho — pero sirve para documentar que sí hay una OT establecida.»</w:t>
      </w:r>
    </w:p>
    <w:p w14:paraId="0D9757FF" w14:textId="77777777" w:rsidR="005D15EC" w:rsidRDefault="00FA4E92">
      <w:pPr>
        <w:spacing w:after="180"/>
        <w:ind w:left="400"/>
      </w:pPr>
      <w:r>
        <w:rPr>
          <w:color w:val="595959"/>
          <w:sz w:val="17"/>
          <w:szCs w:val="17"/>
        </w:rPr>
        <w:t>— Planificador de mantenimiento, Hamburgo S.A.</w:t>
      </w:r>
    </w:p>
    <w:p w14:paraId="0D975800" w14:textId="77777777" w:rsidR="005D15EC" w:rsidRDefault="00FA4E92">
      <w:pPr>
        <w:spacing w:after="120" w:line="264" w:lineRule="auto"/>
      </w:pPr>
      <w:r>
        <w:t>La causa de ese registro tardío no es descuido. Abrir una orden de trabajo a las tres de la mañana, desde el piso de planta, con las manos ocupadas y sin un computador cerca, es materialmente imposible con las herramientas actuales. El registro al día siguiente es la consecuencia de una limitación de herramienta, no de una mala práctica.</w:t>
      </w:r>
    </w:p>
    <w:p w14:paraId="0D975801" w14:textId="77777777" w:rsidR="005D15EC" w:rsidRDefault="00FA4E92">
      <w:pPr>
        <w:pStyle w:val="Ttulo2"/>
      </w:pPr>
      <w:r>
        <w:t>3.5 El trabajo externo</w:t>
      </w:r>
    </w:p>
    <w:p w14:paraId="0D975802" w14:textId="77777777" w:rsidR="005D15EC" w:rsidRDefault="00FA4E92">
      <w:pPr>
        <w:spacing w:after="120" w:line="264" w:lineRule="auto"/>
      </w:pPr>
      <w:r>
        <w:t>El informe del proveedor analizado documenta un soporte correctivo sobre un silo Zeppelin. Es un documento completo y bien hecho: describe el síntoma, el método de diagnóstico, la causa, la acción ejecutada, el resultado, la validación con el personal de turno, la tarifa horaria en unidades de fomento, el plazo y la garantía.</w:t>
      </w:r>
    </w:p>
    <w:p w14:paraId="0D975803" w14:textId="77777777" w:rsidR="005D15EC" w:rsidRDefault="00FA4E92">
      <w:pPr>
        <w:spacing w:after="120" w:line="264" w:lineRule="auto"/>
      </w:pPr>
      <w:r>
        <w:t>El problema no es la calidad del informe, es su destino. Llega por correo, se guarda en una carpeta y queda desconectado del equipo que fue intervenido. Dos detalles del propio documento lo confirman:</w:t>
      </w:r>
    </w:p>
    <w:p w14:paraId="0D975804" w14:textId="77777777" w:rsidR="005D15EC" w:rsidRDefault="00FA4E92">
      <w:pPr>
        <w:pStyle w:val="Prrafodelista"/>
        <w:numPr>
          <w:ilvl w:val="0"/>
          <w:numId w:val="2"/>
        </w:numPr>
        <w:spacing w:after="60" w:line="264" w:lineRule="auto"/>
      </w:pPr>
      <w:r>
        <w:t>El archivo está nombrado con un número y por dentro declara otro. Cruzar el correo con la carpeta depende de que alguien recuerde la equivalencia.</w:t>
      </w:r>
    </w:p>
    <w:p w14:paraId="0D975805" w14:textId="77777777" w:rsidR="005D15EC" w:rsidRDefault="00FA4E92">
      <w:pPr>
        <w:pStyle w:val="Prrafodelista"/>
        <w:numPr>
          <w:ilvl w:val="0"/>
          <w:numId w:val="2"/>
        </w:numPr>
        <w:spacing w:after="60" w:line="264" w:lineRule="auto"/>
      </w:pPr>
      <w:r>
        <w:lastRenderedPageBreak/>
        <w:t>El informe lleva cláusula de confidencialidad, lo que significa que su resguardo no es un detalle administrativo sino una obligación con el proveedor.</w:t>
      </w:r>
    </w:p>
    <w:p w14:paraId="0D975806" w14:textId="77777777" w:rsidR="005D15EC" w:rsidRDefault="00FA4E92">
      <w:pPr>
        <w:pStyle w:val="Ttulo1"/>
        <w:pageBreakBefore/>
      </w:pPr>
      <w:r>
        <w:lastRenderedPageBreak/>
        <w:t>4. Problemas identificados</w:t>
      </w:r>
    </w:p>
    <w:p w14:paraId="0D975807" w14:textId="77777777" w:rsidR="005D15EC" w:rsidRDefault="00FA4E92">
      <w:pPr>
        <w:spacing w:after="120" w:line="264" w:lineRule="auto"/>
      </w:pPr>
      <w:r>
        <w:t>Cada problema de esta tabla está sostenido por evidencia concreta, no por inferencia. La última columna indica el efecto que produce en la operación.</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620"/>
        <w:gridCol w:w="2700"/>
        <w:gridCol w:w="3120"/>
        <w:gridCol w:w="2920"/>
      </w:tblGrid>
      <w:tr w:rsidR="005D15EC" w14:paraId="0D97580C" w14:textId="77777777">
        <w:tblPrEx>
          <w:tblCellMar>
            <w:top w:w="0" w:type="dxa"/>
            <w:bottom w:w="0" w:type="dxa"/>
          </w:tblCellMar>
        </w:tblPrEx>
        <w:trPr>
          <w:cantSplit/>
          <w:tblHeader/>
        </w:trPr>
        <w:tc>
          <w:tcPr>
            <w:tcW w:w="620" w:type="dxa"/>
            <w:shd w:val="clear" w:color="auto" w:fill="1F3864"/>
            <w:tcMar>
              <w:top w:w="60" w:type="dxa"/>
              <w:left w:w="90" w:type="dxa"/>
              <w:bottom w:w="60" w:type="dxa"/>
              <w:right w:w="90" w:type="dxa"/>
            </w:tcMar>
          </w:tcPr>
          <w:p w14:paraId="0D975808" w14:textId="77777777" w:rsidR="005D15EC" w:rsidRDefault="00FA4E92">
            <w:pPr>
              <w:spacing w:line="264" w:lineRule="auto"/>
            </w:pPr>
            <w:r>
              <w:rPr>
                <w:b/>
                <w:bCs/>
                <w:color w:val="FFFFFF"/>
                <w:sz w:val="18"/>
                <w:szCs w:val="18"/>
              </w:rPr>
              <w:t>N.º</w:t>
            </w:r>
          </w:p>
        </w:tc>
        <w:tc>
          <w:tcPr>
            <w:tcW w:w="2700" w:type="dxa"/>
            <w:shd w:val="clear" w:color="auto" w:fill="1F3864"/>
            <w:tcMar>
              <w:top w:w="60" w:type="dxa"/>
              <w:left w:w="90" w:type="dxa"/>
              <w:bottom w:w="60" w:type="dxa"/>
              <w:right w:w="90" w:type="dxa"/>
            </w:tcMar>
          </w:tcPr>
          <w:p w14:paraId="0D975809" w14:textId="77777777" w:rsidR="005D15EC" w:rsidRDefault="00FA4E92">
            <w:pPr>
              <w:spacing w:line="264" w:lineRule="auto"/>
            </w:pPr>
            <w:r>
              <w:rPr>
                <w:b/>
                <w:bCs/>
                <w:color w:val="FFFFFF"/>
                <w:sz w:val="18"/>
                <w:szCs w:val="18"/>
              </w:rPr>
              <w:t>Problema</w:t>
            </w:r>
          </w:p>
        </w:tc>
        <w:tc>
          <w:tcPr>
            <w:tcW w:w="3120" w:type="dxa"/>
            <w:shd w:val="clear" w:color="auto" w:fill="1F3864"/>
            <w:tcMar>
              <w:top w:w="60" w:type="dxa"/>
              <w:left w:w="90" w:type="dxa"/>
              <w:bottom w:w="60" w:type="dxa"/>
              <w:right w:w="90" w:type="dxa"/>
            </w:tcMar>
          </w:tcPr>
          <w:p w14:paraId="0D97580A" w14:textId="77777777" w:rsidR="005D15EC" w:rsidRDefault="00FA4E92">
            <w:pPr>
              <w:spacing w:line="264" w:lineRule="auto"/>
            </w:pPr>
            <w:r>
              <w:rPr>
                <w:b/>
                <w:bCs/>
                <w:color w:val="FFFFFF"/>
                <w:sz w:val="18"/>
                <w:szCs w:val="18"/>
              </w:rPr>
              <w:t>Evidencia</w:t>
            </w:r>
          </w:p>
        </w:tc>
        <w:tc>
          <w:tcPr>
            <w:tcW w:w="2920" w:type="dxa"/>
            <w:shd w:val="clear" w:color="auto" w:fill="1F3864"/>
            <w:tcMar>
              <w:top w:w="60" w:type="dxa"/>
              <w:left w:w="90" w:type="dxa"/>
              <w:bottom w:w="60" w:type="dxa"/>
              <w:right w:w="90" w:type="dxa"/>
            </w:tcMar>
          </w:tcPr>
          <w:p w14:paraId="0D97580B" w14:textId="77777777" w:rsidR="005D15EC" w:rsidRDefault="00FA4E92">
            <w:pPr>
              <w:spacing w:line="264" w:lineRule="auto"/>
            </w:pPr>
            <w:r>
              <w:rPr>
                <w:b/>
                <w:bCs/>
                <w:color w:val="FFFFFF"/>
                <w:sz w:val="18"/>
                <w:szCs w:val="18"/>
              </w:rPr>
              <w:t>Efecto en la operación</w:t>
            </w:r>
          </w:p>
        </w:tc>
      </w:tr>
      <w:tr w:rsidR="005D15EC" w14:paraId="0D975811" w14:textId="77777777">
        <w:tblPrEx>
          <w:tblCellMar>
            <w:top w:w="0" w:type="dxa"/>
            <w:bottom w:w="0" w:type="dxa"/>
          </w:tblCellMar>
        </w:tblPrEx>
        <w:trPr>
          <w:cantSplit/>
        </w:trPr>
        <w:tc>
          <w:tcPr>
            <w:tcW w:w="620" w:type="dxa"/>
            <w:tcMar>
              <w:top w:w="60" w:type="dxa"/>
              <w:left w:w="90" w:type="dxa"/>
              <w:bottom w:w="60" w:type="dxa"/>
              <w:right w:w="90" w:type="dxa"/>
            </w:tcMar>
          </w:tcPr>
          <w:p w14:paraId="0D97580D" w14:textId="77777777" w:rsidR="005D15EC" w:rsidRDefault="00FA4E92">
            <w:pPr>
              <w:spacing w:line="264" w:lineRule="auto"/>
            </w:pPr>
            <w:r>
              <w:rPr>
                <w:sz w:val="18"/>
                <w:szCs w:val="18"/>
              </w:rPr>
              <w:t>P1</w:t>
            </w:r>
          </w:p>
        </w:tc>
        <w:tc>
          <w:tcPr>
            <w:tcW w:w="2700" w:type="dxa"/>
            <w:tcMar>
              <w:top w:w="60" w:type="dxa"/>
              <w:left w:w="90" w:type="dxa"/>
              <w:bottom w:w="60" w:type="dxa"/>
              <w:right w:w="90" w:type="dxa"/>
            </w:tcMar>
          </w:tcPr>
          <w:p w14:paraId="0D97580E" w14:textId="77777777" w:rsidR="005D15EC" w:rsidRDefault="00FA4E92">
            <w:pPr>
              <w:spacing w:line="264" w:lineRule="auto"/>
            </w:pPr>
            <w:r>
              <w:rPr>
                <w:sz w:val="18"/>
                <w:szCs w:val="18"/>
              </w:rPr>
              <w:t>El registro de la intervención nace en papel y no se consolida.</w:t>
            </w:r>
          </w:p>
        </w:tc>
        <w:tc>
          <w:tcPr>
            <w:tcW w:w="3120" w:type="dxa"/>
            <w:tcMar>
              <w:top w:w="60" w:type="dxa"/>
              <w:left w:w="90" w:type="dxa"/>
              <w:bottom w:w="60" w:type="dxa"/>
              <w:right w:w="90" w:type="dxa"/>
            </w:tcMar>
          </w:tcPr>
          <w:p w14:paraId="0D97580F" w14:textId="77777777" w:rsidR="005D15EC" w:rsidRDefault="00FA4E92">
            <w:pPr>
              <w:spacing w:line="264" w:lineRule="auto"/>
            </w:pPr>
            <w:r>
              <w:rPr>
                <w:sz w:val="18"/>
                <w:szCs w:val="18"/>
              </w:rPr>
              <w:t xml:space="preserve">Órdenes de trabajo, </w:t>
            </w:r>
            <w:proofErr w:type="spellStart"/>
            <w:r>
              <w:rPr>
                <w:sz w:val="18"/>
                <w:szCs w:val="18"/>
              </w:rPr>
              <w:t>checklists</w:t>
            </w:r>
            <w:proofErr w:type="spellEnd"/>
            <w:r>
              <w:rPr>
                <w:sz w:val="18"/>
                <w:szCs w:val="18"/>
              </w:rPr>
              <w:t xml:space="preserve"> y bitácoras en soporte físico.</w:t>
            </w:r>
          </w:p>
        </w:tc>
        <w:tc>
          <w:tcPr>
            <w:tcW w:w="2920" w:type="dxa"/>
            <w:tcMar>
              <w:top w:w="60" w:type="dxa"/>
              <w:left w:w="90" w:type="dxa"/>
              <w:bottom w:w="60" w:type="dxa"/>
              <w:right w:w="90" w:type="dxa"/>
            </w:tcMar>
          </w:tcPr>
          <w:p w14:paraId="0D975810" w14:textId="77777777" w:rsidR="005D15EC" w:rsidRDefault="00FA4E92">
            <w:pPr>
              <w:spacing w:line="264" w:lineRule="auto"/>
            </w:pPr>
            <w:r>
              <w:rPr>
                <w:sz w:val="18"/>
                <w:szCs w:val="18"/>
              </w:rPr>
              <w:t>El historial de un equipo no se puede consultar; se reconstruye a mano y de forma incompleta.</w:t>
            </w:r>
          </w:p>
        </w:tc>
      </w:tr>
      <w:tr w:rsidR="005D15EC" w14:paraId="0D975816" w14:textId="77777777">
        <w:tblPrEx>
          <w:tblCellMar>
            <w:top w:w="0" w:type="dxa"/>
            <w:bottom w:w="0" w:type="dxa"/>
          </w:tblCellMar>
        </w:tblPrEx>
        <w:trPr>
          <w:cantSplit/>
        </w:trPr>
        <w:tc>
          <w:tcPr>
            <w:tcW w:w="620" w:type="dxa"/>
            <w:shd w:val="clear" w:color="auto" w:fill="F2F2F2"/>
            <w:tcMar>
              <w:top w:w="60" w:type="dxa"/>
              <w:left w:w="90" w:type="dxa"/>
              <w:bottom w:w="60" w:type="dxa"/>
              <w:right w:w="90" w:type="dxa"/>
            </w:tcMar>
          </w:tcPr>
          <w:p w14:paraId="0D975812" w14:textId="77777777" w:rsidR="005D15EC" w:rsidRDefault="00FA4E92">
            <w:pPr>
              <w:spacing w:line="264" w:lineRule="auto"/>
            </w:pPr>
            <w:r>
              <w:rPr>
                <w:sz w:val="18"/>
                <w:szCs w:val="18"/>
              </w:rPr>
              <w:t>P2</w:t>
            </w:r>
          </w:p>
        </w:tc>
        <w:tc>
          <w:tcPr>
            <w:tcW w:w="2700" w:type="dxa"/>
            <w:shd w:val="clear" w:color="auto" w:fill="F2F2F2"/>
            <w:tcMar>
              <w:top w:w="60" w:type="dxa"/>
              <w:left w:w="90" w:type="dxa"/>
              <w:bottom w:w="60" w:type="dxa"/>
              <w:right w:w="90" w:type="dxa"/>
            </w:tcMar>
          </w:tcPr>
          <w:p w14:paraId="0D975813" w14:textId="77777777" w:rsidR="005D15EC" w:rsidRDefault="00FA4E92">
            <w:pPr>
              <w:spacing w:line="264" w:lineRule="auto"/>
            </w:pPr>
            <w:r>
              <w:rPr>
                <w:sz w:val="18"/>
                <w:szCs w:val="18"/>
              </w:rPr>
              <w:t>La asignación del trabajo se transmite de forma verbal.</w:t>
            </w:r>
          </w:p>
        </w:tc>
        <w:tc>
          <w:tcPr>
            <w:tcW w:w="3120" w:type="dxa"/>
            <w:shd w:val="clear" w:color="auto" w:fill="F2F2F2"/>
            <w:tcMar>
              <w:top w:w="60" w:type="dxa"/>
              <w:left w:w="90" w:type="dxa"/>
              <w:bottom w:w="60" w:type="dxa"/>
              <w:right w:w="90" w:type="dxa"/>
            </w:tcMar>
          </w:tcPr>
          <w:p w14:paraId="0D975814" w14:textId="77777777" w:rsidR="005D15EC" w:rsidRDefault="00FA4E92">
            <w:pPr>
              <w:spacing w:line="264" w:lineRule="auto"/>
            </w:pPr>
            <w:r>
              <w:rPr>
                <w:sz w:val="18"/>
                <w:szCs w:val="18"/>
              </w:rPr>
              <w:t>La instrucción al técnico no deja registro escrito.</w:t>
            </w:r>
          </w:p>
        </w:tc>
        <w:tc>
          <w:tcPr>
            <w:tcW w:w="2920" w:type="dxa"/>
            <w:shd w:val="clear" w:color="auto" w:fill="F2F2F2"/>
            <w:tcMar>
              <w:top w:w="60" w:type="dxa"/>
              <w:left w:w="90" w:type="dxa"/>
              <w:bottom w:w="60" w:type="dxa"/>
              <w:right w:w="90" w:type="dxa"/>
            </w:tcMar>
          </w:tcPr>
          <w:p w14:paraId="0D975815" w14:textId="77777777" w:rsidR="005D15EC" w:rsidRDefault="00FA4E92">
            <w:pPr>
              <w:spacing w:line="264" w:lineRule="auto"/>
            </w:pPr>
            <w:r>
              <w:rPr>
                <w:sz w:val="18"/>
                <w:szCs w:val="18"/>
              </w:rPr>
              <w:t>No hay constancia de quién era responsable ni desde cuándo; la coordinación depende de la memoria.</w:t>
            </w:r>
          </w:p>
        </w:tc>
      </w:tr>
      <w:tr w:rsidR="005D15EC" w14:paraId="0D97581B" w14:textId="77777777">
        <w:tblPrEx>
          <w:tblCellMar>
            <w:top w:w="0" w:type="dxa"/>
            <w:bottom w:w="0" w:type="dxa"/>
          </w:tblCellMar>
        </w:tblPrEx>
        <w:trPr>
          <w:cantSplit/>
        </w:trPr>
        <w:tc>
          <w:tcPr>
            <w:tcW w:w="620" w:type="dxa"/>
            <w:tcMar>
              <w:top w:w="60" w:type="dxa"/>
              <w:left w:w="90" w:type="dxa"/>
              <w:bottom w:w="60" w:type="dxa"/>
              <w:right w:w="90" w:type="dxa"/>
            </w:tcMar>
          </w:tcPr>
          <w:p w14:paraId="0D975817" w14:textId="77777777" w:rsidR="005D15EC" w:rsidRDefault="00FA4E92">
            <w:pPr>
              <w:spacing w:line="264" w:lineRule="auto"/>
            </w:pPr>
            <w:r>
              <w:rPr>
                <w:sz w:val="18"/>
                <w:szCs w:val="18"/>
              </w:rPr>
              <w:t>P3</w:t>
            </w:r>
          </w:p>
        </w:tc>
        <w:tc>
          <w:tcPr>
            <w:tcW w:w="2700" w:type="dxa"/>
            <w:tcMar>
              <w:top w:w="60" w:type="dxa"/>
              <w:left w:w="90" w:type="dxa"/>
              <w:bottom w:w="60" w:type="dxa"/>
              <w:right w:w="90" w:type="dxa"/>
            </w:tcMar>
          </w:tcPr>
          <w:p w14:paraId="0D975818" w14:textId="77777777" w:rsidR="005D15EC" w:rsidRDefault="00FA4E92">
            <w:pPr>
              <w:spacing w:line="264" w:lineRule="auto"/>
            </w:pPr>
            <w:r>
              <w:rPr>
                <w:sz w:val="18"/>
                <w:szCs w:val="18"/>
              </w:rPr>
              <w:t>El registro debe ocurrir donde no hay computador ni señal.</w:t>
            </w:r>
          </w:p>
        </w:tc>
        <w:tc>
          <w:tcPr>
            <w:tcW w:w="3120" w:type="dxa"/>
            <w:tcMar>
              <w:top w:w="60" w:type="dxa"/>
              <w:left w:w="90" w:type="dxa"/>
              <w:bottom w:w="60" w:type="dxa"/>
              <w:right w:w="90" w:type="dxa"/>
            </w:tcMar>
          </w:tcPr>
          <w:p w14:paraId="0D975819" w14:textId="77777777" w:rsidR="005D15EC" w:rsidRDefault="00FA4E92">
            <w:pPr>
              <w:spacing w:line="264" w:lineRule="auto"/>
            </w:pPr>
            <w:r>
              <w:rPr>
                <w:sz w:val="18"/>
                <w:szCs w:val="18"/>
              </w:rPr>
              <w:t>Contexto de uso observado en planta y testimonio sobre la emergencia nocturna.</w:t>
            </w:r>
          </w:p>
        </w:tc>
        <w:tc>
          <w:tcPr>
            <w:tcW w:w="2920" w:type="dxa"/>
            <w:tcMar>
              <w:top w:w="60" w:type="dxa"/>
              <w:left w:w="90" w:type="dxa"/>
              <w:bottom w:w="60" w:type="dxa"/>
              <w:right w:w="90" w:type="dxa"/>
            </w:tcMar>
          </w:tcPr>
          <w:p w14:paraId="0D97581A" w14:textId="77777777" w:rsidR="005D15EC" w:rsidRDefault="00FA4E92">
            <w:pPr>
              <w:spacing w:line="264" w:lineRule="auto"/>
            </w:pPr>
            <w:r>
              <w:rPr>
                <w:sz w:val="18"/>
                <w:szCs w:val="18"/>
              </w:rPr>
              <w:t>El registro se posterga al día siguiente y pierde exactitud sobre lo que realmente ocurrió.</w:t>
            </w:r>
          </w:p>
        </w:tc>
      </w:tr>
      <w:tr w:rsidR="005D15EC" w14:paraId="0D975820" w14:textId="77777777">
        <w:tblPrEx>
          <w:tblCellMar>
            <w:top w:w="0" w:type="dxa"/>
            <w:bottom w:w="0" w:type="dxa"/>
          </w:tblCellMar>
        </w:tblPrEx>
        <w:trPr>
          <w:cantSplit/>
        </w:trPr>
        <w:tc>
          <w:tcPr>
            <w:tcW w:w="620" w:type="dxa"/>
            <w:shd w:val="clear" w:color="auto" w:fill="F2F2F2"/>
            <w:tcMar>
              <w:top w:w="60" w:type="dxa"/>
              <w:left w:w="90" w:type="dxa"/>
              <w:bottom w:w="60" w:type="dxa"/>
              <w:right w:w="90" w:type="dxa"/>
            </w:tcMar>
          </w:tcPr>
          <w:p w14:paraId="0D97581C" w14:textId="77777777" w:rsidR="005D15EC" w:rsidRDefault="00FA4E92">
            <w:pPr>
              <w:spacing w:line="264" w:lineRule="auto"/>
            </w:pPr>
            <w:r>
              <w:rPr>
                <w:sz w:val="18"/>
                <w:szCs w:val="18"/>
              </w:rPr>
              <w:t>P4</w:t>
            </w:r>
          </w:p>
        </w:tc>
        <w:tc>
          <w:tcPr>
            <w:tcW w:w="2700" w:type="dxa"/>
            <w:shd w:val="clear" w:color="auto" w:fill="F2F2F2"/>
            <w:tcMar>
              <w:top w:w="60" w:type="dxa"/>
              <w:left w:w="90" w:type="dxa"/>
              <w:bottom w:w="60" w:type="dxa"/>
              <w:right w:w="90" w:type="dxa"/>
            </w:tcMar>
          </w:tcPr>
          <w:p w14:paraId="0D97581D" w14:textId="77777777" w:rsidR="005D15EC" w:rsidRDefault="00FA4E92">
            <w:pPr>
              <w:spacing w:line="264" w:lineRule="auto"/>
            </w:pPr>
            <w:r>
              <w:rPr>
                <w:sz w:val="18"/>
                <w:szCs w:val="18"/>
              </w:rPr>
              <w:t>La identidad de los equipos no es estable.</w:t>
            </w:r>
          </w:p>
        </w:tc>
        <w:tc>
          <w:tcPr>
            <w:tcW w:w="3120" w:type="dxa"/>
            <w:shd w:val="clear" w:color="auto" w:fill="F2F2F2"/>
            <w:tcMar>
              <w:top w:w="60" w:type="dxa"/>
              <w:left w:w="90" w:type="dxa"/>
              <w:bottom w:w="60" w:type="dxa"/>
              <w:right w:w="90" w:type="dxa"/>
            </w:tcMar>
          </w:tcPr>
          <w:p w14:paraId="0D97581E" w14:textId="77777777" w:rsidR="005D15EC" w:rsidRDefault="00FA4E92">
            <w:pPr>
              <w:spacing w:line="264" w:lineRule="auto"/>
            </w:pPr>
            <w:r>
              <w:rPr>
                <w:sz w:val="18"/>
                <w:szCs w:val="18"/>
              </w:rPr>
              <w:t>La planilla maestra contiene 935 nombres de equipo sin una convención única.</w:t>
            </w:r>
          </w:p>
        </w:tc>
        <w:tc>
          <w:tcPr>
            <w:tcW w:w="2920" w:type="dxa"/>
            <w:shd w:val="clear" w:color="auto" w:fill="F2F2F2"/>
            <w:tcMar>
              <w:top w:w="60" w:type="dxa"/>
              <w:left w:w="90" w:type="dxa"/>
              <w:bottom w:w="60" w:type="dxa"/>
              <w:right w:w="90" w:type="dxa"/>
            </w:tcMar>
          </w:tcPr>
          <w:p w14:paraId="0D97581F" w14:textId="77777777" w:rsidR="005D15EC" w:rsidRDefault="00FA4E92">
            <w:pPr>
              <w:spacing w:line="264" w:lineRule="auto"/>
            </w:pPr>
            <w:r>
              <w:rPr>
                <w:sz w:val="18"/>
                <w:szCs w:val="18"/>
              </w:rPr>
              <w:t>El mismo activo se nombra de varias formas y su historial queda repartido entre esas variantes.</w:t>
            </w:r>
          </w:p>
        </w:tc>
      </w:tr>
      <w:tr w:rsidR="005D15EC" w14:paraId="0D975825" w14:textId="77777777">
        <w:tblPrEx>
          <w:tblCellMar>
            <w:top w:w="0" w:type="dxa"/>
            <w:bottom w:w="0" w:type="dxa"/>
          </w:tblCellMar>
        </w:tblPrEx>
        <w:trPr>
          <w:cantSplit/>
        </w:trPr>
        <w:tc>
          <w:tcPr>
            <w:tcW w:w="620" w:type="dxa"/>
            <w:tcMar>
              <w:top w:w="60" w:type="dxa"/>
              <w:left w:w="90" w:type="dxa"/>
              <w:bottom w:w="60" w:type="dxa"/>
              <w:right w:w="90" w:type="dxa"/>
            </w:tcMar>
          </w:tcPr>
          <w:p w14:paraId="0D975821" w14:textId="77777777" w:rsidR="005D15EC" w:rsidRDefault="00FA4E92">
            <w:pPr>
              <w:spacing w:line="264" w:lineRule="auto"/>
            </w:pPr>
            <w:r>
              <w:rPr>
                <w:sz w:val="18"/>
                <w:szCs w:val="18"/>
              </w:rPr>
              <w:t>P5</w:t>
            </w:r>
          </w:p>
        </w:tc>
        <w:tc>
          <w:tcPr>
            <w:tcW w:w="2700" w:type="dxa"/>
            <w:tcMar>
              <w:top w:w="60" w:type="dxa"/>
              <w:left w:w="90" w:type="dxa"/>
              <w:bottom w:w="60" w:type="dxa"/>
              <w:right w:w="90" w:type="dxa"/>
            </w:tcMar>
          </w:tcPr>
          <w:p w14:paraId="0D975822" w14:textId="77777777" w:rsidR="005D15EC" w:rsidRDefault="00FA4E92">
            <w:pPr>
              <w:spacing w:line="264" w:lineRule="auto"/>
            </w:pPr>
            <w:r>
              <w:rPr>
                <w:sz w:val="18"/>
                <w:szCs w:val="18"/>
              </w:rPr>
              <w:t>La salida de repuestos se anota en papel y a veces no se anota.</w:t>
            </w:r>
          </w:p>
        </w:tc>
        <w:tc>
          <w:tcPr>
            <w:tcW w:w="3120" w:type="dxa"/>
            <w:tcMar>
              <w:top w:w="60" w:type="dxa"/>
              <w:left w:w="90" w:type="dxa"/>
              <w:bottom w:w="60" w:type="dxa"/>
              <w:right w:w="90" w:type="dxa"/>
            </w:tcMar>
          </w:tcPr>
          <w:p w14:paraId="0D975823" w14:textId="77777777" w:rsidR="005D15EC" w:rsidRDefault="00FA4E92">
            <w:pPr>
              <w:spacing w:line="264" w:lineRule="auto"/>
            </w:pPr>
            <w:r>
              <w:rPr>
                <w:sz w:val="18"/>
                <w:szCs w:val="18"/>
              </w:rPr>
              <w:t>El movimiento de bodega se registra en una hoja al momento de la entrega, sin quedar ligado a la orden de trabajo.</w:t>
            </w:r>
          </w:p>
        </w:tc>
        <w:tc>
          <w:tcPr>
            <w:tcW w:w="2920" w:type="dxa"/>
            <w:tcMar>
              <w:top w:w="60" w:type="dxa"/>
              <w:left w:w="90" w:type="dxa"/>
              <w:bottom w:w="60" w:type="dxa"/>
              <w:right w:w="90" w:type="dxa"/>
            </w:tcMar>
          </w:tcPr>
          <w:p w14:paraId="0D975824" w14:textId="77777777" w:rsidR="005D15EC" w:rsidRDefault="00FA4E92">
            <w:pPr>
              <w:spacing w:line="264" w:lineRule="auto"/>
            </w:pPr>
            <w:r>
              <w:rPr>
                <w:sz w:val="18"/>
                <w:szCs w:val="18"/>
              </w:rPr>
              <w:t>El costo no se imputa a la intervención y la existencia registrada deja de coincidir con la real: el quiebre de stock se descubre cuando se necesita la pieza.</w:t>
            </w:r>
          </w:p>
        </w:tc>
      </w:tr>
      <w:tr w:rsidR="005D15EC" w14:paraId="0D97582A" w14:textId="77777777">
        <w:tblPrEx>
          <w:tblCellMar>
            <w:top w:w="0" w:type="dxa"/>
            <w:bottom w:w="0" w:type="dxa"/>
          </w:tblCellMar>
        </w:tblPrEx>
        <w:trPr>
          <w:cantSplit/>
        </w:trPr>
        <w:tc>
          <w:tcPr>
            <w:tcW w:w="620" w:type="dxa"/>
            <w:shd w:val="clear" w:color="auto" w:fill="F2F2F2"/>
            <w:tcMar>
              <w:top w:w="60" w:type="dxa"/>
              <w:left w:w="90" w:type="dxa"/>
              <w:bottom w:w="60" w:type="dxa"/>
              <w:right w:w="90" w:type="dxa"/>
            </w:tcMar>
          </w:tcPr>
          <w:p w14:paraId="0D975826" w14:textId="77777777" w:rsidR="005D15EC" w:rsidRDefault="00FA4E92">
            <w:pPr>
              <w:spacing w:line="264" w:lineRule="auto"/>
            </w:pPr>
            <w:r>
              <w:rPr>
                <w:sz w:val="18"/>
                <w:szCs w:val="18"/>
              </w:rPr>
              <w:t>P6</w:t>
            </w:r>
          </w:p>
        </w:tc>
        <w:tc>
          <w:tcPr>
            <w:tcW w:w="2700" w:type="dxa"/>
            <w:shd w:val="clear" w:color="auto" w:fill="F2F2F2"/>
            <w:tcMar>
              <w:top w:w="60" w:type="dxa"/>
              <w:left w:w="90" w:type="dxa"/>
              <w:bottom w:w="60" w:type="dxa"/>
              <w:right w:w="90" w:type="dxa"/>
            </w:tcMar>
          </w:tcPr>
          <w:p w14:paraId="0D975827" w14:textId="77777777" w:rsidR="005D15EC" w:rsidRDefault="00FA4E92">
            <w:pPr>
              <w:spacing w:line="264" w:lineRule="auto"/>
            </w:pPr>
            <w:r>
              <w:rPr>
                <w:sz w:val="18"/>
                <w:szCs w:val="18"/>
              </w:rPr>
              <w:t>El trabajo de terceros queda fuera del expediente del equipo.</w:t>
            </w:r>
          </w:p>
        </w:tc>
        <w:tc>
          <w:tcPr>
            <w:tcW w:w="3120" w:type="dxa"/>
            <w:shd w:val="clear" w:color="auto" w:fill="F2F2F2"/>
            <w:tcMar>
              <w:top w:w="60" w:type="dxa"/>
              <w:left w:w="90" w:type="dxa"/>
              <w:bottom w:w="60" w:type="dxa"/>
              <w:right w:w="90" w:type="dxa"/>
            </w:tcMar>
          </w:tcPr>
          <w:p w14:paraId="0D975828" w14:textId="77777777" w:rsidR="005D15EC" w:rsidRDefault="00FA4E92">
            <w:pPr>
              <w:spacing w:line="264" w:lineRule="auto"/>
            </w:pPr>
            <w:r>
              <w:rPr>
                <w:sz w:val="18"/>
                <w:szCs w:val="18"/>
              </w:rPr>
              <w:t>El informe del proveedor llega por correo y se archiva aparte, con numeración inconsistente.</w:t>
            </w:r>
          </w:p>
        </w:tc>
        <w:tc>
          <w:tcPr>
            <w:tcW w:w="2920" w:type="dxa"/>
            <w:shd w:val="clear" w:color="auto" w:fill="F2F2F2"/>
            <w:tcMar>
              <w:top w:w="60" w:type="dxa"/>
              <w:left w:w="90" w:type="dxa"/>
              <w:bottom w:w="60" w:type="dxa"/>
              <w:right w:w="90" w:type="dxa"/>
            </w:tcMar>
          </w:tcPr>
          <w:p w14:paraId="0D975829" w14:textId="77777777" w:rsidR="005D15EC" w:rsidRDefault="00FA4E92">
            <w:pPr>
              <w:spacing w:line="264" w:lineRule="auto"/>
            </w:pPr>
            <w:r>
              <w:rPr>
                <w:sz w:val="18"/>
                <w:szCs w:val="18"/>
              </w:rPr>
              <w:t>El gasto en servicios externos no se imputa al equipo que lo generó.</w:t>
            </w:r>
          </w:p>
        </w:tc>
      </w:tr>
      <w:tr w:rsidR="005D15EC" w14:paraId="0D97582F" w14:textId="77777777">
        <w:tblPrEx>
          <w:tblCellMar>
            <w:top w:w="0" w:type="dxa"/>
            <w:bottom w:w="0" w:type="dxa"/>
          </w:tblCellMar>
        </w:tblPrEx>
        <w:trPr>
          <w:cantSplit/>
        </w:trPr>
        <w:tc>
          <w:tcPr>
            <w:tcW w:w="620" w:type="dxa"/>
            <w:tcMar>
              <w:top w:w="60" w:type="dxa"/>
              <w:left w:w="90" w:type="dxa"/>
              <w:bottom w:w="60" w:type="dxa"/>
              <w:right w:w="90" w:type="dxa"/>
            </w:tcMar>
          </w:tcPr>
          <w:p w14:paraId="0D97582B" w14:textId="77777777" w:rsidR="005D15EC" w:rsidRDefault="00FA4E92">
            <w:pPr>
              <w:spacing w:line="264" w:lineRule="auto"/>
            </w:pPr>
            <w:r>
              <w:rPr>
                <w:sz w:val="18"/>
                <w:szCs w:val="18"/>
              </w:rPr>
              <w:t>P7</w:t>
            </w:r>
          </w:p>
        </w:tc>
        <w:tc>
          <w:tcPr>
            <w:tcW w:w="2700" w:type="dxa"/>
            <w:tcMar>
              <w:top w:w="60" w:type="dxa"/>
              <w:left w:w="90" w:type="dxa"/>
              <w:bottom w:w="60" w:type="dxa"/>
              <w:right w:w="90" w:type="dxa"/>
            </w:tcMar>
          </w:tcPr>
          <w:p w14:paraId="0D97582C" w14:textId="77777777" w:rsidR="005D15EC" w:rsidRDefault="00FA4E92">
            <w:pPr>
              <w:spacing w:line="264" w:lineRule="auto"/>
            </w:pPr>
            <w:r>
              <w:rPr>
                <w:sz w:val="18"/>
                <w:szCs w:val="18"/>
              </w:rPr>
              <w:t>No existen indicadores en tiempo real.</w:t>
            </w:r>
          </w:p>
        </w:tc>
        <w:tc>
          <w:tcPr>
            <w:tcW w:w="3120" w:type="dxa"/>
            <w:tcMar>
              <w:top w:w="60" w:type="dxa"/>
              <w:left w:w="90" w:type="dxa"/>
              <w:bottom w:w="60" w:type="dxa"/>
              <w:right w:w="90" w:type="dxa"/>
            </w:tcMar>
          </w:tcPr>
          <w:p w14:paraId="0D97582D" w14:textId="77777777" w:rsidR="005D15EC" w:rsidRDefault="00FA4E92">
            <w:pPr>
              <w:spacing w:line="264" w:lineRule="auto"/>
            </w:pPr>
            <w:r>
              <w:rPr>
                <w:sz w:val="18"/>
                <w:szCs w:val="18"/>
              </w:rPr>
              <w:t>El estado de las órdenes, el cumplimiento del plan y la disponibilidad se obtienen consolidando a mano.</w:t>
            </w:r>
          </w:p>
        </w:tc>
        <w:tc>
          <w:tcPr>
            <w:tcW w:w="2920" w:type="dxa"/>
            <w:tcMar>
              <w:top w:w="60" w:type="dxa"/>
              <w:left w:w="90" w:type="dxa"/>
              <w:bottom w:w="60" w:type="dxa"/>
              <w:right w:w="90" w:type="dxa"/>
            </w:tcMar>
          </w:tcPr>
          <w:p w14:paraId="0D97582E" w14:textId="77777777" w:rsidR="005D15EC" w:rsidRDefault="00FA4E92">
            <w:pPr>
              <w:spacing w:line="264" w:lineRule="auto"/>
            </w:pPr>
            <w:r>
              <w:rPr>
                <w:sz w:val="18"/>
                <w:szCs w:val="18"/>
              </w:rPr>
              <w:t>La decisión de mantenimiento se toma sobre percepción; cuando el dato llega, ya es tarde para usarlo.</w:t>
            </w:r>
          </w:p>
        </w:tc>
      </w:tr>
      <w:tr w:rsidR="005D15EC" w14:paraId="0D975834" w14:textId="77777777">
        <w:tblPrEx>
          <w:tblCellMar>
            <w:top w:w="0" w:type="dxa"/>
            <w:bottom w:w="0" w:type="dxa"/>
          </w:tblCellMar>
        </w:tblPrEx>
        <w:trPr>
          <w:cantSplit/>
        </w:trPr>
        <w:tc>
          <w:tcPr>
            <w:tcW w:w="620" w:type="dxa"/>
            <w:shd w:val="clear" w:color="auto" w:fill="F2F2F2"/>
            <w:tcMar>
              <w:top w:w="60" w:type="dxa"/>
              <w:left w:w="90" w:type="dxa"/>
              <w:bottom w:w="60" w:type="dxa"/>
              <w:right w:w="90" w:type="dxa"/>
            </w:tcMar>
          </w:tcPr>
          <w:p w14:paraId="0D975830" w14:textId="77777777" w:rsidR="005D15EC" w:rsidRDefault="00FA4E92">
            <w:pPr>
              <w:spacing w:line="264" w:lineRule="auto"/>
            </w:pPr>
            <w:r>
              <w:rPr>
                <w:sz w:val="18"/>
                <w:szCs w:val="18"/>
              </w:rPr>
              <w:t>P8</w:t>
            </w:r>
          </w:p>
        </w:tc>
        <w:tc>
          <w:tcPr>
            <w:tcW w:w="2700" w:type="dxa"/>
            <w:shd w:val="clear" w:color="auto" w:fill="F2F2F2"/>
            <w:tcMar>
              <w:top w:w="60" w:type="dxa"/>
              <w:left w:w="90" w:type="dxa"/>
              <w:bottom w:w="60" w:type="dxa"/>
              <w:right w:w="90" w:type="dxa"/>
            </w:tcMar>
          </w:tcPr>
          <w:p w14:paraId="0D975831" w14:textId="77777777" w:rsidR="005D15EC" w:rsidRDefault="00FA4E92">
            <w:pPr>
              <w:spacing w:line="264" w:lineRule="auto"/>
            </w:pPr>
            <w:r>
              <w:rPr>
                <w:sz w:val="18"/>
                <w:szCs w:val="18"/>
              </w:rPr>
              <w:t>La revisión y el cierre no tienen bandeja.</w:t>
            </w:r>
          </w:p>
        </w:tc>
        <w:tc>
          <w:tcPr>
            <w:tcW w:w="3120" w:type="dxa"/>
            <w:shd w:val="clear" w:color="auto" w:fill="F2F2F2"/>
            <w:tcMar>
              <w:top w:w="60" w:type="dxa"/>
              <w:left w:w="90" w:type="dxa"/>
              <w:bottom w:w="60" w:type="dxa"/>
              <w:right w:w="90" w:type="dxa"/>
            </w:tcMar>
          </w:tcPr>
          <w:p w14:paraId="0D975832" w14:textId="77777777" w:rsidR="005D15EC" w:rsidRDefault="00FA4E92">
            <w:pPr>
              <w:spacing w:line="264" w:lineRule="auto"/>
            </w:pPr>
            <w:r>
              <w:rPr>
                <w:sz w:val="18"/>
                <w:szCs w:val="18"/>
              </w:rPr>
              <w:t>Las órdenes terminadas esperan cierre sin una vista que las agrupe.</w:t>
            </w:r>
          </w:p>
        </w:tc>
        <w:tc>
          <w:tcPr>
            <w:tcW w:w="2920" w:type="dxa"/>
            <w:shd w:val="clear" w:color="auto" w:fill="F2F2F2"/>
            <w:tcMar>
              <w:top w:w="60" w:type="dxa"/>
              <w:left w:w="90" w:type="dxa"/>
              <w:bottom w:w="60" w:type="dxa"/>
              <w:right w:w="90" w:type="dxa"/>
            </w:tcMar>
          </w:tcPr>
          <w:p w14:paraId="0D975833" w14:textId="77777777" w:rsidR="005D15EC" w:rsidRDefault="00FA4E92">
            <w:pPr>
              <w:spacing w:line="264" w:lineRule="auto"/>
            </w:pPr>
            <w:r>
              <w:rPr>
                <w:sz w:val="18"/>
                <w:szCs w:val="18"/>
              </w:rPr>
              <w:t>La carga pendiente del planificador es invisible hasta que alguien la cuenta.</w:t>
            </w:r>
          </w:p>
        </w:tc>
      </w:tr>
      <w:tr w:rsidR="005D15EC" w14:paraId="0D975839" w14:textId="77777777">
        <w:tblPrEx>
          <w:tblCellMar>
            <w:top w:w="0" w:type="dxa"/>
            <w:bottom w:w="0" w:type="dxa"/>
          </w:tblCellMar>
        </w:tblPrEx>
        <w:trPr>
          <w:cantSplit/>
        </w:trPr>
        <w:tc>
          <w:tcPr>
            <w:tcW w:w="620" w:type="dxa"/>
            <w:tcMar>
              <w:top w:w="60" w:type="dxa"/>
              <w:left w:w="90" w:type="dxa"/>
              <w:bottom w:w="60" w:type="dxa"/>
              <w:right w:w="90" w:type="dxa"/>
            </w:tcMar>
          </w:tcPr>
          <w:p w14:paraId="0D975835" w14:textId="77777777" w:rsidR="005D15EC" w:rsidRDefault="00FA4E92">
            <w:pPr>
              <w:spacing w:line="264" w:lineRule="auto"/>
            </w:pPr>
            <w:r>
              <w:rPr>
                <w:sz w:val="18"/>
                <w:szCs w:val="18"/>
              </w:rPr>
              <w:t>P9</w:t>
            </w:r>
          </w:p>
        </w:tc>
        <w:tc>
          <w:tcPr>
            <w:tcW w:w="2700" w:type="dxa"/>
            <w:tcMar>
              <w:top w:w="60" w:type="dxa"/>
              <w:left w:w="90" w:type="dxa"/>
              <w:bottom w:w="60" w:type="dxa"/>
              <w:right w:w="90" w:type="dxa"/>
            </w:tcMar>
          </w:tcPr>
          <w:p w14:paraId="0D975836" w14:textId="77777777" w:rsidR="005D15EC" w:rsidRDefault="00FA4E92">
            <w:pPr>
              <w:spacing w:line="264" w:lineRule="auto"/>
            </w:pPr>
            <w:r>
              <w:rPr>
                <w:sz w:val="18"/>
                <w:szCs w:val="18"/>
              </w:rPr>
              <w:t>Las tareas pequeñas no dejan registro de su realización.</w:t>
            </w:r>
          </w:p>
        </w:tc>
        <w:tc>
          <w:tcPr>
            <w:tcW w:w="3120" w:type="dxa"/>
            <w:tcMar>
              <w:top w:w="60" w:type="dxa"/>
              <w:left w:w="90" w:type="dxa"/>
              <w:bottom w:w="60" w:type="dxa"/>
              <w:right w:w="90" w:type="dxa"/>
            </w:tcMar>
          </w:tcPr>
          <w:p w14:paraId="0D975837" w14:textId="77777777" w:rsidR="005D15EC" w:rsidRDefault="00FA4E92">
            <w:pPr>
              <w:spacing w:line="264" w:lineRule="auto"/>
            </w:pPr>
            <w:r>
              <w:rPr>
                <w:sz w:val="18"/>
                <w:szCs w:val="18"/>
              </w:rPr>
              <w:t>Abrir un formulario en papel para una tarea de cinco minutos no se justifica, y no se hace.</w:t>
            </w:r>
          </w:p>
        </w:tc>
        <w:tc>
          <w:tcPr>
            <w:tcW w:w="2920" w:type="dxa"/>
            <w:tcMar>
              <w:top w:w="60" w:type="dxa"/>
              <w:left w:w="90" w:type="dxa"/>
              <w:bottom w:w="60" w:type="dxa"/>
              <w:right w:w="90" w:type="dxa"/>
            </w:tcMar>
          </w:tcPr>
          <w:p w14:paraId="0D975838" w14:textId="77777777" w:rsidR="005D15EC" w:rsidRDefault="00FA4E92">
            <w:pPr>
              <w:spacing w:line="264" w:lineRule="auto"/>
            </w:pPr>
            <w:r>
              <w:rPr>
                <w:sz w:val="18"/>
                <w:szCs w:val="18"/>
              </w:rPr>
              <w:t>El historial del equipo muestra menos intervenciones de las que tuvo y el trabajo del área queda subvalorado.</w:t>
            </w:r>
          </w:p>
        </w:tc>
      </w:tr>
    </w:tbl>
    <w:p w14:paraId="0D97583A" w14:textId="77777777" w:rsidR="005D15EC" w:rsidRDefault="00FA4E92">
      <w:pPr>
        <w:pStyle w:val="Ttulo1"/>
        <w:pageBreakBefore/>
      </w:pPr>
      <w:r>
        <w:lastRenderedPageBreak/>
        <w:t>5. Problema central</w:t>
      </w:r>
    </w:p>
    <w:p w14:paraId="0D97583B" w14:textId="77777777" w:rsidR="005D15EC" w:rsidRDefault="00FA4E92">
      <w:pPr>
        <w:spacing w:after="120" w:line="264" w:lineRule="auto"/>
      </w:pPr>
      <w:r>
        <w:t>Los ocho problemas anteriores no son ocho problemas independientes. Todos son manifestaciones de uno solo, y conviene enunciarlo con precisión para no resolver el problema equivocado:</w:t>
      </w:r>
    </w:p>
    <w:p w14:paraId="0D97583C" w14:textId="77777777" w:rsidR="005D15EC" w:rsidRDefault="00FA4E92">
      <w:pPr>
        <w:pBdr>
          <w:left w:val="single" w:sz="18" w:space="10" w:color="1F3864"/>
        </w:pBdr>
        <w:shd w:val="clear" w:color="auto" w:fill="DCE6F1"/>
        <w:spacing w:before="200" w:after="200" w:line="288" w:lineRule="auto"/>
        <w:ind w:left="400" w:right="400"/>
      </w:pPr>
      <w:r>
        <w:rPr>
          <w:b/>
          <w:bCs/>
          <w:sz w:val="22"/>
          <w:szCs w:val="22"/>
        </w:rPr>
        <w:t>El mantenimiento de Hamburgo S.A. se ejecuta, pero no deja registro confiable ni oportuno de lo ejecutado. La información existe en la cabeza de quien hizo el trabajo y en papeles dispersos, no en un lugar donde pueda consultarse, medirse ni acumularse.</w:t>
      </w:r>
    </w:p>
    <w:p w14:paraId="0D97583D" w14:textId="77777777" w:rsidR="005D15EC" w:rsidRDefault="00FA4E92">
      <w:pPr>
        <w:spacing w:after="120" w:line="264" w:lineRule="auto"/>
      </w:pPr>
      <w:r>
        <w:t>La distinción importa. El área no necesita que le enseñen a mantener equipos: necesita que lo que ya hace quede registrado en el momento y en el lugar en que ocurre. Un proyecto que se plantee mejorar la ejecución del mantenimiento resolvería un problema que Hamburgo S.A. no tiene.</w:t>
      </w:r>
    </w:p>
    <w:p w14:paraId="0D97583E" w14:textId="77777777" w:rsidR="005D15EC" w:rsidRDefault="00FA4E92">
      <w:pPr>
        <w:spacing w:before="160" w:after="60"/>
        <w:jc w:val="center"/>
      </w:pPr>
      <w:r>
        <w:rPr>
          <w:noProof/>
        </w:rPr>
        <w:drawing>
          <wp:inline distT="0" distB="0" distL="0" distR="0" wp14:anchorId="0D975908" wp14:editId="0D975909">
            <wp:extent cx="5943600" cy="2762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2762250"/>
                    </a:xfrm>
                    <a:prstGeom prst="rect">
                      <a:avLst/>
                    </a:prstGeom>
                  </pic:spPr>
                </pic:pic>
              </a:graphicData>
            </a:graphic>
          </wp:inline>
        </w:drawing>
      </w:r>
    </w:p>
    <w:p w14:paraId="0D97583F" w14:textId="77777777" w:rsidR="005D15EC" w:rsidRDefault="00FA4E92">
      <w:pPr>
        <w:spacing w:after="200"/>
        <w:jc w:val="center"/>
      </w:pPr>
      <w:r>
        <w:rPr>
          <w:i/>
          <w:iCs/>
          <w:color w:val="595959"/>
          <w:sz w:val="17"/>
          <w:szCs w:val="17"/>
        </w:rPr>
        <w:t>Figura 1. Árbol de causas y efectos del problema central.</w:t>
      </w:r>
    </w:p>
    <w:p w14:paraId="0D975840" w14:textId="77777777" w:rsidR="005D15EC" w:rsidRDefault="00FA4E92">
      <w:pPr>
        <w:pStyle w:val="Ttulo1"/>
        <w:pageBreakBefore/>
      </w:pPr>
      <w:r>
        <w:lastRenderedPageBreak/>
        <w:t>6. Magnitud del desafío</w:t>
      </w:r>
    </w:p>
    <w:p w14:paraId="0D975841" w14:textId="77777777" w:rsidR="005D15EC" w:rsidRDefault="00FA4E92">
      <w:pPr>
        <w:spacing w:after="120" w:line="264" w:lineRule="auto"/>
      </w:pPr>
      <w:r>
        <w:t>La magnitud del desafío tiene tres dimensiones distintas, y cada una impone una exigencia diferente a la solución.</w:t>
      </w:r>
    </w:p>
    <w:p w14:paraId="0D975842" w14:textId="77777777" w:rsidR="005D15EC" w:rsidRDefault="00FA4E92">
      <w:pPr>
        <w:pStyle w:val="Ttulo2"/>
      </w:pPr>
      <w:r>
        <w:t>6.1 Volumen operacional</w:t>
      </w:r>
    </w:p>
    <w:p w14:paraId="0D975843" w14:textId="77777777" w:rsidR="005D15EC" w:rsidRDefault="00FA4E92">
      <w:pPr>
        <w:spacing w:after="120" w:line="264" w:lineRule="auto"/>
      </w:pPr>
      <w:r>
        <w:t>El perfil de actividad de la planta, estimado con el planificador, es el siguiente:</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4400"/>
        <w:gridCol w:w="2200"/>
        <w:gridCol w:w="2760"/>
      </w:tblGrid>
      <w:tr w:rsidR="005D15EC" w14:paraId="0D975847" w14:textId="77777777">
        <w:tblPrEx>
          <w:tblCellMar>
            <w:top w:w="0" w:type="dxa"/>
            <w:bottom w:w="0" w:type="dxa"/>
          </w:tblCellMar>
        </w:tblPrEx>
        <w:trPr>
          <w:cantSplit/>
          <w:tblHeader/>
        </w:trPr>
        <w:tc>
          <w:tcPr>
            <w:tcW w:w="4400" w:type="dxa"/>
            <w:shd w:val="clear" w:color="auto" w:fill="1F3864"/>
            <w:tcMar>
              <w:top w:w="60" w:type="dxa"/>
              <w:left w:w="90" w:type="dxa"/>
              <w:bottom w:w="60" w:type="dxa"/>
              <w:right w:w="90" w:type="dxa"/>
            </w:tcMar>
          </w:tcPr>
          <w:p w14:paraId="0D975844" w14:textId="77777777" w:rsidR="005D15EC" w:rsidRDefault="00FA4E92">
            <w:pPr>
              <w:spacing w:line="264" w:lineRule="auto"/>
            </w:pPr>
            <w:r>
              <w:rPr>
                <w:b/>
                <w:bCs/>
                <w:color w:val="FFFFFF"/>
                <w:sz w:val="18"/>
                <w:szCs w:val="18"/>
              </w:rPr>
              <w:t>Magnitud</w:t>
            </w:r>
          </w:p>
        </w:tc>
        <w:tc>
          <w:tcPr>
            <w:tcW w:w="2200" w:type="dxa"/>
            <w:shd w:val="clear" w:color="auto" w:fill="1F3864"/>
            <w:tcMar>
              <w:top w:w="60" w:type="dxa"/>
              <w:left w:w="90" w:type="dxa"/>
              <w:bottom w:w="60" w:type="dxa"/>
              <w:right w:w="90" w:type="dxa"/>
            </w:tcMar>
          </w:tcPr>
          <w:p w14:paraId="0D975845" w14:textId="77777777" w:rsidR="005D15EC" w:rsidRDefault="00FA4E92">
            <w:pPr>
              <w:spacing w:line="264" w:lineRule="auto"/>
            </w:pPr>
            <w:r>
              <w:rPr>
                <w:b/>
                <w:bCs/>
                <w:color w:val="FFFFFF"/>
                <w:sz w:val="18"/>
                <w:szCs w:val="18"/>
              </w:rPr>
              <w:t>Orden de tamaño</w:t>
            </w:r>
          </w:p>
        </w:tc>
        <w:tc>
          <w:tcPr>
            <w:tcW w:w="2760" w:type="dxa"/>
            <w:shd w:val="clear" w:color="auto" w:fill="1F3864"/>
            <w:tcMar>
              <w:top w:w="60" w:type="dxa"/>
              <w:left w:w="90" w:type="dxa"/>
              <w:bottom w:w="60" w:type="dxa"/>
              <w:right w:w="90" w:type="dxa"/>
            </w:tcMar>
          </w:tcPr>
          <w:p w14:paraId="0D975846" w14:textId="77777777" w:rsidR="005D15EC" w:rsidRDefault="00FA4E92">
            <w:pPr>
              <w:spacing w:line="264" w:lineRule="auto"/>
            </w:pPr>
            <w:r>
              <w:rPr>
                <w:b/>
                <w:bCs/>
                <w:color w:val="FFFFFF"/>
                <w:sz w:val="18"/>
                <w:szCs w:val="18"/>
              </w:rPr>
              <w:t>Qué exige a la solución</w:t>
            </w:r>
          </w:p>
        </w:tc>
      </w:tr>
      <w:tr w:rsidR="005D15EC" w14:paraId="0D97584B" w14:textId="77777777">
        <w:tblPrEx>
          <w:tblCellMar>
            <w:top w:w="0" w:type="dxa"/>
            <w:bottom w:w="0" w:type="dxa"/>
          </w:tblCellMar>
        </w:tblPrEx>
        <w:trPr>
          <w:cantSplit/>
        </w:trPr>
        <w:tc>
          <w:tcPr>
            <w:tcW w:w="4400" w:type="dxa"/>
            <w:tcMar>
              <w:top w:w="60" w:type="dxa"/>
              <w:left w:w="90" w:type="dxa"/>
              <w:bottom w:w="60" w:type="dxa"/>
              <w:right w:w="90" w:type="dxa"/>
            </w:tcMar>
          </w:tcPr>
          <w:p w14:paraId="0D975848" w14:textId="77777777" w:rsidR="005D15EC" w:rsidRDefault="00FA4E92">
            <w:pPr>
              <w:spacing w:line="264" w:lineRule="auto"/>
            </w:pPr>
            <w:r>
              <w:rPr>
                <w:sz w:val="18"/>
                <w:szCs w:val="18"/>
              </w:rPr>
              <w:t>Órdenes de trabajo al mes</w:t>
            </w:r>
          </w:p>
        </w:tc>
        <w:tc>
          <w:tcPr>
            <w:tcW w:w="2200" w:type="dxa"/>
            <w:tcMar>
              <w:top w:w="60" w:type="dxa"/>
              <w:left w:w="90" w:type="dxa"/>
              <w:bottom w:w="60" w:type="dxa"/>
              <w:right w:w="90" w:type="dxa"/>
            </w:tcMar>
          </w:tcPr>
          <w:p w14:paraId="0D975849" w14:textId="77777777" w:rsidR="005D15EC" w:rsidRDefault="00FA4E92">
            <w:pPr>
              <w:spacing w:line="264" w:lineRule="auto"/>
            </w:pPr>
            <w:r>
              <w:rPr>
                <w:sz w:val="18"/>
                <w:szCs w:val="18"/>
              </w:rPr>
              <w:t>Del orden de 350</w:t>
            </w:r>
          </w:p>
        </w:tc>
        <w:tc>
          <w:tcPr>
            <w:tcW w:w="2760" w:type="dxa"/>
            <w:tcMar>
              <w:top w:w="60" w:type="dxa"/>
              <w:left w:w="90" w:type="dxa"/>
              <w:bottom w:w="60" w:type="dxa"/>
              <w:right w:w="90" w:type="dxa"/>
            </w:tcMar>
          </w:tcPr>
          <w:p w14:paraId="0D97584A" w14:textId="77777777" w:rsidR="005D15EC" w:rsidRDefault="00FA4E92">
            <w:pPr>
              <w:spacing w:line="264" w:lineRule="auto"/>
            </w:pPr>
            <w:r>
              <w:rPr>
                <w:sz w:val="18"/>
                <w:szCs w:val="18"/>
              </w:rPr>
              <w:t>El registro tiene que ser más rápido que llenar el formulario en papel, o no se usará.</w:t>
            </w:r>
          </w:p>
        </w:tc>
      </w:tr>
      <w:tr w:rsidR="005D15EC" w14:paraId="0D97584F" w14:textId="77777777">
        <w:tblPrEx>
          <w:tblCellMar>
            <w:top w:w="0" w:type="dxa"/>
            <w:bottom w:w="0" w:type="dxa"/>
          </w:tblCellMar>
        </w:tblPrEx>
        <w:trPr>
          <w:cantSplit/>
        </w:trPr>
        <w:tc>
          <w:tcPr>
            <w:tcW w:w="4400" w:type="dxa"/>
            <w:shd w:val="clear" w:color="auto" w:fill="F2F2F2"/>
            <w:tcMar>
              <w:top w:w="60" w:type="dxa"/>
              <w:left w:w="90" w:type="dxa"/>
              <w:bottom w:w="60" w:type="dxa"/>
              <w:right w:w="90" w:type="dxa"/>
            </w:tcMar>
          </w:tcPr>
          <w:p w14:paraId="0D97584C" w14:textId="77777777" w:rsidR="005D15EC" w:rsidRDefault="00FA4E92">
            <w:pPr>
              <w:spacing w:line="264" w:lineRule="auto"/>
            </w:pPr>
            <w:r>
              <w:rPr>
                <w:sz w:val="18"/>
                <w:szCs w:val="18"/>
              </w:rPr>
              <w:t>Ejecuciones de checklist al mes</w:t>
            </w:r>
          </w:p>
        </w:tc>
        <w:tc>
          <w:tcPr>
            <w:tcW w:w="2200" w:type="dxa"/>
            <w:shd w:val="clear" w:color="auto" w:fill="F2F2F2"/>
            <w:tcMar>
              <w:top w:w="60" w:type="dxa"/>
              <w:left w:w="90" w:type="dxa"/>
              <w:bottom w:w="60" w:type="dxa"/>
              <w:right w:w="90" w:type="dxa"/>
            </w:tcMar>
          </w:tcPr>
          <w:p w14:paraId="0D97584D" w14:textId="77777777" w:rsidR="005D15EC" w:rsidRDefault="00FA4E92">
            <w:pPr>
              <w:spacing w:line="264" w:lineRule="auto"/>
            </w:pPr>
            <w:r>
              <w:rPr>
                <w:sz w:val="18"/>
                <w:szCs w:val="18"/>
              </w:rPr>
              <w:t>Del orden de 270</w:t>
            </w:r>
          </w:p>
        </w:tc>
        <w:tc>
          <w:tcPr>
            <w:tcW w:w="2760" w:type="dxa"/>
            <w:shd w:val="clear" w:color="auto" w:fill="F2F2F2"/>
            <w:tcMar>
              <w:top w:w="60" w:type="dxa"/>
              <w:left w:w="90" w:type="dxa"/>
              <w:bottom w:w="60" w:type="dxa"/>
              <w:right w:w="90" w:type="dxa"/>
            </w:tcMar>
          </w:tcPr>
          <w:p w14:paraId="0D97584E" w14:textId="77777777" w:rsidR="005D15EC" w:rsidRDefault="00FA4E92">
            <w:pPr>
              <w:spacing w:line="264" w:lineRule="auto"/>
            </w:pPr>
            <w:r>
              <w:rPr>
                <w:sz w:val="18"/>
                <w:szCs w:val="18"/>
              </w:rPr>
              <w:t>La pauta debe ejecutarse desde el teléfono, con la máquina al frente.</w:t>
            </w:r>
          </w:p>
        </w:tc>
      </w:tr>
      <w:tr w:rsidR="005D15EC" w14:paraId="0D975853" w14:textId="77777777">
        <w:tblPrEx>
          <w:tblCellMar>
            <w:top w:w="0" w:type="dxa"/>
            <w:bottom w:w="0" w:type="dxa"/>
          </w:tblCellMar>
        </w:tblPrEx>
        <w:trPr>
          <w:cantSplit/>
        </w:trPr>
        <w:tc>
          <w:tcPr>
            <w:tcW w:w="4400" w:type="dxa"/>
            <w:tcMar>
              <w:top w:w="60" w:type="dxa"/>
              <w:left w:w="90" w:type="dxa"/>
              <w:bottom w:w="60" w:type="dxa"/>
              <w:right w:w="90" w:type="dxa"/>
            </w:tcMar>
          </w:tcPr>
          <w:p w14:paraId="0D975850" w14:textId="77777777" w:rsidR="005D15EC" w:rsidRDefault="00FA4E92">
            <w:pPr>
              <w:spacing w:line="264" w:lineRule="auto"/>
            </w:pPr>
            <w:r>
              <w:rPr>
                <w:sz w:val="18"/>
                <w:szCs w:val="18"/>
              </w:rPr>
              <w:t>Nombres de equipo en la planilla maestra</w:t>
            </w:r>
          </w:p>
        </w:tc>
        <w:tc>
          <w:tcPr>
            <w:tcW w:w="2200" w:type="dxa"/>
            <w:tcMar>
              <w:top w:w="60" w:type="dxa"/>
              <w:left w:w="90" w:type="dxa"/>
              <w:bottom w:w="60" w:type="dxa"/>
              <w:right w:w="90" w:type="dxa"/>
            </w:tcMar>
          </w:tcPr>
          <w:p w14:paraId="0D975851" w14:textId="77777777" w:rsidR="005D15EC" w:rsidRDefault="00FA4E92">
            <w:pPr>
              <w:spacing w:line="264" w:lineRule="auto"/>
            </w:pPr>
            <w:r>
              <w:rPr>
                <w:sz w:val="18"/>
                <w:szCs w:val="18"/>
              </w:rPr>
              <w:t>935</w:t>
            </w:r>
          </w:p>
        </w:tc>
        <w:tc>
          <w:tcPr>
            <w:tcW w:w="2760" w:type="dxa"/>
            <w:tcMar>
              <w:top w:w="60" w:type="dxa"/>
              <w:left w:w="90" w:type="dxa"/>
              <w:bottom w:w="60" w:type="dxa"/>
              <w:right w:w="90" w:type="dxa"/>
            </w:tcMar>
          </w:tcPr>
          <w:p w14:paraId="0D975852" w14:textId="77777777" w:rsidR="005D15EC" w:rsidRDefault="00FA4E92">
            <w:pPr>
              <w:spacing w:line="264" w:lineRule="auto"/>
            </w:pPr>
            <w:r>
              <w:rPr>
                <w:sz w:val="18"/>
                <w:szCs w:val="18"/>
              </w:rPr>
              <w:t>La carga inicial no puede ser manual ni puede arrastrar los duplicados existentes.</w:t>
            </w:r>
          </w:p>
        </w:tc>
      </w:tr>
      <w:tr w:rsidR="005D15EC" w14:paraId="0D975857" w14:textId="77777777">
        <w:tblPrEx>
          <w:tblCellMar>
            <w:top w:w="0" w:type="dxa"/>
            <w:bottom w:w="0" w:type="dxa"/>
          </w:tblCellMar>
        </w:tblPrEx>
        <w:trPr>
          <w:cantSplit/>
        </w:trPr>
        <w:tc>
          <w:tcPr>
            <w:tcW w:w="4400" w:type="dxa"/>
            <w:shd w:val="clear" w:color="auto" w:fill="F2F2F2"/>
            <w:tcMar>
              <w:top w:w="60" w:type="dxa"/>
              <w:left w:w="90" w:type="dxa"/>
              <w:bottom w:w="60" w:type="dxa"/>
              <w:right w:w="90" w:type="dxa"/>
            </w:tcMar>
          </w:tcPr>
          <w:p w14:paraId="0D975854" w14:textId="77777777" w:rsidR="005D15EC" w:rsidRDefault="00FA4E92">
            <w:pPr>
              <w:spacing w:line="264" w:lineRule="auto"/>
            </w:pPr>
            <w:r>
              <w:rPr>
                <w:sz w:val="18"/>
                <w:szCs w:val="18"/>
              </w:rPr>
              <w:t>Turnos que producen novedades</w:t>
            </w:r>
          </w:p>
        </w:tc>
        <w:tc>
          <w:tcPr>
            <w:tcW w:w="2200" w:type="dxa"/>
            <w:shd w:val="clear" w:color="auto" w:fill="F2F2F2"/>
            <w:tcMar>
              <w:top w:w="60" w:type="dxa"/>
              <w:left w:w="90" w:type="dxa"/>
              <w:bottom w:w="60" w:type="dxa"/>
              <w:right w:w="90" w:type="dxa"/>
            </w:tcMar>
          </w:tcPr>
          <w:p w14:paraId="0D975855" w14:textId="77777777" w:rsidR="005D15EC" w:rsidRDefault="00FA4E92">
            <w:pPr>
              <w:spacing w:line="264" w:lineRule="auto"/>
            </w:pPr>
            <w:r>
              <w:rPr>
                <w:sz w:val="18"/>
                <w:szCs w:val="18"/>
              </w:rPr>
              <w:t>Operación continua</w:t>
            </w:r>
          </w:p>
        </w:tc>
        <w:tc>
          <w:tcPr>
            <w:tcW w:w="2760" w:type="dxa"/>
            <w:shd w:val="clear" w:color="auto" w:fill="F2F2F2"/>
            <w:tcMar>
              <w:top w:w="60" w:type="dxa"/>
              <w:left w:w="90" w:type="dxa"/>
              <w:bottom w:w="60" w:type="dxa"/>
              <w:right w:w="90" w:type="dxa"/>
            </w:tcMar>
          </w:tcPr>
          <w:p w14:paraId="0D975856" w14:textId="77777777" w:rsidR="005D15EC" w:rsidRDefault="00FA4E92">
            <w:pPr>
              <w:spacing w:line="264" w:lineRule="auto"/>
            </w:pPr>
            <w:r>
              <w:rPr>
                <w:sz w:val="18"/>
                <w:szCs w:val="18"/>
              </w:rPr>
              <w:t>La bitácora debe estar disponible para el turno siguiente sin depender de un cuaderno físico.</w:t>
            </w:r>
          </w:p>
        </w:tc>
      </w:tr>
    </w:tbl>
    <w:p w14:paraId="0D975858" w14:textId="77777777" w:rsidR="005D15EC" w:rsidRDefault="00FA4E92">
      <w:pPr>
        <w:pStyle w:val="Ttulo2"/>
      </w:pPr>
      <w:r>
        <w:t>6.2 Amplitud funcional</w:t>
      </w:r>
    </w:p>
    <w:p w14:paraId="0D975859" w14:textId="77777777" w:rsidR="005D15EC" w:rsidRDefault="00FA4E92">
      <w:pPr>
        <w:spacing w:after="120" w:line="264" w:lineRule="auto"/>
      </w:pPr>
      <w:r>
        <w:t>El problema no se resuelve digitalizando un formulario. Para que el registro sea confiable, la solución tiene que cubrir la cadena completa: el activo y su ubicación, el plan que genera el trabajo, la orden que lo ejecuta, la evidencia que lo respalda, el repuesto que consume, el tercero que a veces lo hace y el indicador que lo resume. Cortar esa cadena en cualquier punto devuelve el problema a su estado original, porque el dato vuelve a salirse del sistema.</w:t>
      </w:r>
    </w:p>
    <w:p w14:paraId="0D97585A" w14:textId="77777777" w:rsidR="005D15EC" w:rsidRDefault="00FA4E92">
      <w:pPr>
        <w:pStyle w:val="Ttulo2"/>
      </w:pPr>
      <w:r>
        <w:t>6.3 El entorno de uso</w:t>
      </w:r>
    </w:p>
    <w:p w14:paraId="0D97585B" w14:textId="77777777" w:rsidR="005D15EC" w:rsidRDefault="00FA4E92">
      <w:pPr>
        <w:spacing w:after="120" w:line="264" w:lineRule="auto"/>
      </w:pPr>
      <w:r>
        <w:t>Ésta es la dimensión que más condiciona el diseño, y la que un análisis de escritorio suele subestimar. El usuario principal registra mientras trabaja:</w:t>
      </w:r>
    </w:p>
    <w:p w14:paraId="0D97585C" w14:textId="77777777" w:rsidR="005D15EC" w:rsidRDefault="00FA4E92">
      <w:pPr>
        <w:pStyle w:val="Prrafodelista"/>
        <w:numPr>
          <w:ilvl w:val="0"/>
          <w:numId w:val="2"/>
        </w:numPr>
        <w:spacing w:after="60" w:line="264" w:lineRule="auto"/>
      </w:pPr>
      <w:r>
        <w:t>Está de pie frente a la máquina, no sentado frente a un computador.</w:t>
      </w:r>
    </w:p>
    <w:p w14:paraId="0D97585D" w14:textId="77777777" w:rsidR="005D15EC" w:rsidRDefault="00FA4E92">
      <w:pPr>
        <w:pStyle w:val="Prrafodelista"/>
        <w:numPr>
          <w:ilvl w:val="0"/>
          <w:numId w:val="2"/>
        </w:numPr>
        <w:spacing w:after="60" w:line="264" w:lineRule="auto"/>
      </w:pPr>
      <w:r>
        <w:t>Con frecuencia no tiene señal: las salas de equipos son el peor lugar de la planta para la cobertura móvil.</w:t>
      </w:r>
    </w:p>
    <w:p w14:paraId="0D97585E" w14:textId="77777777" w:rsidR="005D15EC" w:rsidRDefault="00FA4E92">
      <w:pPr>
        <w:pStyle w:val="Prrafodelista"/>
        <w:numPr>
          <w:ilvl w:val="0"/>
          <w:numId w:val="2"/>
        </w:numPr>
        <w:spacing w:after="60" w:line="264" w:lineRule="auto"/>
      </w:pPr>
      <w:r>
        <w:t>Tiene las manos ocupadas o sucias, y a veces guantes puestos.</w:t>
      </w:r>
    </w:p>
    <w:p w14:paraId="0D97585F" w14:textId="77777777" w:rsidR="005D15EC" w:rsidRDefault="00FA4E92">
      <w:pPr>
        <w:pStyle w:val="Prrafodelista"/>
        <w:numPr>
          <w:ilvl w:val="0"/>
          <w:numId w:val="2"/>
        </w:numPr>
        <w:spacing w:after="60" w:line="264" w:lineRule="auto"/>
      </w:pPr>
      <w:r>
        <w:t>Puede estar registrando a las tres de la mañana, con la línea detenida y la presión de volver a levantarla.</w:t>
      </w:r>
    </w:p>
    <w:p w14:paraId="0D975860" w14:textId="77777777" w:rsidR="005D15EC" w:rsidRDefault="00FA4E92">
      <w:pPr>
        <w:pBdr>
          <w:left w:val="single" w:sz="12" w:space="8" w:color="1F3864"/>
        </w:pBdr>
        <w:shd w:val="clear" w:color="auto" w:fill="DCE6F1"/>
        <w:spacing w:before="100" w:after="160" w:line="264" w:lineRule="auto"/>
        <w:ind w:left="180" w:right="180"/>
      </w:pPr>
      <w:r>
        <w:rPr>
          <w:i/>
          <w:iCs/>
          <w:color w:val="1A1A1A"/>
          <w:sz w:val="18"/>
          <w:szCs w:val="18"/>
        </w:rPr>
        <w:t>Una solución que exija conexión permanente, teclado o pantalla limpia no falla en el laboratorio: falla exactamente en el momento en que más importa registrar.</w:t>
      </w:r>
    </w:p>
    <w:p w14:paraId="0D975861" w14:textId="77777777" w:rsidR="005D15EC" w:rsidRDefault="00FA4E92">
      <w:pPr>
        <w:pStyle w:val="Ttulo1"/>
        <w:pageBreakBefore/>
      </w:pPr>
      <w:r>
        <w:lastRenderedPageBreak/>
        <w:t>7. Oportunidad</w:t>
      </w:r>
    </w:p>
    <w:p w14:paraId="0D975862" w14:textId="77777777" w:rsidR="005D15EC" w:rsidRDefault="00FA4E92">
      <w:pPr>
        <w:spacing w:after="120" w:line="264" w:lineRule="auto"/>
      </w:pPr>
      <w:r>
        <w:t>El caso presenta dos oportunidades que conviene separar, porque tienen destinatarios distintos y se miden de forma distinta.</w:t>
      </w:r>
    </w:p>
    <w:p w14:paraId="0D975863" w14:textId="77777777" w:rsidR="005D15EC" w:rsidRDefault="00FA4E92">
      <w:pPr>
        <w:pStyle w:val="Ttulo2"/>
      </w:pPr>
      <w:r>
        <w:t>7.1 Para Hamburgo S.A.</w:t>
      </w:r>
    </w:p>
    <w:p w14:paraId="0D975864" w14:textId="77777777" w:rsidR="005D15EC" w:rsidRDefault="00FA4E92">
      <w:pPr>
        <w:spacing w:after="120" w:line="264" w:lineRule="auto"/>
      </w:pPr>
      <w:r>
        <w:t>Recuperar el registro de lo que ya se hace, y con él la capacidad de medir. El área pasa de responder «creemos que sí» a responder con el dato: qué se le hizo a este equipo, cuándo, quién, con qué repuesto y cuánto costó.</w:t>
      </w:r>
    </w:p>
    <w:p w14:paraId="0D975865" w14:textId="77777777" w:rsidR="005D15EC" w:rsidRDefault="00FA4E92">
      <w:pPr>
        <w:spacing w:after="120" w:line="264" w:lineRule="auto"/>
      </w:pPr>
      <w:r>
        <w:t>El informe del proveedor externo entrega una referencia concreta del valor en juego: el servicio correctivo analizado se cotizó a 2,4 unidades de fomento por hora. Una sola emergencia extensa representa un gasto que hoy no queda imputado a ningún equipo, porque el informe que lo respalda vive en un correo y no en el expediente de la máquina.</w:t>
      </w:r>
    </w:p>
    <w:p w14:paraId="0D975866" w14:textId="77777777" w:rsidR="005D15EC" w:rsidRDefault="00FA4E92">
      <w:pPr>
        <w:pStyle w:val="Ttulo2"/>
      </w:pPr>
      <w:r>
        <w:t>7.2 Para el equipo Código Creativo</w:t>
      </w:r>
    </w:p>
    <w:p w14:paraId="0D975867" w14:textId="77777777" w:rsidR="005D15EC" w:rsidRDefault="00FA4E92">
      <w:pPr>
        <w:spacing w:after="120" w:line="264" w:lineRule="auto"/>
      </w:pPr>
      <w:r>
        <w:t xml:space="preserve">El problema que Hamburgo S.A. presenta no es exclusivo de Hamburgo S.A. Cualquier planta productiva de tamaño medio que gestione mantenimiento con papel y planillas enfrenta la misma situación. Por eso SIGMA se define desde el inicio como un producto </w:t>
      </w:r>
      <w:proofErr w:type="spellStart"/>
      <w:r>
        <w:t>multicliente</w:t>
      </w:r>
      <w:proofErr w:type="spellEnd"/>
      <w:r>
        <w:t xml:space="preserve"> y </w:t>
      </w:r>
      <w:proofErr w:type="spellStart"/>
      <w:r>
        <w:t>multipaís</w:t>
      </w:r>
      <w:proofErr w:type="spellEnd"/>
      <w:r>
        <w:t>, y no como una aplicación hecha a medida para un solo cliente.</w:t>
      </w:r>
    </w:p>
    <w:p w14:paraId="0D975868" w14:textId="77777777" w:rsidR="005D15EC" w:rsidRDefault="00FA4E92">
      <w:pPr>
        <w:spacing w:after="120" w:line="264" w:lineRule="auto"/>
      </w:pPr>
      <w:r>
        <w:t xml:space="preserve">La diferencia entre ambas decisiones no es de marketing, es de diseño: un sistema </w:t>
      </w:r>
      <w:proofErr w:type="spellStart"/>
      <w:r>
        <w:t>multicliente</w:t>
      </w:r>
      <w:proofErr w:type="spellEnd"/>
      <w:r>
        <w:t xml:space="preserve"> separa los datos de cada empresa desde la primera tabla, y esa separación no se puede agregar después sin rehacer el modelo. Hamburgo S.A. es el primer caso de implementación y validación en un entorno industrial real.</w:t>
      </w:r>
    </w:p>
    <w:p w14:paraId="0D975869" w14:textId="77777777" w:rsidR="005D15EC" w:rsidRDefault="00FA4E92">
      <w:pPr>
        <w:pStyle w:val="Ttulo1"/>
        <w:pageBreakBefore/>
      </w:pPr>
      <w:r>
        <w:lastRenderedPageBreak/>
        <w:t>8. Alcance preliminar</w:t>
      </w:r>
    </w:p>
    <w:p w14:paraId="0D97586A" w14:textId="77777777" w:rsidR="005D15EC" w:rsidRDefault="00FA4E92">
      <w:pPr>
        <w:spacing w:after="120" w:line="264" w:lineRule="auto"/>
      </w:pPr>
      <w:r>
        <w:t xml:space="preserve">El alcance definitivo se establece en el </w:t>
      </w:r>
      <w:proofErr w:type="spellStart"/>
      <w:r>
        <w:t>Impact</w:t>
      </w:r>
      <w:proofErr w:type="spellEnd"/>
      <w:r>
        <w:t xml:space="preserve"> </w:t>
      </w:r>
      <w:proofErr w:type="spellStart"/>
      <w:r>
        <w:t>Mapping</w:t>
      </w:r>
      <w:proofErr w:type="spellEnd"/>
      <w:r>
        <w:t xml:space="preserve"> y en el </w:t>
      </w:r>
      <w:proofErr w:type="spellStart"/>
      <w:r>
        <w:t>Product</w:t>
      </w:r>
      <w:proofErr w:type="spellEnd"/>
      <w:r>
        <w:t xml:space="preserve"> Backlog. Lo que sigue es la delimitación preliminar que se desprende del análisis del caso, y que sirve para acotar la conversación desde el principio.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4680"/>
        <w:gridCol w:w="4680"/>
      </w:tblGrid>
      <w:tr w:rsidR="005D15EC" w14:paraId="0D97586D" w14:textId="77777777">
        <w:tblPrEx>
          <w:tblCellMar>
            <w:top w:w="0" w:type="dxa"/>
            <w:bottom w:w="0" w:type="dxa"/>
          </w:tblCellMar>
        </w:tblPrEx>
        <w:trPr>
          <w:cantSplit/>
          <w:tblHeader/>
        </w:trPr>
        <w:tc>
          <w:tcPr>
            <w:tcW w:w="4680" w:type="dxa"/>
            <w:shd w:val="clear" w:color="auto" w:fill="1F3864"/>
            <w:tcMar>
              <w:top w:w="60" w:type="dxa"/>
              <w:left w:w="90" w:type="dxa"/>
              <w:bottom w:w="60" w:type="dxa"/>
              <w:right w:w="90" w:type="dxa"/>
            </w:tcMar>
          </w:tcPr>
          <w:p w14:paraId="0D97586B" w14:textId="77777777" w:rsidR="005D15EC" w:rsidRDefault="00FA4E92">
            <w:pPr>
              <w:spacing w:line="264" w:lineRule="auto"/>
            </w:pPr>
            <w:r>
              <w:rPr>
                <w:b/>
                <w:bCs/>
                <w:color w:val="FFFFFF"/>
                <w:sz w:val="18"/>
                <w:szCs w:val="18"/>
              </w:rPr>
              <w:t>Dentro del alcance</w:t>
            </w:r>
          </w:p>
        </w:tc>
        <w:tc>
          <w:tcPr>
            <w:tcW w:w="4680" w:type="dxa"/>
            <w:shd w:val="clear" w:color="auto" w:fill="1F3864"/>
            <w:tcMar>
              <w:top w:w="60" w:type="dxa"/>
              <w:left w:w="90" w:type="dxa"/>
              <w:bottom w:w="60" w:type="dxa"/>
              <w:right w:w="90" w:type="dxa"/>
            </w:tcMar>
          </w:tcPr>
          <w:p w14:paraId="0D97586C" w14:textId="77777777" w:rsidR="005D15EC" w:rsidRDefault="00FA4E92">
            <w:pPr>
              <w:spacing w:line="264" w:lineRule="auto"/>
            </w:pPr>
            <w:r>
              <w:rPr>
                <w:b/>
                <w:bCs/>
                <w:color w:val="FFFFFF"/>
                <w:sz w:val="18"/>
                <w:szCs w:val="18"/>
              </w:rPr>
              <w:t>Fuera del alcance</w:t>
            </w:r>
          </w:p>
        </w:tc>
      </w:tr>
      <w:tr w:rsidR="005D15EC" w14:paraId="0D975870" w14:textId="77777777">
        <w:tblPrEx>
          <w:tblCellMar>
            <w:top w:w="0" w:type="dxa"/>
            <w:bottom w:w="0" w:type="dxa"/>
          </w:tblCellMar>
        </w:tblPrEx>
        <w:trPr>
          <w:cantSplit/>
        </w:trPr>
        <w:tc>
          <w:tcPr>
            <w:tcW w:w="4680" w:type="dxa"/>
            <w:tcMar>
              <w:top w:w="60" w:type="dxa"/>
              <w:left w:w="90" w:type="dxa"/>
              <w:bottom w:w="60" w:type="dxa"/>
              <w:right w:w="90" w:type="dxa"/>
            </w:tcMar>
          </w:tcPr>
          <w:p w14:paraId="0D97586E" w14:textId="77777777" w:rsidR="005D15EC" w:rsidRDefault="00FA4E92">
            <w:pPr>
              <w:spacing w:line="264" w:lineRule="auto"/>
            </w:pPr>
            <w:r>
              <w:rPr>
                <w:sz w:val="18"/>
                <w:szCs w:val="18"/>
              </w:rPr>
              <w:t>El maestro de activos, su ubicación funcional y su ficha técnica.</w:t>
            </w:r>
          </w:p>
        </w:tc>
        <w:tc>
          <w:tcPr>
            <w:tcW w:w="4680" w:type="dxa"/>
            <w:tcMar>
              <w:top w:w="60" w:type="dxa"/>
              <w:left w:w="90" w:type="dxa"/>
              <w:bottom w:w="60" w:type="dxa"/>
              <w:right w:w="90" w:type="dxa"/>
            </w:tcMar>
          </w:tcPr>
          <w:p w14:paraId="0D97586F" w14:textId="77777777" w:rsidR="005D15EC" w:rsidRDefault="00FA4E92">
            <w:pPr>
              <w:spacing w:line="264" w:lineRule="auto"/>
            </w:pPr>
            <w:r>
              <w:rPr>
                <w:sz w:val="18"/>
                <w:szCs w:val="18"/>
              </w:rPr>
              <w:t>La gestión de compras, cotizaciones y órdenes de compra de repuestos.</w:t>
            </w:r>
          </w:p>
        </w:tc>
      </w:tr>
      <w:tr w:rsidR="005D15EC" w14:paraId="0D975873" w14:textId="77777777">
        <w:tblPrEx>
          <w:tblCellMar>
            <w:top w:w="0" w:type="dxa"/>
            <w:bottom w:w="0" w:type="dxa"/>
          </w:tblCellMar>
        </w:tblPrEx>
        <w:trPr>
          <w:cantSplit/>
        </w:trPr>
        <w:tc>
          <w:tcPr>
            <w:tcW w:w="4680" w:type="dxa"/>
            <w:shd w:val="clear" w:color="auto" w:fill="F2F2F2"/>
            <w:tcMar>
              <w:top w:w="60" w:type="dxa"/>
              <w:left w:w="90" w:type="dxa"/>
              <w:bottom w:w="60" w:type="dxa"/>
              <w:right w:w="90" w:type="dxa"/>
            </w:tcMar>
          </w:tcPr>
          <w:p w14:paraId="0D975871" w14:textId="77777777" w:rsidR="005D15EC" w:rsidRDefault="00FA4E92">
            <w:pPr>
              <w:spacing w:line="264" w:lineRule="auto"/>
            </w:pPr>
            <w:r>
              <w:rPr>
                <w:sz w:val="18"/>
                <w:szCs w:val="18"/>
              </w:rPr>
              <w:t>El plan de mantenimiento, sus versiones y la generación automática del trabajo.</w:t>
            </w:r>
          </w:p>
        </w:tc>
        <w:tc>
          <w:tcPr>
            <w:tcW w:w="4680" w:type="dxa"/>
            <w:shd w:val="clear" w:color="auto" w:fill="F2F2F2"/>
            <w:tcMar>
              <w:top w:w="60" w:type="dxa"/>
              <w:left w:w="90" w:type="dxa"/>
              <w:bottom w:w="60" w:type="dxa"/>
              <w:right w:w="90" w:type="dxa"/>
            </w:tcMar>
          </w:tcPr>
          <w:p w14:paraId="0D975872" w14:textId="77777777" w:rsidR="005D15EC" w:rsidRDefault="00FA4E92">
            <w:pPr>
              <w:spacing w:line="264" w:lineRule="auto"/>
            </w:pPr>
            <w:r>
              <w:rPr>
                <w:sz w:val="18"/>
                <w:szCs w:val="18"/>
              </w:rPr>
              <w:t>La contabilidad y el pago a proveedores.</w:t>
            </w:r>
          </w:p>
        </w:tc>
      </w:tr>
      <w:tr w:rsidR="005D15EC" w14:paraId="0D975876" w14:textId="77777777">
        <w:tblPrEx>
          <w:tblCellMar>
            <w:top w:w="0" w:type="dxa"/>
            <w:bottom w:w="0" w:type="dxa"/>
          </w:tblCellMar>
        </w:tblPrEx>
        <w:trPr>
          <w:cantSplit/>
        </w:trPr>
        <w:tc>
          <w:tcPr>
            <w:tcW w:w="4680" w:type="dxa"/>
            <w:tcMar>
              <w:top w:w="60" w:type="dxa"/>
              <w:left w:w="90" w:type="dxa"/>
              <w:bottom w:w="60" w:type="dxa"/>
              <w:right w:w="90" w:type="dxa"/>
            </w:tcMar>
          </w:tcPr>
          <w:p w14:paraId="0D975874" w14:textId="77777777" w:rsidR="005D15EC" w:rsidRDefault="00FA4E92">
            <w:pPr>
              <w:spacing w:line="264" w:lineRule="auto"/>
            </w:pPr>
            <w:r>
              <w:rPr>
                <w:sz w:val="18"/>
                <w:szCs w:val="18"/>
              </w:rPr>
              <w:t>La orden de trabajo completa, desde que se detecta la necesidad hasta que se cierra.</w:t>
            </w:r>
          </w:p>
        </w:tc>
        <w:tc>
          <w:tcPr>
            <w:tcW w:w="4680" w:type="dxa"/>
            <w:tcMar>
              <w:top w:w="60" w:type="dxa"/>
              <w:left w:w="90" w:type="dxa"/>
              <w:bottom w:w="60" w:type="dxa"/>
              <w:right w:w="90" w:type="dxa"/>
            </w:tcMar>
          </w:tcPr>
          <w:p w14:paraId="0D975875" w14:textId="77777777" w:rsidR="005D15EC" w:rsidRDefault="00FA4E92">
            <w:pPr>
              <w:spacing w:line="264" w:lineRule="auto"/>
            </w:pPr>
            <w:r>
              <w:rPr>
                <w:sz w:val="18"/>
                <w:szCs w:val="18"/>
              </w:rPr>
              <w:t>La gestión de remuneraciones o el control de asistencia del personal.</w:t>
            </w:r>
          </w:p>
        </w:tc>
      </w:tr>
      <w:tr w:rsidR="005D15EC" w14:paraId="0D975879" w14:textId="77777777">
        <w:tblPrEx>
          <w:tblCellMar>
            <w:top w:w="0" w:type="dxa"/>
            <w:bottom w:w="0" w:type="dxa"/>
          </w:tblCellMar>
        </w:tblPrEx>
        <w:trPr>
          <w:cantSplit/>
        </w:trPr>
        <w:tc>
          <w:tcPr>
            <w:tcW w:w="4680" w:type="dxa"/>
            <w:shd w:val="clear" w:color="auto" w:fill="F2F2F2"/>
            <w:tcMar>
              <w:top w:w="60" w:type="dxa"/>
              <w:left w:w="90" w:type="dxa"/>
              <w:bottom w:w="60" w:type="dxa"/>
              <w:right w:w="90" w:type="dxa"/>
            </w:tcMar>
          </w:tcPr>
          <w:p w14:paraId="0D975877" w14:textId="77777777" w:rsidR="005D15EC" w:rsidRDefault="00FA4E92">
            <w:pPr>
              <w:spacing w:line="264" w:lineRule="auto"/>
            </w:pPr>
            <w:r>
              <w:rPr>
                <w:sz w:val="18"/>
                <w:szCs w:val="18"/>
              </w:rPr>
              <w:t xml:space="preserve">Los </w:t>
            </w:r>
            <w:proofErr w:type="spellStart"/>
            <w:r>
              <w:rPr>
                <w:sz w:val="18"/>
                <w:szCs w:val="18"/>
              </w:rPr>
              <w:t>checklists</w:t>
            </w:r>
            <w:proofErr w:type="spellEnd"/>
            <w:r>
              <w:rPr>
                <w:sz w:val="18"/>
                <w:szCs w:val="18"/>
              </w:rPr>
              <w:t xml:space="preserve"> de inspección y los hallazgos que producen.</w:t>
            </w:r>
          </w:p>
        </w:tc>
        <w:tc>
          <w:tcPr>
            <w:tcW w:w="4680" w:type="dxa"/>
            <w:shd w:val="clear" w:color="auto" w:fill="F2F2F2"/>
            <w:tcMar>
              <w:top w:w="60" w:type="dxa"/>
              <w:left w:w="90" w:type="dxa"/>
              <w:bottom w:w="60" w:type="dxa"/>
              <w:right w:w="90" w:type="dxa"/>
            </w:tcMar>
          </w:tcPr>
          <w:p w14:paraId="0D975878" w14:textId="77777777" w:rsidR="005D15EC" w:rsidRDefault="00FA4E92">
            <w:pPr>
              <w:spacing w:line="264" w:lineRule="auto"/>
            </w:pPr>
            <w:r>
              <w:rPr>
                <w:sz w:val="18"/>
                <w:szCs w:val="18"/>
              </w:rPr>
              <w:t>El control de la producción y la programación de las líneas.</w:t>
            </w:r>
          </w:p>
        </w:tc>
      </w:tr>
      <w:tr w:rsidR="005D15EC" w14:paraId="0D97587C" w14:textId="77777777">
        <w:tblPrEx>
          <w:tblCellMar>
            <w:top w:w="0" w:type="dxa"/>
            <w:bottom w:w="0" w:type="dxa"/>
          </w:tblCellMar>
        </w:tblPrEx>
        <w:trPr>
          <w:cantSplit/>
        </w:trPr>
        <w:tc>
          <w:tcPr>
            <w:tcW w:w="4680" w:type="dxa"/>
            <w:tcMar>
              <w:top w:w="60" w:type="dxa"/>
              <w:left w:w="90" w:type="dxa"/>
              <w:bottom w:w="60" w:type="dxa"/>
              <w:right w:w="90" w:type="dxa"/>
            </w:tcMar>
          </w:tcPr>
          <w:p w14:paraId="0D97587A" w14:textId="77777777" w:rsidR="005D15EC" w:rsidRDefault="00FA4E92">
            <w:pPr>
              <w:spacing w:line="264" w:lineRule="auto"/>
            </w:pPr>
            <w:r>
              <w:rPr>
                <w:sz w:val="18"/>
                <w:szCs w:val="18"/>
              </w:rPr>
              <w:t>El inventario de repuestos y su consumo asociado a la intervención.</w:t>
            </w:r>
          </w:p>
        </w:tc>
        <w:tc>
          <w:tcPr>
            <w:tcW w:w="4680" w:type="dxa"/>
            <w:tcMar>
              <w:top w:w="60" w:type="dxa"/>
              <w:left w:w="90" w:type="dxa"/>
              <w:bottom w:w="60" w:type="dxa"/>
              <w:right w:w="90" w:type="dxa"/>
            </w:tcMar>
          </w:tcPr>
          <w:p w14:paraId="0D97587B" w14:textId="77777777" w:rsidR="005D15EC" w:rsidRDefault="00FA4E92">
            <w:pPr>
              <w:spacing w:line="264" w:lineRule="auto"/>
            </w:pPr>
            <w:r>
              <w:rPr>
                <w:sz w:val="18"/>
                <w:szCs w:val="18"/>
              </w:rPr>
              <w:t>La integración con el ERP de la empresa.</w:t>
            </w:r>
          </w:p>
        </w:tc>
      </w:tr>
      <w:tr w:rsidR="005D15EC" w14:paraId="0D97587F" w14:textId="77777777">
        <w:tblPrEx>
          <w:tblCellMar>
            <w:top w:w="0" w:type="dxa"/>
            <w:bottom w:w="0" w:type="dxa"/>
          </w:tblCellMar>
        </w:tblPrEx>
        <w:trPr>
          <w:cantSplit/>
        </w:trPr>
        <w:tc>
          <w:tcPr>
            <w:tcW w:w="4680" w:type="dxa"/>
            <w:shd w:val="clear" w:color="auto" w:fill="F2F2F2"/>
            <w:tcMar>
              <w:top w:w="60" w:type="dxa"/>
              <w:left w:w="90" w:type="dxa"/>
              <w:bottom w:w="60" w:type="dxa"/>
              <w:right w:w="90" w:type="dxa"/>
            </w:tcMar>
          </w:tcPr>
          <w:p w14:paraId="0D97587D" w14:textId="77777777" w:rsidR="005D15EC" w:rsidRDefault="00FA4E92">
            <w:pPr>
              <w:spacing w:line="264" w:lineRule="auto"/>
            </w:pPr>
            <w:r>
              <w:rPr>
                <w:sz w:val="18"/>
                <w:szCs w:val="18"/>
              </w:rPr>
              <w:t>El registro del trabajo ejecutado por terceros y su documentación.</w:t>
            </w:r>
          </w:p>
        </w:tc>
        <w:tc>
          <w:tcPr>
            <w:tcW w:w="4680" w:type="dxa"/>
            <w:shd w:val="clear" w:color="auto" w:fill="F2F2F2"/>
            <w:tcMar>
              <w:top w:w="60" w:type="dxa"/>
              <w:left w:w="90" w:type="dxa"/>
              <w:bottom w:w="60" w:type="dxa"/>
              <w:right w:w="90" w:type="dxa"/>
            </w:tcMar>
          </w:tcPr>
          <w:p w14:paraId="0D97587E" w14:textId="77777777" w:rsidR="005D15EC" w:rsidRDefault="00FA4E92">
            <w:pPr>
              <w:spacing w:line="264" w:lineRule="auto"/>
            </w:pPr>
            <w:r>
              <w:rPr>
                <w:sz w:val="18"/>
                <w:szCs w:val="18"/>
              </w:rPr>
              <w:t>El diseño o rediseño de los procesos productivos de la planta.</w:t>
            </w:r>
          </w:p>
        </w:tc>
      </w:tr>
      <w:tr w:rsidR="005D15EC" w14:paraId="0D975882" w14:textId="77777777">
        <w:tblPrEx>
          <w:tblCellMar>
            <w:top w:w="0" w:type="dxa"/>
            <w:bottom w:w="0" w:type="dxa"/>
          </w:tblCellMar>
        </w:tblPrEx>
        <w:trPr>
          <w:cantSplit/>
        </w:trPr>
        <w:tc>
          <w:tcPr>
            <w:tcW w:w="4680" w:type="dxa"/>
            <w:tcMar>
              <w:top w:w="60" w:type="dxa"/>
              <w:left w:w="90" w:type="dxa"/>
              <w:bottom w:w="60" w:type="dxa"/>
              <w:right w:w="90" w:type="dxa"/>
            </w:tcMar>
          </w:tcPr>
          <w:p w14:paraId="0D975880" w14:textId="77777777" w:rsidR="005D15EC" w:rsidRDefault="00FA4E92">
            <w:pPr>
              <w:spacing w:line="264" w:lineRule="auto"/>
            </w:pPr>
            <w:r>
              <w:rPr>
                <w:sz w:val="18"/>
                <w:szCs w:val="18"/>
              </w:rPr>
              <w:t>La operación en terreno sin conexión, con sincronización posterior.</w:t>
            </w:r>
          </w:p>
        </w:tc>
        <w:tc>
          <w:tcPr>
            <w:tcW w:w="4680" w:type="dxa"/>
            <w:tcMar>
              <w:top w:w="60" w:type="dxa"/>
              <w:left w:w="90" w:type="dxa"/>
              <w:bottom w:w="60" w:type="dxa"/>
              <w:right w:w="90" w:type="dxa"/>
            </w:tcMar>
          </w:tcPr>
          <w:p w14:paraId="0D975881" w14:textId="77777777" w:rsidR="005D15EC" w:rsidRDefault="00FA4E92">
            <w:pPr>
              <w:spacing w:line="264" w:lineRule="auto"/>
            </w:pPr>
            <w:r>
              <w:rPr>
                <w:sz w:val="18"/>
                <w:szCs w:val="18"/>
              </w:rPr>
              <w:t>La provisión de hardware, teléfonos o equipamiento de red para la planta.</w:t>
            </w:r>
          </w:p>
        </w:tc>
      </w:tr>
      <w:tr w:rsidR="005D15EC" w14:paraId="0D975885" w14:textId="77777777">
        <w:tblPrEx>
          <w:tblCellMar>
            <w:top w:w="0" w:type="dxa"/>
            <w:bottom w:w="0" w:type="dxa"/>
          </w:tblCellMar>
        </w:tblPrEx>
        <w:trPr>
          <w:cantSplit/>
        </w:trPr>
        <w:tc>
          <w:tcPr>
            <w:tcW w:w="4680" w:type="dxa"/>
            <w:shd w:val="clear" w:color="auto" w:fill="F2F2F2"/>
            <w:tcMar>
              <w:top w:w="60" w:type="dxa"/>
              <w:left w:w="90" w:type="dxa"/>
              <w:bottom w:w="60" w:type="dxa"/>
              <w:right w:w="90" w:type="dxa"/>
            </w:tcMar>
          </w:tcPr>
          <w:p w14:paraId="0D975883" w14:textId="77777777" w:rsidR="005D15EC" w:rsidRDefault="00FA4E92">
            <w:pPr>
              <w:spacing w:line="264" w:lineRule="auto"/>
            </w:pPr>
            <w:r>
              <w:rPr>
                <w:sz w:val="18"/>
                <w:szCs w:val="18"/>
              </w:rPr>
              <w:t>Los indicadores de gestión del área de mantenimiento.</w:t>
            </w:r>
          </w:p>
        </w:tc>
        <w:tc>
          <w:tcPr>
            <w:tcW w:w="4680" w:type="dxa"/>
            <w:shd w:val="clear" w:color="auto" w:fill="F2F2F2"/>
            <w:tcMar>
              <w:top w:w="60" w:type="dxa"/>
              <w:left w:w="90" w:type="dxa"/>
              <w:bottom w:w="60" w:type="dxa"/>
              <w:right w:w="90" w:type="dxa"/>
            </w:tcMar>
          </w:tcPr>
          <w:p w14:paraId="0D975884" w14:textId="77777777" w:rsidR="005D15EC" w:rsidRDefault="00FA4E92">
            <w:pPr>
              <w:spacing w:line="264" w:lineRule="auto"/>
            </w:pPr>
            <w:r>
              <w:rPr>
                <w:sz w:val="18"/>
                <w:szCs w:val="18"/>
              </w:rPr>
              <w:t>La digitalización de los registros históricos en papel anteriores a la puesta en marcha.</w:t>
            </w:r>
          </w:p>
        </w:tc>
      </w:tr>
      <w:tr w:rsidR="005D15EC" w14:paraId="0D975888" w14:textId="77777777">
        <w:tblPrEx>
          <w:tblCellMar>
            <w:top w:w="0" w:type="dxa"/>
            <w:bottom w:w="0" w:type="dxa"/>
          </w:tblCellMar>
        </w:tblPrEx>
        <w:trPr>
          <w:cantSplit/>
        </w:trPr>
        <w:tc>
          <w:tcPr>
            <w:tcW w:w="4680" w:type="dxa"/>
            <w:tcMar>
              <w:top w:w="60" w:type="dxa"/>
              <w:left w:w="90" w:type="dxa"/>
              <w:bottom w:w="60" w:type="dxa"/>
              <w:right w:w="90" w:type="dxa"/>
            </w:tcMar>
          </w:tcPr>
          <w:p w14:paraId="0D975886" w14:textId="77777777" w:rsidR="005D15EC" w:rsidRDefault="00FA4E92">
            <w:pPr>
              <w:spacing w:line="264" w:lineRule="auto"/>
            </w:pPr>
            <w:r>
              <w:rPr>
                <w:sz w:val="18"/>
                <w:szCs w:val="18"/>
              </w:rPr>
              <w:t>La capacitación de los usuarios finales, incluida en el servicio como parte de la puesta en marcha.</w:t>
            </w:r>
          </w:p>
        </w:tc>
        <w:tc>
          <w:tcPr>
            <w:tcW w:w="4680" w:type="dxa"/>
            <w:tcMar>
              <w:top w:w="60" w:type="dxa"/>
              <w:left w:w="90" w:type="dxa"/>
              <w:bottom w:w="60" w:type="dxa"/>
              <w:right w:w="90" w:type="dxa"/>
            </w:tcMar>
          </w:tcPr>
          <w:p w14:paraId="0D975887" w14:textId="77777777" w:rsidR="005D15EC" w:rsidRDefault="00FA4E92">
            <w:pPr>
              <w:spacing w:line="264" w:lineRule="auto"/>
            </w:pPr>
            <w:r>
              <w:rPr>
                <w:sz w:val="18"/>
                <w:szCs w:val="18"/>
              </w:rPr>
              <w:t>La certificación o acreditación formal de esa capacitación ante organismos externos.</w:t>
            </w:r>
          </w:p>
        </w:tc>
      </w:tr>
    </w:tbl>
    <w:p w14:paraId="0D975889" w14:textId="77777777" w:rsidR="005D15EC" w:rsidRDefault="00FA4E92">
      <w:pPr>
        <w:pStyle w:val="Ttulo1"/>
        <w:pageBreakBefore/>
      </w:pPr>
      <w:r>
        <w:lastRenderedPageBreak/>
        <w:t>9. Restricciones y supuestos</w:t>
      </w:r>
    </w:p>
    <w:p w14:paraId="0D97588A" w14:textId="77777777" w:rsidR="005D15EC" w:rsidRDefault="00FA4E92">
      <w:pPr>
        <w:pStyle w:val="Ttulo2"/>
      </w:pPr>
      <w:r>
        <w:t>9.1 Restricciones</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3000"/>
        <w:gridCol w:w="6360"/>
      </w:tblGrid>
      <w:tr w:rsidR="005D15EC" w14:paraId="0D97588D" w14:textId="77777777">
        <w:tblPrEx>
          <w:tblCellMar>
            <w:top w:w="0" w:type="dxa"/>
            <w:bottom w:w="0" w:type="dxa"/>
          </w:tblCellMar>
        </w:tblPrEx>
        <w:trPr>
          <w:cantSplit/>
          <w:tblHeader/>
        </w:trPr>
        <w:tc>
          <w:tcPr>
            <w:tcW w:w="3000" w:type="dxa"/>
            <w:shd w:val="clear" w:color="auto" w:fill="1F3864"/>
            <w:tcMar>
              <w:top w:w="60" w:type="dxa"/>
              <w:left w:w="90" w:type="dxa"/>
              <w:bottom w:w="60" w:type="dxa"/>
              <w:right w:w="90" w:type="dxa"/>
            </w:tcMar>
          </w:tcPr>
          <w:p w14:paraId="0D97588B" w14:textId="77777777" w:rsidR="005D15EC" w:rsidRDefault="00FA4E92">
            <w:pPr>
              <w:spacing w:line="264" w:lineRule="auto"/>
            </w:pPr>
            <w:r>
              <w:rPr>
                <w:b/>
                <w:bCs/>
                <w:color w:val="FFFFFF"/>
                <w:sz w:val="18"/>
                <w:szCs w:val="18"/>
              </w:rPr>
              <w:t>Restricción</w:t>
            </w:r>
          </w:p>
        </w:tc>
        <w:tc>
          <w:tcPr>
            <w:tcW w:w="6360" w:type="dxa"/>
            <w:shd w:val="clear" w:color="auto" w:fill="1F3864"/>
            <w:tcMar>
              <w:top w:w="60" w:type="dxa"/>
              <w:left w:w="90" w:type="dxa"/>
              <w:bottom w:w="60" w:type="dxa"/>
              <w:right w:w="90" w:type="dxa"/>
            </w:tcMar>
          </w:tcPr>
          <w:p w14:paraId="0D97588C" w14:textId="77777777" w:rsidR="005D15EC" w:rsidRDefault="00FA4E92">
            <w:pPr>
              <w:spacing w:line="264" w:lineRule="auto"/>
            </w:pPr>
            <w:r>
              <w:rPr>
                <w:b/>
                <w:bCs/>
                <w:color w:val="FFFFFF"/>
                <w:sz w:val="18"/>
                <w:szCs w:val="18"/>
              </w:rPr>
              <w:t>Detalle</w:t>
            </w:r>
          </w:p>
        </w:tc>
      </w:tr>
      <w:tr w:rsidR="005D15EC" w14:paraId="0D975890" w14:textId="77777777">
        <w:tblPrEx>
          <w:tblCellMar>
            <w:top w:w="0" w:type="dxa"/>
            <w:bottom w:w="0" w:type="dxa"/>
          </w:tblCellMar>
        </w:tblPrEx>
        <w:trPr>
          <w:cantSplit/>
        </w:trPr>
        <w:tc>
          <w:tcPr>
            <w:tcW w:w="3000" w:type="dxa"/>
            <w:tcMar>
              <w:top w:w="60" w:type="dxa"/>
              <w:left w:w="90" w:type="dxa"/>
              <w:bottom w:w="60" w:type="dxa"/>
              <w:right w:w="90" w:type="dxa"/>
            </w:tcMar>
          </w:tcPr>
          <w:p w14:paraId="0D97588E" w14:textId="77777777" w:rsidR="005D15EC" w:rsidRDefault="00FA4E92">
            <w:pPr>
              <w:spacing w:line="264" w:lineRule="auto"/>
            </w:pPr>
            <w:r>
              <w:rPr>
                <w:sz w:val="18"/>
                <w:szCs w:val="18"/>
              </w:rPr>
              <w:t>Plazo</w:t>
            </w:r>
          </w:p>
        </w:tc>
        <w:tc>
          <w:tcPr>
            <w:tcW w:w="6360" w:type="dxa"/>
            <w:tcMar>
              <w:top w:w="60" w:type="dxa"/>
              <w:left w:w="90" w:type="dxa"/>
              <w:bottom w:w="60" w:type="dxa"/>
              <w:right w:w="90" w:type="dxa"/>
            </w:tcMar>
          </w:tcPr>
          <w:p w14:paraId="0D97588F" w14:textId="77777777" w:rsidR="005D15EC" w:rsidRDefault="00FA4E92">
            <w:pPr>
              <w:spacing w:line="264" w:lineRule="auto"/>
            </w:pPr>
            <w:r>
              <w:rPr>
                <w:sz w:val="18"/>
                <w:szCs w:val="18"/>
              </w:rPr>
              <w:t>La fase de planificación comienza el 19 de agosto de 2026 y el proyecto cierra el 1 de diciembre de 2026. La fecha de cierre es fija.</w:t>
            </w:r>
          </w:p>
        </w:tc>
      </w:tr>
      <w:tr w:rsidR="005D15EC" w14:paraId="0D975893" w14:textId="77777777">
        <w:tblPrEx>
          <w:tblCellMar>
            <w:top w:w="0" w:type="dxa"/>
            <w:bottom w:w="0" w:type="dxa"/>
          </w:tblCellMar>
        </w:tblPrEx>
        <w:trPr>
          <w:cantSplit/>
        </w:trPr>
        <w:tc>
          <w:tcPr>
            <w:tcW w:w="3000" w:type="dxa"/>
            <w:shd w:val="clear" w:color="auto" w:fill="F2F2F2"/>
            <w:tcMar>
              <w:top w:w="60" w:type="dxa"/>
              <w:left w:w="90" w:type="dxa"/>
              <w:bottom w:w="60" w:type="dxa"/>
              <w:right w:w="90" w:type="dxa"/>
            </w:tcMar>
          </w:tcPr>
          <w:p w14:paraId="0D975891" w14:textId="77777777" w:rsidR="005D15EC" w:rsidRDefault="00FA4E92">
            <w:pPr>
              <w:spacing w:line="264" w:lineRule="auto"/>
            </w:pPr>
            <w:r>
              <w:rPr>
                <w:sz w:val="18"/>
                <w:szCs w:val="18"/>
              </w:rPr>
              <w:t>Infraestructura</w:t>
            </w:r>
          </w:p>
        </w:tc>
        <w:tc>
          <w:tcPr>
            <w:tcW w:w="6360" w:type="dxa"/>
            <w:shd w:val="clear" w:color="auto" w:fill="F2F2F2"/>
            <w:tcMar>
              <w:top w:w="60" w:type="dxa"/>
              <w:left w:w="90" w:type="dxa"/>
              <w:bottom w:w="60" w:type="dxa"/>
              <w:right w:w="90" w:type="dxa"/>
            </w:tcMar>
          </w:tcPr>
          <w:p w14:paraId="0D975892" w14:textId="77777777" w:rsidR="005D15EC" w:rsidRDefault="00FA4E92">
            <w:pPr>
              <w:spacing w:line="264" w:lineRule="auto"/>
            </w:pPr>
            <w:r>
              <w:rPr>
                <w:sz w:val="18"/>
                <w:szCs w:val="18"/>
              </w:rPr>
              <w:t>La base de datos, el sistema web y la API se alojan en SmarterASP.NET. No se dispone de infraestructura propia ni de servidores en la planta.</w:t>
            </w:r>
          </w:p>
        </w:tc>
      </w:tr>
      <w:tr w:rsidR="005D15EC" w14:paraId="0D975896" w14:textId="77777777">
        <w:tblPrEx>
          <w:tblCellMar>
            <w:top w:w="0" w:type="dxa"/>
            <w:bottom w:w="0" w:type="dxa"/>
          </w:tblCellMar>
        </w:tblPrEx>
        <w:trPr>
          <w:cantSplit/>
        </w:trPr>
        <w:tc>
          <w:tcPr>
            <w:tcW w:w="3000" w:type="dxa"/>
            <w:tcMar>
              <w:top w:w="60" w:type="dxa"/>
              <w:left w:w="90" w:type="dxa"/>
              <w:bottom w:w="60" w:type="dxa"/>
              <w:right w:w="90" w:type="dxa"/>
            </w:tcMar>
          </w:tcPr>
          <w:p w14:paraId="0D975894" w14:textId="77777777" w:rsidR="005D15EC" w:rsidRDefault="00FA4E92">
            <w:pPr>
              <w:spacing w:line="264" w:lineRule="auto"/>
            </w:pPr>
            <w:r>
              <w:rPr>
                <w:sz w:val="18"/>
                <w:szCs w:val="18"/>
              </w:rPr>
              <w:t>Distribución de la aplicación móvil</w:t>
            </w:r>
          </w:p>
        </w:tc>
        <w:tc>
          <w:tcPr>
            <w:tcW w:w="6360" w:type="dxa"/>
            <w:tcMar>
              <w:top w:w="60" w:type="dxa"/>
              <w:left w:w="90" w:type="dxa"/>
              <w:bottom w:w="60" w:type="dxa"/>
              <w:right w:w="90" w:type="dxa"/>
            </w:tcMar>
          </w:tcPr>
          <w:p w14:paraId="0D975895" w14:textId="77777777" w:rsidR="005D15EC" w:rsidRDefault="00FA4E92">
            <w:pPr>
              <w:spacing w:line="264" w:lineRule="auto"/>
            </w:pPr>
            <w:r>
              <w:rPr>
                <w:sz w:val="18"/>
                <w:szCs w:val="18"/>
              </w:rPr>
              <w:t>La aplicación se distribuye por Google Play. La plataforma de destino es Android.</w:t>
            </w:r>
          </w:p>
        </w:tc>
      </w:tr>
      <w:tr w:rsidR="005D15EC" w14:paraId="0D975899" w14:textId="77777777">
        <w:tblPrEx>
          <w:tblCellMar>
            <w:top w:w="0" w:type="dxa"/>
            <w:bottom w:w="0" w:type="dxa"/>
          </w:tblCellMar>
        </w:tblPrEx>
        <w:trPr>
          <w:cantSplit/>
        </w:trPr>
        <w:tc>
          <w:tcPr>
            <w:tcW w:w="3000" w:type="dxa"/>
            <w:shd w:val="clear" w:color="auto" w:fill="F2F2F2"/>
            <w:tcMar>
              <w:top w:w="60" w:type="dxa"/>
              <w:left w:w="90" w:type="dxa"/>
              <w:bottom w:w="60" w:type="dxa"/>
              <w:right w:w="90" w:type="dxa"/>
            </w:tcMar>
          </w:tcPr>
          <w:p w14:paraId="0D975897" w14:textId="77777777" w:rsidR="005D15EC" w:rsidRDefault="00FA4E92">
            <w:pPr>
              <w:spacing w:line="264" w:lineRule="auto"/>
            </w:pPr>
            <w:r>
              <w:rPr>
                <w:sz w:val="18"/>
                <w:szCs w:val="18"/>
              </w:rPr>
              <w:t>Reconocimiento de voz</w:t>
            </w:r>
          </w:p>
        </w:tc>
        <w:tc>
          <w:tcPr>
            <w:tcW w:w="6360" w:type="dxa"/>
            <w:shd w:val="clear" w:color="auto" w:fill="F2F2F2"/>
            <w:tcMar>
              <w:top w:w="60" w:type="dxa"/>
              <w:left w:w="90" w:type="dxa"/>
              <w:bottom w:w="60" w:type="dxa"/>
              <w:right w:w="90" w:type="dxa"/>
            </w:tcMar>
          </w:tcPr>
          <w:p w14:paraId="0D975898" w14:textId="77777777" w:rsidR="005D15EC" w:rsidRDefault="00FA4E92">
            <w:pPr>
              <w:spacing w:line="264" w:lineRule="auto"/>
            </w:pPr>
            <w:r>
              <w:rPr>
                <w:sz w:val="18"/>
                <w:szCs w:val="18"/>
              </w:rPr>
              <w:t>El dictado y la lectura de texto se ejecutan en el motor del propio teléfono. No se utilizan servicios de voz en la nube.</w:t>
            </w:r>
          </w:p>
        </w:tc>
      </w:tr>
      <w:tr w:rsidR="005D15EC" w14:paraId="0D97589C" w14:textId="77777777">
        <w:tblPrEx>
          <w:tblCellMar>
            <w:top w:w="0" w:type="dxa"/>
            <w:bottom w:w="0" w:type="dxa"/>
          </w:tblCellMar>
        </w:tblPrEx>
        <w:trPr>
          <w:cantSplit/>
        </w:trPr>
        <w:tc>
          <w:tcPr>
            <w:tcW w:w="3000" w:type="dxa"/>
            <w:tcMar>
              <w:top w:w="60" w:type="dxa"/>
              <w:left w:w="90" w:type="dxa"/>
              <w:bottom w:w="60" w:type="dxa"/>
              <w:right w:w="90" w:type="dxa"/>
            </w:tcMar>
          </w:tcPr>
          <w:p w14:paraId="0D97589A" w14:textId="77777777" w:rsidR="005D15EC" w:rsidRDefault="00FA4E92">
            <w:pPr>
              <w:spacing w:line="264" w:lineRule="auto"/>
            </w:pPr>
            <w:r>
              <w:rPr>
                <w:sz w:val="18"/>
                <w:szCs w:val="18"/>
              </w:rPr>
              <w:t>Conectividad en planta</w:t>
            </w:r>
          </w:p>
        </w:tc>
        <w:tc>
          <w:tcPr>
            <w:tcW w:w="6360" w:type="dxa"/>
            <w:tcMar>
              <w:top w:w="60" w:type="dxa"/>
              <w:left w:w="90" w:type="dxa"/>
              <w:bottom w:w="60" w:type="dxa"/>
              <w:right w:w="90" w:type="dxa"/>
            </w:tcMar>
          </w:tcPr>
          <w:p w14:paraId="0D97589B" w14:textId="77777777" w:rsidR="005D15EC" w:rsidRDefault="00FA4E92">
            <w:pPr>
              <w:spacing w:line="264" w:lineRule="auto"/>
            </w:pPr>
            <w:r>
              <w:rPr>
                <w:sz w:val="18"/>
                <w:szCs w:val="18"/>
              </w:rPr>
              <w:t>No se puede asumir cobertura móvil en las salas de equipos. La aplicación debe operar sin conexión para crear, ejecutar y registrar trabajo.</w:t>
            </w:r>
          </w:p>
        </w:tc>
      </w:tr>
      <w:tr w:rsidR="005D15EC" w14:paraId="0D97589F" w14:textId="77777777">
        <w:tblPrEx>
          <w:tblCellMar>
            <w:top w:w="0" w:type="dxa"/>
            <w:bottom w:w="0" w:type="dxa"/>
          </w:tblCellMar>
        </w:tblPrEx>
        <w:trPr>
          <w:cantSplit/>
        </w:trPr>
        <w:tc>
          <w:tcPr>
            <w:tcW w:w="3000" w:type="dxa"/>
            <w:shd w:val="clear" w:color="auto" w:fill="F2F2F2"/>
            <w:tcMar>
              <w:top w:w="60" w:type="dxa"/>
              <w:left w:w="90" w:type="dxa"/>
              <w:bottom w:w="60" w:type="dxa"/>
              <w:right w:w="90" w:type="dxa"/>
            </w:tcMar>
          </w:tcPr>
          <w:p w14:paraId="0D97589D" w14:textId="77777777" w:rsidR="005D15EC" w:rsidRDefault="00FA4E92">
            <w:pPr>
              <w:spacing w:line="264" w:lineRule="auto"/>
            </w:pPr>
            <w:r>
              <w:rPr>
                <w:sz w:val="18"/>
                <w:szCs w:val="18"/>
              </w:rPr>
              <w:t>Toma de trabajo sin conexión</w:t>
            </w:r>
          </w:p>
        </w:tc>
        <w:tc>
          <w:tcPr>
            <w:tcW w:w="6360" w:type="dxa"/>
            <w:shd w:val="clear" w:color="auto" w:fill="F2F2F2"/>
            <w:tcMar>
              <w:top w:w="60" w:type="dxa"/>
              <w:left w:w="90" w:type="dxa"/>
              <w:bottom w:w="60" w:type="dxa"/>
              <w:right w:w="90" w:type="dxa"/>
            </w:tcMar>
          </w:tcPr>
          <w:p w14:paraId="0D97589E" w14:textId="77777777" w:rsidR="005D15EC" w:rsidRDefault="00FA4E92">
            <w:pPr>
              <w:spacing w:line="264" w:lineRule="auto"/>
            </w:pPr>
            <w:r>
              <w:rPr>
                <w:sz w:val="18"/>
                <w:szCs w:val="18"/>
              </w:rPr>
              <w:t>Sin conexión el técnico no puede tomar una orden disponible que no le fue asignada. Puede crear una orden correctiva y puede ejecutar lo que ya tiene asignado, pero la toma de trabajo disponible exige servidor.</w:t>
            </w:r>
          </w:p>
        </w:tc>
      </w:tr>
      <w:tr w:rsidR="005D15EC" w14:paraId="0D9758A2" w14:textId="77777777">
        <w:tblPrEx>
          <w:tblCellMar>
            <w:top w:w="0" w:type="dxa"/>
            <w:bottom w:w="0" w:type="dxa"/>
          </w:tblCellMar>
        </w:tblPrEx>
        <w:trPr>
          <w:cantSplit/>
        </w:trPr>
        <w:tc>
          <w:tcPr>
            <w:tcW w:w="3000" w:type="dxa"/>
            <w:tcMar>
              <w:top w:w="60" w:type="dxa"/>
              <w:left w:w="90" w:type="dxa"/>
              <w:bottom w:w="60" w:type="dxa"/>
              <w:right w:w="90" w:type="dxa"/>
            </w:tcMar>
          </w:tcPr>
          <w:p w14:paraId="0D9758A0" w14:textId="77777777" w:rsidR="005D15EC" w:rsidRDefault="00FA4E92">
            <w:pPr>
              <w:spacing w:line="264" w:lineRule="auto"/>
            </w:pPr>
            <w:r>
              <w:rPr>
                <w:sz w:val="18"/>
                <w:szCs w:val="18"/>
              </w:rPr>
              <w:t>Acceso al cliente</w:t>
            </w:r>
          </w:p>
        </w:tc>
        <w:tc>
          <w:tcPr>
            <w:tcW w:w="6360" w:type="dxa"/>
            <w:tcMar>
              <w:top w:w="60" w:type="dxa"/>
              <w:left w:w="90" w:type="dxa"/>
              <w:bottom w:w="60" w:type="dxa"/>
              <w:right w:w="90" w:type="dxa"/>
            </w:tcMar>
          </w:tcPr>
          <w:p w14:paraId="0D9758A1" w14:textId="77777777" w:rsidR="005D15EC" w:rsidRDefault="00FA4E92">
            <w:pPr>
              <w:spacing w:line="264" w:lineRule="auto"/>
            </w:pPr>
            <w:r>
              <w:rPr>
                <w:sz w:val="18"/>
                <w:szCs w:val="18"/>
              </w:rPr>
              <w:t>La validación con los usuarios finales depende de su disponibilidad, que está sujeta a la operación de la planta.</w:t>
            </w:r>
          </w:p>
        </w:tc>
      </w:tr>
    </w:tbl>
    <w:p w14:paraId="0D9758A3" w14:textId="77777777" w:rsidR="005D15EC" w:rsidRDefault="00FA4E92">
      <w:pPr>
        <w:pBdr>
          <w:left w:val="single" w:sz="12" w:space="8" w:color="1F3864"/>
        </w:pBdr>
        <w:shd w:val="clear" w:color="auto" w:fill="DCE6F1"/>
        <w:spacing w:before="100" w:after="160" w:line="264" w:lineRule="auto"/>
        <w:ind w:left="180" w:right="180"/>
      </w:pPr>
      <w:r>
        <w:rPr>
          <w:i/>
          <w:iCs/>
          <w:color w:val="1A1A1A"/>
          <w:sz w:val="18"/>
          <w:szCs w:val="18"/>
        </w:rPr>
        <w:t>Tomar una orden es un acto exclusivo: si dos técnicos la toman sin conexión, al sincronizar los dos creen que es suya y uno de los dos trabajó para nada. La exclusividad solo puede resolverla el servidor, que es el único que ve a todos. Por eso la bandeja de trabajo disponible requiere conexión, mientras que crear, ejecutar y registrar no.</w:t>
      </w:r>
    </w:p>
    <w:p w14:paraId="0D9758A4" w14:textId="77777777" w:rsidR="005D15EC" w:rsidRDefault="00FA4E92">
      <w:pPr>
        <w:pBdr>
          <w:left w:val="single" w:sz="12" w:space="8" w:color="1F3864"/>
        </w:pBdr>
        <w:shd w:val="clear" w:color="auto" w:fill="DCE6F1"/>
        <w:spacing w:before="100" w:after="160" w:line="264" w:lineRule="auto"/>
        <w:ind w:left="180" w:right="180"/>
      </w:pPr>
      <w:r>
        <w:rPr>
          <w:i/>
          <w:iCs/>
          <w:color w:val="1A1A1A"/>
          <w:sz w:val="18"/>
          <w:szCs w:val="18"/>
        </w:rPr>
        <w:t>La decisión de ejecutar la voz en el dispositivo reemplaza cualquier referencia previa a servicios de voz en la nube. Se tomó por dos razones: elimina el costo variable por uso y, sobre todo, elimina la dependencia de red justo en el lugar donde no hay señal.</w:t>
      </w:r>
    </w:p>
    <w:p w14:paraId="0D9758A5" w14:textId="77777777" w:rsidR="005D15EC" w:rsidRDefault="00FA4E92">
      <w:pPr>
        <w:pStyle w:val="Ttulo2"/>
      </w:pPr>
      <w:r>
        <w:t>9.2 Supuestos</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4300"/>
        <w:gridCol w:w="5060"/>
      </w:tblGrid>
      <w:tr w:rsidR="005D15EC" w14:paraId="0D9758A8" w14:textId="77777777">
        <w:tblPrEx>
          <w:tblCellMar>
            <w:top w:w="0" w:type="dxa"/>
            <w:bottom w:w="0" w:type="dxa"/>
          </w:tblCellMar>
        </w:tblPrEx>
        <w:trPr>
          <w:cantSplit/>
          <w:tblHeader/>
        </w:trPr>
        <w:tc>
          <w:tcPr>
            <w:tcW w:w="4300" w:type="dxa"/>
            <w:shd w:val="clear" w:color="auto" w:fill="1F3864"/>
            <w:tcMar>
              <w:top w:w="60" w:type="dxa"/>
              <w:left w:w="90" w:type="dxa"/>
              <w:bottom w:w="60" w:type="dxa"/>
              <w:right w:w="90" w:type="dxa"/>
            </w:tcMar>
          </w:tcPr>
          <w:p w14:paraId="0D9758A6" w14:textId="77777777" w:rsidR="005D15EC" w:rsidRDefault="00FA4E92">
            <w:pPr>
              <w:spacing w:line="264" w:lineRule="auto"/>
            </w:pPr>
            <w:r>
              <w:rPr>
                <w:b/>
                <w:bCs/>
                <w:color w:val="FFFFFF"/>
                <w:sz w:val="18"/>
                <w:szCs w:val="18"/>
              </w:rPr>
              <w:t>Supuesto</w:t>
            </w:r>
          </w:p>
        </w:tc>
        <w:tc>
          <w:tcPr>
            <w:tcW w:w="5060" w:type="dxa"/>
            <w:shd w:val="clear" w:color="auto" w:fill="1F3864"/>
            <w:tcMar>
              <w:top w:w="60" w:type="dxa"/>
              <w:left w:w="90" w:type="dxa"/>
              <w:bottom w:w="60" w:type="dxa"/>
              <w:right w:w="90" w:type="dxa"/>
            </w:tcMar>
          </w:tcPr>
          <w:p w14:paraId="0D9758A7" w14:textId="77777777" w:rsidR="005D15EC" w:rsidRDefault="00FA4E92">
            <w:pPr>
              <w:spacing w:line="264" w:lineRule="auto"/>
            </w:pPr>
            <w:r>
              <w:rPr>
                <w:b/>
                <w:bCs/>
                <w:color w:val="FFFFFF"/>
                <w:sz w:val="18"/>
                <w:szCs w:val="18"/>
              </w:rPr>
              <w:t>Qué ocurre si no se cumple</w:t>
            </w:r>
          </w:p>
        </w:tc>
      </w:tr>
      <w:tr w:rsidR="005D15EC" w14:paraId="0D9758AB" w14:textId="77777777">
        <w:tblPrEx>
          <w:tblCellMar>
            <w:top w:w="0" w:type="dxa"/>
            <w:bottom w:w="0" w:type="dxa"/>
          </w:tblCellMar>
        </w:tblPrEx>
        <w:trPr>
          <w:cantSplit/>
        </w:trPr>
        <w:tc>
          <w:tcPr>
            <w:tcW w:w="4300" w:type="dxa"/>
            <w:tcMar>
              <w:top w:w="60" w:type="dxa"/>
              <w:left w:w="90" w:type="dxa"/>
              <w:bottom w:w="60" w:type="dxa"/>
              <w:right w:w="90" w:type="dxa"/>
            </w:tcMar>
          </w:tcPr>
          <w:p w14:paraId="0D9758A9" w14:textId="77777777" w:rsidR="005D15EC" w:rsidRDefault="00FA4E92">
            <w:pPr>
              <w:spacing w:line="264" w:lineRule="auto"/>
            </w:pPr>
            <w:r>
              <w:rPr>
                <w:sz w:val="18"/>
                <w:szCs w:val="18"/>
              </w:rPr>
              <w:t>Los técnicos disponen de un teléfono Android capaz de ejecutar la aplicación.</w:t>
            </w:r>
          </w:p>
        </w:tc>
        <w:tc>
          <w:tcPr>
            <w:tcW w:w="5060" w:type="dxa"/>
            <w:tcMar>
              <w:top w:w="60" w:type="dxa"/>
              <w:left w:w="90" w:type="dxa"/>
              <w:bottom w:w="60" w:type="dxa"/>
              <w:right w:w="90" w:type="dxa"/>
            </w:tcMar>
          </w:tcPr>
          <w:p w14:paraId="0D9758AA" w14:textId="77777777" w:rsidR="005D15EC" w:rsidRDefault="00FA4E92">
            <w:pPr>
              <w:spacing w:line="264" w:lineRule="auto"/>
            </w:pPr>
            <w:r>
              <w:rPr>
                <w:sz w:val="18"/>
                <w:szCs w:val="18"/>
              </w:rPr>
              <w:t>La adopción en terreno queda limitada y el registro sigue dependiendo del papel.</w:t>
            </w:r>
          </w:p>
        </w:tc>
      </w:tr>
      <w:tr w:rsidR="005D15EC" w14:paraId="0D9758AE" w14:textId="77777777">
        <w:tblPrEx>
          <w:tblCellMar>
            <w:top w:w="0" w:type="dxa"/>
            <w:bottom w:w="0" w:type="dxa"/>
          </w:tblCellMar>
        </w:tblPrEx>
        <w:trPr>
          <w:cantSplit/>
        </w:trPr>
        <w:tc>
          <w:tcPr>
            <w:tcW w:w="4300" w:type="dxa"/>
            <w:shd w:val="clear" w:color="auto" w:fill="F2F2F2"/>
            <w:tcMar>
              <w:top w:w="60" w:type="dxa"/>
              <w:left w:w="90" w:type="dxa"/>
              <w:bottom w:w="60" w:type="dxa"/>
              <w:right w:w="90" w:type="dxa"/>
            </w:tcMar>
          </w:tcPr>
          <w:p w14:paraId="0D9758AC" w14:textId="77777777" w:rsidR="005D15EC" w:rsidRDefault="00FA4E92">
            <w:pPr>
              <w:spacing w:line="264" w:lineRule="auto"/>
            </w:pPr>
            <w:r>
              <w:rPr>
                <w:sz w:val="18"/>
                <w:szCs w:val="18"/>
              </w:rPr>
              <w:t>La planilla maestra de equipos está disponible para la carga inicial.</w:t>
            </w:r>
          </w:p>
        </w:tc>
        <w:tc>
          <w:tcPr>
            <w:tcW w:w="5060" w:type="dxa"/>
            <w:shd w:val="clear" w:color="auto" w:fill="F2F2F2"/>
            <w:tcMar>
              <w:top w:w="60" w:type="dxa"/>
              <w:left w:w="90" w:type="dxa"/>
              <w:bottom w:w="60" w:type="dxa"/>
              <w:right w:w="90" w:type="dxa"/>
            </w:tcMar>
          </w:tcPr>
          <w:p w14:paraId="0D9758AD" w14:textId="77777777" w:rsidR="005D15EC" w:rsidRDefault="00FA4E92">
            <w:pPr>
              <w:spacing w:line="264" w:lineRule="auto"/>
            </w:pPr>
            <w:r>
              <w:rPr>
                <w:sz w:val="18"/>
                <w:szCs w:val="18"/>
              </w:rPr>
              <w:t>El maestro de activos debe construirse desde terreno, lo que retrasa el resto de las funcionalidades.</w:t>
            </w:r>
          </w:p>
        </w:tc>
      </w:tr>
      <w:tr w:rsidR="005D15EC" w14:paraId="0D9758B1" w14:textId="77777777">
        <w:tblPrEx>
          <w:tblCellMar>
            <w:top w:w="0" w:type="dxa"/>
            <w:bottom w:w="0" w:type="dxa"/>
          </w:tblCellMar>
        </w:tblPrEx>
        <w:trPr>
          <w:cantSplit/>
        </w:trPr>
        <w:tc>
          <w:tcPr>
            <w:tcW w:w="4300" w:type="dxa"/>
            <w:tcMar>
              <w:top w:w="60" w:type="dxa"/>
              <w:left w:w="90" w:type="dxa"/>
              <w:bottom w:w="60" w:type="dxa"/>
              <w:right w:w="90" w:type="dxa"/>
            </w:tcMar>
          </w:tcPr>
          <w:p w14:paraId="0D9758AF" w14:textId="77777777" w:rsidR="005D15EC" w:rsidRDefault="00FA4E92">
            <w:pPr>
              <w:spacing w:line="264" w:lineRule="auto"/>
            </w:pPr>
            <w:r>
              <w:rPr>
                <w:sz w:val="18"/>
                <w:szCs w:val="18"/>
              </w:rPr>
              <w:t>El área de mantenimiento participa en la validación de los incrementos.</w:t>
            </w:r>
          </w:p>
        </w:tc>
        <w:tc>
          <w:tcPr>
            <w:tcW w:w="5060" w:type="dxa"/>
            <w:tcMar>
              <w:top w:w="60" w:type="dxa"/>
              <w:left w:w="90" w:type="dxa"/>
              <w:bottom w:w="60" w:type="dxa"/>
              <w:right w:w="90" w:type="dxa"/>
            </w:tcMar>
          </w:tcPr>
          <w:p w14:paraId="0D9758B0" w14:textId="77777777" w:rsidR="005D15EC" w:rsidRDefault="00FA4E92">
            <w:pPr>
              <w:spacing w:line="264" w:lineRule="auto"/>
            </w:pPr>
            <w:r>
              <w:rPr>
                <w:sz w:val="18"/>
                <w:szCs w:val="18"/>
              </w:rPr>
              <w:t>Se construye sobre supuestos y el riesgo de rechazo en la puesta en marcha aumenta.</w:t>
            </w:r>
          </w:p>
        </w:tc>
      </w:tr>
      <w:tr w:rsidR="005D15EC" w14:paraId="0D9758B4" w14:textId="77777777">
        <w:tblPrEx>
          <w:tblCellMar>
            <w:top w:w="0" w:type="dxa"/>
            <w:bottom w:w="0" w:type="dxa"/>
          </w:tblCellMar>
        </w:tblPrEx>
        <w:trPr>
          <w:cantSplit/>
        </w:trPr>
        <w:tc>
          <w:tcPr>
            <w:tcW w:w="4300" w:type="dxa"/>
            <w:shd w:val="clear" w:color="auto" w:fill="F2F2F2"/>
            <w:tcMar>
              <w:top w:w="60" w:type="dxa"/>
              <w:left w:w="90" w:type="dxa"/>
              <w:bottom w:w="60" w:type="dxa"/>
              <w:right w:w="90" w:type="dxa"/>
            </w:tcMar>
          </w:tcPr>
          <w:p w14:paraId="0D9758B2" w14:textId="77777777" w:rsidR="005D15EC" w:rsidRDefault="00FA4E92">
            <w:pPr>
              <w:spacing w:line="264" w:lineRule="auto"/>
            </w:pPr>
            <w:r>
              <w:rPr>
                <w:sz w:val="18"/>
                <w:szCs w:val="18"/>
              </w:rPr>
              <w:t>La planta autoriza el uso del teléfono en las áreas de trabajo.</w:t>
            </w:r>
          </w:p>
        </w:tc>
        <w:tc>
          <w:tcPr>
            <w:tcW w:w="5060" w:type="dxa"/>
            <w:shd w:val="clear" w:color="auto" w:fill="F2F2F2"/>
            <w:tcMar>
              <w:top w:w="60" w:type="dxa"/>
              <w:left w:w="90" w:type="dxa"/>
              <w:bottom w:w="60" w:type="dxa"/>
              <w:right w:w="90" w:type="dxa"/>
            </w:tcMar>
          </w:tcPr>
          <w:p w14:paraId="0D9758B3" w14:textId="77777777" w:rsidR="005D15EC" w:rsidRDefault="00FA4E92">
            <w:pPr>
              <w:spacing w:line="264" w:lineRule="auto"/>
            </w:pPr>
            <w:r>
              <w:rPr>
                <w:sz w:val="18"/>
                <w:szCs w:val="18"/>
              </w:rPr>
              <w:t>El registro en el momento deja de ser posible y la solución pierde su ventaja principal.</w:t>
            </w:r>
          </w:p>
        </w:tc>
      </w:tr>
    </w:tbl>
    <w:p w14:paraId="0D9758B5" w14:textId="77777777" w:rsidR="005D15EC" w:rsidRDefault="00FA4E92">
      <w:pPr>
        <w:pStyle w:val="Ttulo1"/>
        <w:pageBreakBefore/>
      </w:pPr>
      <w:r>
        <w:lastRenderedPageBreak/>
        <w:t>10. Criterios de éxito preliminares</w:t>
      </w:r>
    </w:p>
    <w:p w14:paraId="0D9758B6" w14:textId="77777777" w:rsidR="005D15EC" w:rsidRDefault="00FA4E92">
      <w:pPr>
        <w:spacing w:after="120" w:line="264" w:lineRule="auto"/>
      </w:pPr>
      <w:r>
        <w:t>Un criterio de éxito sirve si se puede comprobar. Los siguientes están redactados de modo que la respuesta sea sí o no, sin interpretación:</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620"/>
        <w:gridCol w:w="5340"/>
        <w:gridCol w:w="3400"/>
      </w:tblGrid>
      <w:tr w:rsidR="005D15EC" w14:paraId="0D9758BA" w14:textId="77777777">
        <w:tblPrEx>
          <w:tblCellMar>
            <w:top w:w="0" w:type="dxa"/>
            <w:bottom w:w="0" w:type="dxa"/>
          </w:tblCellMar>
        </w:tblPrEx>
        <w:trPr>
          <w:cantSplit/>
          <w:tblHeader/>
        </w:trPr>
        <w:tc>
          <w:tcPr>
            <w:tcW w:w="620" w:type="dxa"/>
            <w:shd w:val="clear" w:color="auto" w:fill="1F3864"/>
            <w:tcMar>
              <w:top w:w="60" w:type="dxa"/>
              <w:left w:w="90" w:type="dxa"/>
              <w:bottom w:w="60" w:type="dxa"/>
              <w:right w:w="90" w:type="dxa"/>
            </w:tcMar>
          </w:tcPr>
          <w:p w14:paraId="0D9758B7" w14:textId="77777777" w:rsidR="005D15EC" w:rsidRDefault="00FA4E92">
            <w:pPr>
              <w:spacing w:line="264" w:lineRule="auto"/>
            </w:pPr>
            <w:r>
              <w:rPr>
                <w:b/>
                <w:bCs/>
                <w:color w:val="FFFFFF"/>
                <w:sz w:val="18"/>
                <w:szCs w:val="18"/>
              </w:rPr>
              <w:t>N.º</w:t>
            </w:r>
          </w:p>
        </w:tc>
        <w:tc>
          <w:tcPr>
            <w:tcW w:w="5340" w:type="dxa"/>
            <w:shd w:val="clear" w:color="auto" w:fill="1F3864"/>
            <w:tcMar>
              <w:top w:w="60" w:type="dxa"/>
              <w:left w:w="90" w:type="dxa"/>
              <w:bottom w:w="60" w:type="dxa"/>
              <w:right w:w="90" w:type="dxa"/>
            </w:tcMar>
          </w:tcPr>
          <w:p w14:paraId="0D9758B8" w14:textId="77777777" w:rsidR="005D15EC" w:rsidRDefault="00FA4E92">
            <w:pPr>
              <w:spacing w:line="264" w:lineRule="auto"/>
            </w:pPr>
            <w:r>
              <w:rPr>
                <w:b/>
                <w:bCs/>
                <w:color w:val="FFFFFF"/>
                <w:sz w:val="18"/>
                <w:szCs w:val="18"/>
              </w:rPr>
              <w:t>Criterio</w:t>
            </w:r>
          </w:p>
        </w:tc>
        <w:tc>
          <w:tcPr>
            <w:tcW w:w="3400" w:type="dxa"/>
            <w:shd w:val="clear" w:color="auto" w:fill="1F3864"/>
            <w:tcMar>
              <w:top w:w="60" w:type="dxa"/>
              <w:left w:w="90" w:type="dxa"/>
              <w:bottom w:w="60" w:type="dxa"/>
              <w:right w:w="90" w:type="dxa"/>
            </w:tcMar>
          </w:tcPr>
          <w:p w14:paraId="0D9758B9" w14:textId="77777777" w:rsidR="005D15EC" w:rsidRDefault="00FA4E92">
            <w:pPr>
              <w:spacing w:line="264" w:lineRule="auto"/>
            </w:pPr>
            <w:r>
              <w:rPr>
                <w:b/>
                <w:bCs/>
                <w:color w:val="FFFFFF"/>
                <w:sz w:val="18"/>
                <w:szCs w:val="18"/>
              </w:rPr>
              <w:t>Cómo se comprueba</w:t>
            </w:r>
          </w:p>
        </w:tc>
      </w:tr>
      <w:tr w:rsidR="005D15EC" w14:paraId="0D9758BE" w14:textId="77777777">
        <w:tblPrEx>
          <w:tblCellMar>
            <w:top w:w="0" w:type="dxa"/>
            <w:bottom w:w="0" w:type="dxa"/>
          </w:tblCellMar>
        </w:tblPrEx>
        <w:trPr>
          <w:cantSplit/>
        </w:trPr>
        <w:tc>
          <w:tcPr>
            <w:tcW w:w="620" w:type="dxa"/>
            <w:tcMar>
              <w:top w:w="60" w:type="dxa"/>
              <w:left w:w="90" w:type="dxa"/>
              <w:bottom w:w="60" w:type="dxa"/>
              <w:right w:w="90" w:type="dxa"/>
            </w:tcMar>
          </w:tcPr>
          <w:p w14:paraId="0D9758BB" w14:textId="77777777" w:rsidR="005D15EC" w:rsidRDefault="00FA4E92">
            <w:pPr>
              <w:spacing w:line="264" w:lineRule="auto"/>
            </w:pPr>
            <w:r>
              <w:rPr>
                <w:sz w:val="18"/>
                <w:szCs w:val="18"/>
              </w:rPr>
              <w:t>C1</w:t>
            </w:r>
          </w:p>
        </w:tc>
        <w:tc>
          <w:tcPr>
            <w:tcW w:w="5340" w:type="dxa"/>
            <w:tcMar>
              <w:top w:w="60" w:type="dxa"/>
              <w:left w:w="90" w:type="dxa"/>
              <w:bottom w:w="60" w:type="dxa"/>
              <w:right w:w="90" w:type="dxa"/>
            </w:tcMar>
          </w:tcPr>
          <w:p w14:paraId="0D9758BC" w14:textId="77777777" w:rsidR="005D15EC" w:rsidRDefault="00FA4E92">
            <w:pPr>
              <w:spacing w:line="264" w:lineRule="auto"/>
            </w:pPr>
            <w:r>
              <w:rPr>
                <w:sz w:val="18"/>
                <w:szCs w:val="18"/>
              </w:rPr>
              <w:t>Una orden correctiva puede crearse, ejecutarse y completarse desde el teléfono sin conexión, y sincronizarse después sin duplicar registros.</w:t>
            </w:r>
          </w:p>
        </w:tc>
        <w:tc>
          <w:tcPr>
            <w:tcW w:w="3400" w:type="dxa"/>
            <w:tcMar>
              <w:top w:w="60" w:type="dxa"/>
              <w:left w:w="90" w:type="dxa"/>
              <w:bottom w:w="60" w:type="dxa"/>
              <w:right w:w="90" w:type="dxa"/>
            </w:tcMar>
          </w:tcPr>
          <w:p w14:paraId="0D9758BD" w14:textId="77777777" w:rsidR="005D15EC" w:rsidRDefault="00FA4E92">
            <w:pPr>
              <w:spacing w:line="264" w:lineRule="auto"/>
            </w:pPr>
            <w:r>
              <w:rPr>
                <w:sz w:val="18"/>
                <w:szCs w:val="18"/>
              </w:rPr>
              <w:t>Ejecución en planta con el modo avión activado y posterior sincronización.</w:t>
            </w:r>
          </w:p>
        </w:tc>
      </w:tr>
      <w:tr w:rsidR="005D15EC" w14:paraId="0D9758C2" w14:textId="77777777">
        <w:tblPrEx>
          <w:tblCellMar>
            <w:top w:w="0" w:type="dxa"/>
            <w:bottom w:w="0" w:type="dxa"/>
          </w:tblCellMar>
        </w:tblPrEx>
        <w:trPr>
          <w:cantSplit/>
        </w:trPr>
        <w:tc>
          <w:tcPr>
            <w:tcW w:w="620" w:type="dxa"/>
            <w:shd w:val="clear" w:color="auto" w:fill="F2F2F2"/>
            <w:tcMar>
              <w:top w:w="60" w:type="dxa"/>
              <w:left w:w="90" w:type="dxa"/>
              <w:bottom w:w="60" w:type="dxa"/>
              <w:right w:w="90" w:type="dxa"/>
            </w:tcMar>
          </w:tcPr>
          <w:p w14:paraId="0D9758BF" w14:textId="77777777" w:rsidR="005D15EC" w:rsidRDefault="00FA4E92">
            <w:pPr>
              <w:spacing w:line="264" w:lineRule="auto"/>
            </w:pPr>
            <w:r>
              <w:rPr>
                <w:sz w:val="18"/>
                <w:szCs w:val="18"/>
              </w:rPr>
              <w:t>C2</w:t>
            </w:r>
          </w:p>
        </w:tc>
        <w:tc>
          <w:tcPr>
            <w:tcW w:w="5340" w:type="dxa"/>
            <w:shd w:val="clear" w:color="auto" w:fill="F2F2F2"/>
            <w:tcMar>
              <w:top w:w="60" w:type="dxa"/>
              <w:left w:w="90" w:type="dxa"/>
              <w:bottom w:w="60" w:type="dxa"/>
              <w:right w:w="90" w:type="dxa"/>
            </w:tcMar>
          </w:tcPr>
          <w:p w14:paraId="0D9758C0" w14:textId="77777777" w:rsidR="005D15EC" w:rsidRDefault="00FA4E92">
            <w:pPr>
              <w:spacing w:line="264" w:lineRule="auto"/>
            </w:pPr>
            <w:r>
              <w:rPr>
                <w:sz w:val="18"/>
                <w:szCs w:val="18"/>
              </w:rPr>
              <w:t>Todo trabajo registrado queda asociado a un activo identificado, a un responsable y a una fecha de ocurrencia.</w:t>
            </w:r>
          </w:p>
        </w:tc>
        <w:tc>
          <w:tcPr>
            <w:tcW w:w="3400" w:type="dxa"/>
            <w:shd w:val="clear" w:color="auto" w:fill="F2F2F2"/>
            <w:tcMar>
              <w:top w:w="60" w:type="dxa"/>
              <w:left w:w="90" w:type="dxa"/>
              <w:bottom w:w="60" w:type="dxa"/>
              <w:right w:w="90" w:type="dxa"/>
            </w:tcMar>
          </w:tcPr>
          <w:p w14:paraId="0D9758C1" w14:textId="77777777" w:rsidR="005D15EC" w:rsidRDefault="00FA4E92">
            <w:pPr>
              <w:spacing w:line="264" w:lineRule="auto"/>
            </w:pPr>
            <w:r>
              <w:rPr>
                <w:sz w:val="18"/>
                <w:szCs w:val="18"/>
              </w:rPr>
              <w:t>Consulta del historial de un equipo cualquiera.</w:t>
            </w:r>
          </w:p>
        </w:tc>
      </w:tr>
      <w:tr w:rsidR="005D15EC" w14:paraId="0D9758C6" w14:textId="77777777">
        <w:tblPrEx>
          <w:tblCellMar>
            <w:top w:w="0" w:type="dxa"/>
            <w:bottom w:w="0" w:type="dxa"/>
          </w:tblCellMar>
        </w:tblPrEx>
        <w:trPr>
          <w:cantSplit/>
        </w:trPr>
        <w:tc>
          <w:tcPr>
            <w:tcW w:w="620" w:type="dxa"/>
            <w:tcMar>
              <w:top w:w="60" w:type="dxa"/>
              <w:left w:w="90" w:type="dxa"/>
              <w:bottom w:w="60" w:type="dxa"/>
              <w:right w:w="90" w:type="dxa"/>
            </w:tcMar>
          </w:tcPr>
          <w:p w14:paraId="0D9758C3" w14:textId="77777777" w:rsidR="005D15EC" w:rsidRDefault="00FA4E92">
            <w:pPr>
              <w:spacing w:line="264" w:lineRule="auto"/>
            </w:pPr>
            <w:r>
              <w:rPr>
                <w:sz w:val="18"/>
                <w:szCs w:val="18"/>
              </w:rPr>
              <w:t>C3</w:t>
            </w:r>
          </w:p>
        </w:tc>
        <w:tc>
          <w:tcPr>
            <w:tcW w:w="5340" w:type="dxa"/>
            <w:tcMar>
              <w:top w:w="60" w:type="dxa"/>
              <w:left w:w="90" w:type="dxa"/>
              <w:bottom w:w="60" w:type="dxa"/>
              <w:right w:w="90" w:type="dxa"/>
            </w:tcMar>
          </w:tcPr>
          <w:p w14:paraId="0D9758C4" w14:textId="77777777" w:rsidR="005D15EC" w:rsidRDefault="00FA4E92">
            <w:pPr>
              <w:spacing w:line="264" w:lineRule="auto"/>
            </w:pPr>
            <w:r>
              <w:rPr>
                <w:sz w:val="18"/>
                <w:szCs w:val="18"/>
              </w:rPr>
              <w:t>El planificador dispone de una vista con las órdenes en espera de cierre.</w:t>
            </w:r>
          </w:p>
        </w:tc>
        <w:tc>
          <w:tcPr>
            <w:tcW w:w="3400" w:type="dxa"/>
            <w:tcMar>
              <w:top w:w="60" w:type="dxa"/>
              <w:left w:w="90" w:type="dxa"/>
              <w:bottom w:w="60" w:type="dxa"/>
              <w:right w:w="90" w:type="dxa"/>
            </w:tcMar>
          </w:tcPr>
          <w:p w14:paraId="0D9758C5" w14:textId="77777777" w:rsidR="005D15EC" w:rsidRDefault="00FA4E92">
            <w:pPr>
              <w:spacing w:line="264" w:lineRule="auto"/>
            </w:pPr>
            <w:r>
              <w:rPr>
                <w:sz w:val="18"/>
                <w:szCs w:val="18"/>
              </w:rPr>
              <w:t>La pantalla existe y su recuento coincide con las órdenes terminadas y no cerradas.</w:t>
            </w:r>
          </w:p>
        </w:tc>
      </w:tr>
      <w:tr w:rsidR="005D15EC" w14:paraId="0D9758CA" w14:textId="77777777">
        <w:tblPrEx>
          <w:tblCellMar>
            <w:top w:w="0" w:type="dxa"/>
            <w:bottom w:w="0" w:type="dxa"/>
          </w:tblCellMar>
        </w:tblPrEx>
        <w:trPr>
          <w:cantSplit/>
        </w:trPr>
        <w:tc>
          <w:tcPr>
            <w:tcW w:w="620" w:type="dxa"/>
            <w:shd w:val="clear" w:color="auto" w:fill="F2F2F2"/>
            <w:tcMar>
              <w:top w:w="60" w:type="dxa"/>
              <w:left w:w="90" w:type="dxa"/>
              <w:bottom w:w="60" w:type="dxa"/>
              <w:right w:w="90" w:type="dxa"/>
            </w:tcMar>
          </w:tcPr>
          <w:p w14:paraId="0D9758C7" w14:textId="77777777" w:rsidR="005D15EC" w:rsidRDefault="00FA4E92">
            <w:pPr>
              <w:spacing w:line="264" w:lineRule="auto"/>
            </w:pPr>
            <w:r>
              <w:rPr>
                <w:sz w:val="18"/>
                <w:szCs w:val="18"/>
              </w:rPr>
              <w:t>C4</w:t>
            </w:r>
          </w:p>
        </w:tc>
        <w:tc>
          <w:tcPr>
            <w:tcW w:w="5340" w:type="dxa"/>
            <w:shd w:val="clear" w:color="auto" w:fill="F2F2F2"/>
            <w:tcMar>
              <w:top w:w="60" w:type="dxa"/>
              <w:left w:w="90" w:type="dxa"/>
              <w:bottom w:w="60" w:type="dxa"/>
              <w:right w:w="90" w:type="dxa"/>
            </w:tcMar>
          </w:tcPr>
          <w:p w14:paraId="0D9758C8" w14:textId="77777777" w:rsidR="005D15EC" w:rsidRDefault="00FA4E92">
            <w:pPr>
              <w:spacing w:line="264" w:lineRule="auto"/>
            </w:pPr>
            <w:r>
              <w:rPr>
                <w:sz w:val="18"/>
                <w:szCs w:val="18"/>
              </w:rPr>
              <w:t>El cumplimiento del plan de un periodo se obtiene del sistema, sin planilla intermedia.</w:t>
            </w:r>
          </w:p>
        </w:tc>
        <w:tc>
          <w:tcPr>
            <w:tcW w:w="3400" w:type="dxa"/>
            <w:shd w:val="clear" w:color="auto" w:fill="F2F2F2"/>
            <w:tcMar>
              <w:top w:w="60" w:type="dxa"/>
              <w:left w:w="90" w:type="dxa"/>
              <w:bottom w:w="60" w:type="dxa"/>
              <w:right w:w="90" w:type="dxa"/>
            </w:tcMar>
          </w:tcPr>
          <w:p w14:paraId="0D9758C9" w14:textId="77777777" w:rsidR="005D15EC" w:rsidRDefault="00FA4E92">
            <w:pPr>
              <w:spacing w:line="264" w:lineRule="auto"/>
            </w:pPr>
            <w:r>
              <w:rPr>
                <w:sz w:val="18"/>
                <w:szCs w:val="18"/>
              </w:rPr>
              <w:t>El indicador se consulta en pantalla y se puede exportar.</w:t>
            </w:r>
          </w:p>
        </w:tc>
      </w:tr>
      <w:tr w:rsidR="005D15EC" w14:paraId="0D9758CE" w14:textId="77777777">
        <w:tblPrEx>
          <w:tblCellMar>
            <w:top w:w="0" w:type="dxa"/>
            <w:bottom w:w="0" w:type="dxa"/>
          </w:tblCellMar>
        </w:tblPrEx>
        <w:trPr>
          <w:cantSplit/>
        </w:trPr>
        <w:tc>
          <w:tcPr>
            <w:tcW w:w="620" w:type="dxa"/>
            <w:tcMar>
              <w:top w:w="60" w:type="dxa"/>
              <w:left w:w="90" w:type="dxa"/>
              <w:bottom w:w="60" w:type="dxa"/>
              <w:right w:w="90" w:type="dxa"/>
            </w:tcMar>
          </w:tcPr>
          <w:p w14:paraId="0D9758CB" w14:textId="77777777" w:rsidR="005D15EC" w:rsidRDefault="00FA4E92">
            <w:pPr>
              <w:spacing w:line="264" w:lineRule="auto"/>
            </w:pPr>
            <w:r>
              <w:rPr>
                <w:sz w:val="18"/>
                <w:szCs w:val="18"/>
              </w:rPr>
              <w:t>C5</w:t>
            </w:r>
          </w:p>
        </w:tc>
        <w:tc>
          <w:tcPr>
            <w:tcW w:w="5340" w:type="dxa"/>
            <w:tcMar>
              <w:top w:w="60" w:type="dxa"/>
              <w:left w:w="90" w:type="dxa"/>
              <w:bottom w:w="60" w:type="dxa"/>
              <w:right w:w="90" w:type="dxa"/>
            </w:tcMar>
          </w:tcPr>
          <w:p w14:paraId="0D9758CC" w14:textId="77777777" w:rsidR="005D15EC" w:rsidRDefault="00FA4E92">
            <w:pPr>
              <w:spacing w:line="264" w:lineRule="auto"/>
            </w:pPr>
            <w:r>
              <w:rPr>
                <w:sz w:val="18"/>
                <w:szCs w:val="18"/>
              </w:rPr>
              <w:t>El consumo de repuestos queda imputado a la orden de trabajo que lo consumió.</w:t>
            </w:r>
          </w:p>
        </w:tc>
        <w:tc>
          <w:tcPr>
            <w:tcW w:w="3400" w:type="dxa"/>
            <w:tcMar>
              <w:top w:w="60" w:type="dxa"/>
              <w:left w:w="90" w:type="dxa"/>
              <w:bottom w:w="60" w:type="dxa"/>
              <w:right w:w="90" w:type="dxa"/>
            </w:tcMar>
          </w:tcPr>
          <w:p w14:paraId="0D9758CD" w14:textId="77777777" w:rsidR="005D15EC" w:rsidRDefault="00FA4E92">
            <w:pPr>
              <w:spacing w:line="264" w:lineRule="auto"/>
            </w:pPr>
            <w:r>
              <w:rPr>
                <w:sz w:val="18"/>
                <w:szCs w:val="18"/>
              </w:rPr>
              <w:t>El costo en repuestos de una intervención se consulta en la propia orden.</w:t>
            </w:r>
          </w:p>
        </w:tc>
      </w:tr>
      <w:tr w:rsidR="005D15EC" w14:paraId="0D9758D2" w14:textId="77777777">
        <w:tblPrEx>
          <w:tblCellMar>
            <w:top w:w="0" w:type="dxa"/>
            <w:bottom w:w="0" w:type="dxa"/>
          </w:tblCellMar>
        </w:tblPrEx>
        <w:trPr>
          <w:cantSplit/>
        </w:trPr>
        <w:tc>
          <w:tcPr>
            <w:tcW w:w="620" w:type="dxa"/>
            <w:shd w:val="clear" w:color="auto" w:fill="F2F2F2"/>
            <w:tcMar>
              <w:top w:w="60" w:type="dxa"/>
              <w:left w:w="90" w:type="dxa"/>
              <w:bottom w:w="60" w:type="dxa"/>
              <w:right w:w="90" w:type="dxa"/>
            </w:tcMar>
          </w:tcPr>
          <w:p w14:paraId="0D9758CF" w14:textId="77777777" w:rsidR="005D15EC" w:rsidRDefault="00FA4E92">
            <w:pPr>
              <w:spacing w:line="264" w:lineRule="auto"/>
            </w:pPr>
            <w:r>
              <w:rPr>
                <w:sz w:val="18"/>
                <w:szCs w:val="18"/>
              </w:rPr>
              <w:t>C6</w:t>
            </w:r>
          </w:p>
        </w:tc>
        <w:tc>
          <w:tcPr>
            <w:tcW w:w="5340" w:type="dxa"/>
            <w:shd w:val="clear" w:color="auto" w:fill="F2F2F2"/>
            <w:tcMar>
              <w:top w:w="60" w:type="dxa"/>
              <w:left w:w="90" w:type="dxa"/>
              <w:bottom w:w="60" w:type="dxa"/>
              <w:right w:w="90" w:type="dxa"/>
            </w:tcMar>
          </w:tcPr>
          <w:p w14:paraId="0D9758D0" w14:textId="77777777" w:rsidR="005D15EC" w:rsidRDefault="00FA4E92">
            <w:pPr>
              <w:spacing w:line="264" w:lineRule="auto"/>
            </w:pPr>
            <w:r>
              <w:rPr>
                <w:sz w:val="18"/>
                <w:szCs w:val="18"/>
              </w:rPr>
              <w:t>El sistema opera dos clientes distintos sobre la misma instalación sin que uno acceda a los datos del otro.</w:t>
            </w:r>
          </w:p>
        </w:tc>
        <w:tc>
          <w:tcPr>
            <w:tcW w:w="3400" w:type="dxa"/>
            <w:shd w:val="clear" w:color="auto" w:fill="F2F2F2"/>
            <w:tcMar>
              <w:top w:w="60" w:type="dxa"/>
              <w:left w:w="90" w:type="dxa"/>
              <w:bottom w:w="60" w:type="dxa"/>
              <w:right w:w="90" w:type="dxa"/>
            </w:tcMar>
          </w:tcPr>
          <w:p w14:paraId="0D9758D1" w14:textId="77777777" w:rsidR="005D15EC" w:rsidRDefault="00FA4E92">
            <w:pPr>
              <w:spacing w:line="264" w:lineRule="auto"/>
            </w:pPr>
            <w:r>
              <w:rPr>
                <w:sz w:val="18"/>
                <w:szCs w:val="18"/>
              </w:rPr>
              <w:t>Prueba de aislamiento con dos clientes cargados y dos sesiones simultáneas.</w:t>
            </w:r>
          </w:p>
        </w:tc>
      </w:tr>
      <w:tr w:rsidR="005D15EC" w14:paraId="0D9758D6" w14:textId="77777777">
        <w:tblPrEx>
          <w:tblCellMar>
            <w:top w:w="0" w:type="dxa"/>
            <w:bottom w:w="0" w:type="dxa"/>
          </w:tblCellMar>
        </w:tblPrEx>
        <w:trPr>
          <w:cantSplit/>
        </w:trPr>
        <w:tc>
          <w:tcPr>
            <w:tcW w:w="620" w:type="dxa"/>
            <w:tcMar>
              <w:top w:w="60" w:type="dxa"/>
              <w:left w:w="90" w:type="dxa"/>
              <w:bottom w:w="60" w:type="dxa"/>
              <w:right w:w="90" w:type="dxa"/>
            </w:tcMar>
          </w:tcPr>
          <w:p w14:paraId="0D9758D3" w14:textId="77777777" w:rsidR="005D15EC" w:rsidRDefault="00FA4E92">
            <w:pPr>
              <w:spacing w:line="264" w:lineRule="auto"/>
            </w:pPr>
            <w:r>
              <w:rPr>
                <w:sz w:val="18"/>
                <w:szCs w:val="18"/>
              </w:rPr>
              <w:t>C7</w:t>
            </w:r>
          </w:p>
        </w:tc>
        <w:tc>
          <w:tcPr>
            <w:tcW w:w="5340" w:type="dxa"/>
            <w:tcMar>
              <w:top w:w="60" w:type="dxa"/>
              <w:left w:w="90" w:type="dxa"/>
              <w:bottom w:w="60" w:type="dxa"/>
              <w:right w:w="90" w:type="dxa"/>
            </w:tcMar>
          </w:tcPr>
          <w:p w14:paraId="0D9758D4" w14:textId="77777777" w:rsidR="005D15EC" w:rsidRDefault="00FA4E92">
            <w:pPr>
              <w:spacing w:line="264" w:lineRule="auto"/>
            </w:pPr>
            <w:r>
              <w:rPr>
                <w:sz w:val="18"/>
                <w:szCs w:val="18"/>
              </w:rPr>
              <w:t>La aplicación móvil se instala en un teléfono de planta desde Google Play.</w:t>
            </w:r>
          </w:p>
        </w:tc>
        <w:tc>
          <w:tcPr>
            <w:tcW w:w="3400" w:type="dxa"/>
            <w:tcMar>
              <w:top w:w="60" w:type="dxa"/>
              <w:left w:w="90" w:type="dxa"/>
              <w:bottom w:w="60" w:type="dxa"/>
              <w:right w:w="90" w:type="dxa"/>
            </w:tcMar>
          </w:tcPr>
          <w:p w14:paraId="0D9758D5" w14:textId="77777777" w:rsidR="005D15EC" w:rsidRDefault="00FA4E92">
            <w:pPr>
              <w:spacing w:line="264" w:lineRule="auto"/>
            </w:pPr>
            <w:r>
              <w:rPr>
                <w:sz w:val="18"/>
                <w:szCs w:val="18"/>
              </w:rPr>
              <w:t>Instalación efectiva sobre un dispositivo real del área.</w:t>
            </w:r>
          </w:p>
        </w:tc>
      </w:tr>
      <w:tr w:rsidR="005D15EC" w14:paraId="0D9758DA" w14:textId="77777777">
        <w:tblPrEx>
          <w:tblCellMar>
            <w:top w:w="0" w:type="dxa"/>
            <w:bottom w:w="0" w:type="dxa"/>
          </w:tblCellMar>
        </w:tblPrEx>
        <w:trPr>
          <w:cantSplit/>
        </w:trPr>
        <w:tc>
          <w:tcPr>
            <w:tcW w:w="620" w:type="dxa"/>
            <w:shd w:val="clear" w:color="auto" w:fill="F2F2F2"/>
            <w:tcMar>
              <w:top w:w="60" w:type="dxa"/>
              <w:left w:w="90" w:type="dxa"/>
              <w:bottom w:w="60" w:type="dxa"/>
              <w:right w:w="90" w:type="dxa"/>
            </w:tcMar>
          </w:tcPr>
          <w:p w14:paraId="0D9758D7" w14:textId="77777777" w:rsidR="005D15EC" w:rsidRDefault="00FA4E92">
            <w:pPr>
              <w:spacing w:line="264" w:lineRule="auto"/>
            </w:pPr>
            <w:r>
              <w:rPr>
                <w:sz w:val="18"/>
                <w:szCs w:val="18"/>
              </w:rPr>
              <w:t>C8</w:t>
            </w:r>
          </w:p>
        </w:tc>
        <w:tc>
          <w:tcPr>
            <w:tcW w:w="5340" w:type="dxa"/>
            <w:shd w:val="clear" w:color="auto" w:fill="F2F2F2"/>
            <w:tcMar>
              <w:top w:w="60" w:type="dxa"/>
              <w:left w:w="90" w:type="dxa"/>
              <w:bottom w:w="60" w:type="dxa"/>
              <w:right w:w="90" w:type="dxa"/>
            </w:tcMar>
          </w:tcPr>
          <w:p w14:paraId="0D9758D8" w14:textId="77777777" w:rsidR="005D15EC" w:rsidRDefault="00FA4E92">
            <w:pPr>
              <w:spacing w:line="264" w:lineRule="auto"/>
            </w:pPr>
            <w:r>
              <w:rPr>
                <w:sz w:val="18"/>
                <w:szCs w:val="18"/>
              </w:rPr>
              <w:t>El informe de un trabajo externo queda adjunto a la orden de trabajo del equipo intervenido.</w:t>
            </w:r>
          </w:p>
        </w:tc>
        <w:tc>
          <w:tcPr>
            <w:tcW w:w="3400" w:type="dxa"/>
            <w:shd w:val="clear" w:color="auto" w:fill="F2F2F2"/>
            <w:tcMar>
              <w:top w:w="60" w:type="dxa"/>
              <w:left w:w="90" w:type="dxa"/>
              <w:bottom w:w="60" w:type="dxa"/>
              <w:right w:w="90" w:type="dxa"/>
            </w:tcMar>
          </w:tcPr>
          <w:p w14:paraId="0D9758D9" w14:textId="77777777" w:rsidR="005D15EC" w:rsidRDefault="00FA4E92">
            <w:pPr>
              <w:spacing w:line="264" w:lineRule="auto"/>
            </w:pPr>
            <w:r>
              <w:rPr>
                <w:sz w:val="18"/>
                <w:szCs w:val="18"/>
              </w:rPr>
              <w:t>El documento se abre desde la orden, sin buscar en el correo.</w:t>
            </w:r>
          </w:p>
        </w:tc>
      </w:tr>
      <w:tr w:rsidR="005D15EC" w14:paraId="0D9758DE" w14:textId="77777777">
        <w:tblPrEx>
          <w:tblCellMar>
            <w:top w:w="0" w:type="dxa"/>
            <w:bottom w:w="0" w:type="dxa"/>
          </w:tblCellMar>
        </w:tblPrEx>
        <w:trPr>
          <w:cantSplit/>
        </w:trPr>
        <w:tc>
          <w:tcPr>
            <w:tcW w:w="620" w:type="dxa"/>
            <w:tcMar>
              <w:top w:w="60" w:type="dxa"/>
              <w:left w:w="90" w:type="dxa"/>
              <w:bottom w:w="60" w:type="dxa"/>
              <w:right w:w="90" w:type="dxa"/>
            </w:tcMar>
          </w:tcPr>
          <w:p w14:paraId="0D9758DB" w14:textId="77777777" w:rsidR="005D15EC" w:rsidRDefault="00FA4E92">
            <w:pPr>
              <w:spacing w:line="264" w:lineRule="auto"/>
            </w:pPr>
            <w:r>
              <w:rPr>
                <w:sz w:val="18"/>
                <w:szCs w:val="18"/>
              </w:rPr>
              <w:t>C9</w:t>
            </w:r>
          </w:p>
        </w:tc>
        <w:tc>
          <w:tcPr>
            <w:tcW w:w="5340" w:type="dxa"/>
            <w:tcMar>
              <w:top w:w="60" w:type="dxa"/>
              <w:left w:w="90" w:type="dxa"/>
              <w:bottom w:w="60" w:type="dxa"/>
              <w:right w:w="90" w:type="dxa"/>
            </w:tcMar>
          </w:tcPr>
          <w:p w14:paraId="0D9758DC" w14:textId="77777777" w:rsidR="005D15EC" w:rsidRDefault="00FA4E92">
            <w:pPr>
              <w:spacing w:line="264" w:lineRule="auto"/>
            </w:pPr>
            <w:r>
              <w:rPr>
                <w:sz w:val="18"/>
                <w:szCs w:val="18"/>
              </w:rPr>
              <w:t>Sin conexión, la aplicación no permite tomar una orden disponible que no está asignada, y lo indica con un mensaje explícito.</w:t>
            </w:r>
          </w:p>
        </w:tc>
        <w:tc>
          <w:tcPr>
            <w:tcW w:w="3400" w:type="dxa"/>
            <w:tcMar>
              <w:top w:w="60" w:type="dxa"/>
              <w:left w:w="90" w:type="dxa"/>
              <w:bottom w:w="60" w:type="dxa"/>
              <w:right w:w="90" w:type="dxa"/>
            </w:tcMar>
          </w:tcPr>
          <w:p w14:paraId="0D9758DD" w14:textId="77777777" w:rsidR="005D15EC" w:rsidRDefault="00FA4E92">
            <w:pPr>
              <w:spacing w:line="264" w:lineRule="auto"/>
            </w:pPr>
            <w:r>
              <w:rPr>
                <w:sz w:val="18"/>
                <w:szCs w:val="18"/>
              </w:rPr>
              <w:t>Intento de tomar una orden con el modo avión activado.</w:t>
            </w:r>
          </w:p>
        </w:tc>
      </w:tr>
      <w:tr w:rsidR="005D15EC" w14:paraId="0D9758E2" w14:textId="77777777">
        <w:tblPrEx>
          <w:tblCellMar>
            <w:top w:w="0" w:type="dxa"/>
            <w:bottom w:w="0" w:type="dxa"/>
          </w:tblCellMar>
        </w:tblPrEx>
        <w:trPr>
          <w:cantSplit/>
        </w:trPr>
        <w:tc>
          <w:tcPr>
            <w:tcW w:w="620" w:type="dxa"/>
            <w:shd w:val="clear" w:color="auto" w:fill="F2F2F2"/>
            <w:tcMar>
              <w:top w:w="60" w:type="dxa"/>
              <w:left w:w="90" w:type="dxa"/>
              <w:bottom w:w="60" w:type="dxa"/>
              <w:right w:w="90" w:type="dxa"/>
            </w:tcMar>
          </w:tcPr>
          <w:p w14:paraId="0D9758DF" w14:textId="77777777" w:rsidR="005D15EC" w:rsidRDefault="00FA4E92">
            <w:pPr>
              <w:spacing w:line="264" w:lineRule="auto"/>
            </w:pPr>
            <w:r>
              <w:rPr>
                <w:sz w:val="18"/>
                <w:szCs w:val="18"/>
              </w:rPr>
              <w:t>C10</w:t>
            </w:r>
          </w:p>
        </w:tc>
        <w:tc>
          <w:tcPr>
            <w:tcW w:w="5340" w:type="dxa"/>
            <w:shd w:val="clear" w:color="auto" w:fill="F2F2F2"/>
            <w:tcMar>
              <w:top w:w="60" w:type="dxa"/>
              <w:left w:w="90" w:type="dxa"/>
              <w:bottom w:w="60" w:type="dxa"/>
              <w:right w:w="90" w:type="dxa"/>
            </w:tcMar>
          </w:tcPr>
          <w:p w14:paraId="0D9758E0" w14:textId="77777777" w:rsidR="005D15EC" w:rsidRDefault="00FA4E92">
            <w:pPr>
              <w:spacing w:line="264" w:lineRule="auto"/>
            </w:pPr>
            <w:r>
              <w:rPr>
                <w:sz w:val="18"/>
                <w:szCs w:val="18"/>
              </w:rPr>
              <w:t>Una tarea breve queda registrada en menos pasos que llenar el formulario en papel.</w:t>
            </w:r>
          </w:p>
        </w:tc>
        <w:tc>
          <w:tcPr>
            <w:tcW w:w="3400" w:type="dxa"/>
            <w:shd w:val="clear" w:color="auto" w:fill="F2F2F2"/>
            <w:tcMar>
              <w:top w:w="60" w:type="dxa"/>
              <w:left w:w="90" w:type="dxa"/>
              <w:bottom w:w="60" w:type="dxa"/>
              <w:right w:w="90" w:type="dxa"/>
            </w:tcMar>
          </w:tcPr>
          <w:p w14:paraId="0D9758E1" w14:textId="77777777" w:rsidR="005D15EC" w:rsidRDefault="00FA4E92">
            <w:pPr>
              <w:spacing w:line="264" w:lineRule="auto"/>
            </w:pPr>
            <w:r>
              <w:rPr>
                <w:sz w:val="18"/>
                <w:szCs w:val="18"/>
              </w:rPr>
              <w:t>Registro de una tarea de rutina cronometrado en planta.</w:t>
            </w:r>
          </w:p>
        </w:tc>
      </w:tr>
      <w:tr w:rsidR="005D15EC" w14:paraId="0D9758E6" w14:textId="77777777">
        <w:tblPrEx>
          <w:tblCellMar>
            <w:top w:w="0" w:type="dxa"/>
            <w:bottom w:w="0" w:type="dxa"/>
          </w:tblCellMar>
        </w:tblPrEx>
        <w:trPr>
          <w:cantSplit/>
        </w:trPr>
        <w:tc>
          <w:tcPr>
            <w:tcW w:w="620" w:type="dxa"/>
            <w:tcMar>
              <w:top w:w="60" w:type="dxa"/>
              <w:left w:w="90" w:type="dxa"/>
              <w:bottom w:w="60" w:type="dxa"/>
              <w:right w:w="90" w:type="dxa"/>
            </w:tcMar>
          </w:tcPr>
          <w:p w14:paraId="0D9758E3" w14:textId="77777777" w:rsidR="005D15EC" w:rsidRDefault="00FA4E92">
            <w:pPr>
              <w:spacing w:line="264" w:lineRule="auto"/>
            </w:pPr>
            <w:r>
              <w:rPr>
                <w:sz w:val="18"/>
                <w:szCs w:val="18"/>
              </w:rPr>
              <w:t>C11</w:t>
            </w:r>
          </w:p>
        </w:tc>
        <w:tc>
          <w:tcPr>
            <w:tcW w:w="5340" w:type="dxa"/>
            <w:tcMar>
              <w:top w:w="60" w:type="dxa"/>
              <w:left w:w="90" w:type="dxa"/>
              <w:bottom w:w="60" w:type="dxa"/>
              <w:right w:w="90" w:type="dxa"/>
            </w:tcMar>
          </w:tcPr>
          <w:p w14:paraId="0D9758E4" w14:textId="77777777" w:rsidR="005D15EC" w:rsidRDefault="00FA4E92">
            <w:pPr>
              <w:spacing w:line="264" w:lineRule="auto"/>
            </w:pPr>
            <w:r>
              <w:rPr>
                <w:sz w:val="18"/>
                <w:szCs w:val="18"/>
              </w:rPr>
              <w:t>La entrega de un repuesto queda asociada a la orden que lo consume y descuenta la existencia.</w:t>
            </w:r>
          </w:p>
        </w:tc>
        <w:tc>
          <w:tcPr>
            <w:tcW w:w="3400" w:type="dxa"/>
            <w:tcMar>
              <w:top w:w="60" w:type="dxa"/>
              <w:left w:w="90" w:type="dxa"/>
              <w:bottom w:w="60" w:type="dxa"/>
              <w:right w:w="90" w:type="dxa"/>
            </w:tcMar>
          </w:tcPr>
          <w:p w14:paraId="0D9758E5" w14:textId="77777777" w:rsidR="005D15EC" w:rsidRDefault="00FA4E92">
            <w:pPr>
              <w:spacing w:line="264" w:lineRule="auto"/>
            </w:pPr>
            <w:r>
              <w:rPr>
                <w:sz w:val="18"/>
                <w:szCs w:val="18"/>
              </w:rPr>
              <w:t>Entrega de un repuesto y consulta inmediata del saldo en bodega.</w:t>
            </w:r>
          </w:p>
        </w:tc>
      </w:tr>
    </w:tbl>
    <w:p w14:paraId="0D9758E7" w14:textId="77777777" w:rsidR="005D15EC" w:rsidRDefault="00FA4E92">
      <w:pPr>
        <w:pStyle w:val="Ttulo1"/>
        <w:pageBreakBefore/>
      </w:pPr>
      <w:r>
        <w:lastRenderedPageBreak/>
        <w:t>11. Riesgos preliminares del caso</w:t>
      </w:r>
    </w:p>
    <w:p w14:paraId="0D9758E8" w14:textId="77777777" w:rsidR="005D15EC" w:rsidRDefault="00FA4E92">
      <w:pPr>
        <w:spacing w:after="120" w:line="264" w:lineRule="auto"/>
      </w:pPr>
      <w:r>
        <w:t>Los riesgos que siguen son propios del caso y del entorno, no de la ejecución del proyecto. Su gestión detallada corresponde a los documentos posteriores.</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3100"/>
        <w:gridCol w:w="3130"/>
        <w:gridCol w:w="3130"/>
      </w:tblGrid>
      <w:tr w:rsidR="005D15EC" w14:paraId="0D9758EC" w14:textId="77777777">
        <w:tblPrEx>
          <w:tblCellMar>
            <w:top w:w="0" w:type="dxa"/>
            <w:bottom w:w="0" w:type="dxa"/>
          </w:tblCellMar>
        </w:tblPrEx>
        <w:trPr>
          <w:cantSplit/>
          <w:tblHeader/>
        </w:trPr>
        <w:tc>
          <w:tcPr>
            <w:tcW w:w="3100" w:type="dxa"/>
            <w:shd w:val="clear" w:color="auto" w:fill="1F3864"/>
            <w:tcMar>
              <w:top w:w="60" w:type="dxa"/>
              <w:left w:w="90" w:type="dxa"/>
              <w:bottom w:w="60" w:type="dxa"/>
              <w:right w:w="90" w:type="dxa"/>
            </w:tcMar>
          </w:tcPr>
          <w:p w14:paraId="0D9758E9" w14:textId="77777777" w:rsidR="005D15EC" w:rsidRDefault="00FA4E92">
            <w:pPr>
              <w:spacing w:line="264" w:lineRule="auto"/>
            </w:pPr>
            <w:r>
              <w:rPr>
                <w:b/>
                <w:bCs/>
                <w:color w:val="FFFFFF"/>
                <w:sz w:val="18"/>
                <w:szCs w:val="18"/>
              </w:rPr>
              <w:t>Riesgo</w:t>
            </w:r>
          </w:p>
        </w:tc>
        <w:tc>
          <w:tcPr>
            <w:tcW w:w="3130" w:type="dxa"/>
            <w:shd w:val="clear" w:color="auto" w:fill="1F3864"/>
            <w:tcMar>
              <w:top w:w="60" w:type="dxa"/>
              <w:left w:w="90" w:type="dxa"/>
              <w:bottom w:w="60" w:type="dxa"/>
              <w:right w:w="90" w:type="dxa"/>
            </w:tcMar>
          </w:tcPr>
          <w:p w14:paraId="0D9758EA" w14:textId="77777777" w:rsidR="005D15EC" w:rsidRDefault="00FA4E92">
            <w:pPr>
              <w:spacing w:line="264" w:lineRule="auto"/>
            </w:pPr>
            <w:r>
              <w:rPr>
                <w:b/>
                <w:bCs/>
                <w:color w:val="FFFFFF"/>
                <w:sz w:val="18"/>
                <w:szCs w:val="18"/>
              </w:rPr>
              <w:t>Por qué es probable</w:t>
            </w:r>
          </w:p>
        </w:tc>
        <w:tc>
          <w:tcPr>
            <w:tcW w:w="3130" w:type="dxa"/>
            <w:shd w:val="clear" w:color="auto" w:fill="1F3864"/>
            <w:tcMar>
              <w:top w:w="60" w:type="dxa"/>
              <w:left w:w="90" w:type="dxa"/>
              <w:bottom w:w="60" w:type="dxa"/>
              <w:right w:w="90" w:type="dxa"/>
            </w:tcMar>
          </w:tcPr>
          <w:p w14:paraId="0D9758EB" w14:textId="77777777" w:rsidR="005D15EC" w:rsidRDefault="00FA4E92">
            <w:pPr>
              <w:spacing w:line="264" w:lineRule="auto"/>
            </w:pPr>
            <w:r>
              <w:rPr>
                <w:b/>
                <w:bCs/>
                <w:color w:val="FFFFFF"/>
                <w:sz w:val="18"/>
                <w:szCs w:val="18"/>
              </w:rPr>
              <w:t>Cómo se aborda desde el diseño</w:t>
            </w:r>
          </w:p>
        </w:tc>
      </w:tr>
      <w:tr w:rsidR="005D15EC" w14:paraId="0D9758F0" w14:textId="77777777">
        <w:tblPrEx>
          <w:tblCellMar>
            <w:top w:w="0" w:type="dxa"/>
            <w:bottom w:w="0" w:type="dxa"/>
          </w:tblCellMar>
        </w:tblPrEx>
        <w:trPr>
          <w:cantSplit/>
        </w:trPr>
        <w:tc>
          <w:tcPr>
            <w:tcW w:w="3100" w:type="dxa"/>
            <w:tcMar>
              <w:top w:w="60" w:type="dxa"/>
              <w:left w:w="90" w:type="dxa"/>
              <w:bottom w:w="60" w:type="dxa"/>
              <w:right w:w="90" w:type="dxa"/>
            </w:tcMar>
          </w:tcPr>
          <w:p w14:paraId="0D9758ED" w14:textId="77777777" w:rsidR="005D15EC" w:rsidRDefault="00FA4E92">
            <w:pPr>
              <w:spacing w:line="264" w:lineRule="auto"/>
            </w:pPr>
            <w:r>
              <w:rPr>
                <w:sz w:val="18"/>
                <w:szCs w:val="18"/>
              </w:rPr>
              <w:t>El técnico no adopta la aplicación y sigue usando papel.</w:t>
            </w:r>
          </w:p>
        </w:tc>
        <w:tc>
          <w:tcPr>
            <w:tcW w:w="3130" w:type="dxa"/>
            <w:tcMar>
              <w:top w:w="60" w:type="dxa"/>
              <w:left w:w="90" w:type="dxa"/>
              <w:bottom w:w="60" w:type="dxa"/>
              <w:right w:w="90" w:type="dxa"/>
            </w:tcMar>
          </w:tcPr>
          <w:p w14:paraId="0D9758EE" w14:textId="77777777" w:rsidR="005D15EC" w:rsidRDefault="00FA4E92">
            <w:pPr>
              <w:spacing w:line="264" w:lineRule="auto"/>
            </w:pPr>
            <w:r>
              <w:rPr>
                <w:sz w:val="18"/>
                <w:szCs w:val="18"/>
              </w:rPr>
              <w:t>El registro digital compite con un formulario que ya conoce y que funciona sin batería.</w:t>
            </w:r>
          </w:p>
        </w:tc>
        <w:tc>
          <w:tcPr>
            <w:tcW w:w="3130" w:type="dxa"/>
            <w:tcMar>
              <w:top w:w="60" w:type="dxa"/>
              <w:left w:w="90" w:type="dxa"/>
              <w:bottom w:w="60" w:type="dxa"/>
              <w:right w:w="90" w:type="dxa"/>
            </w:tcMar>
          </w:tcPr>
          <w:p w14:paraId="0D9758EF" w14:textId="77777777" w:rsidR="005D15EC" w:rsidRDefault="00FA4E92">
            <w:pPr>
              <w:spacing w:line="264" w:lineRule="auto"/>
            </w:pPr>
            <w:r>
              <w:rPr>
                <w:sz w:val="18"/>
                <w:szCs w:val="18"/>
              </w:rPr>
              <w:t xml:space="preserve">El registro debe ser más rápido que el papel: dictado por voz, campos derivados y </w:t>
            </w:r>
            <w:proofErr w:type="gramStart"/>
            <w:r>
              <w:rPr>
                <w:sz w:val="18"/>
                <w:szCs w:val="18"/>
              </w:rPr>
              <w:t>cero escritura libre innecesaria</w:t>
            </w:r>
            <w:proofErr w:type="gramEnd"/>
            <w:r>
              <w:rPr>
                <w:sz w:val="18"/>
                <w:szCs w:val="18"/>
              </w:rPr>
              <w:t>.</w:t>
            </w:r>
          </w:p>
        </w:tc>
      </w:tr>
      <w:tr w:rsidR="005D15EC" w14:paraId="0D9758F4" w14:textId="77777777">
        <w:tblPrEx>
          <w:tblCellMar>
            <w:top w:w="0" w:type="dxa"/>
            <w:bottom w:w="0" w:type="dxa"/>
          </w:tblCellMar>
        </w:tblPrEx>
        <w:trPr>
          <w:cantSplit/>
        </w:trPr>
        <w:tc>
          <w:tcPr>
            <w:tcW w:w="3100" w:type="dxa"/>
            <w:shd w:val="clear" w:color="auto" w:fill="F2F2F2"/>
            <w:tcMar>
              <w:top w:w="60" w:type="dxa"/>
              <w:left w:w="90" w:type="dxa"/>
              <w:bottom w:w="60" w:type="dxa"/>
              <w:right w:w="90" w:type="dxa"/>
            </w:tcMar>
          </w:tcPr>
          <w:p w14:paraId="0D9758F1" w14:textId="77777777" w:rsidR="005D15EC" w:rsidRDefault="00FA4E92">
            <w:pPr>
              <w:spacing w:line="264" w:lineRule="auto"/>
            </w:pPr>
            <w:r>
              <w:rPr>
                <w:sz w:val="18"/>
                <w:szCs w:val="18"/>
              </w:rPr>
              <w:t>El maestro de activos nace contaminado.</w:t>
            </w:r>
          </w:p>
        </w:tc>
        <w:tc>
          <w:tcPr>
            <w:tcW w:w="3130" w:type="dxa"/>
            <w:shd w:val="clear" w:color="auto" w:fill="F2F2F2"/>
            <w:tcMar>
              <w:top w:w="60" w:type="dxa"/>
              <w:left w:w="90" w:type="dxa"/>
              <w:bottom w:w="60" w:type="dxa"/>
              <w:right w:w="90" w:type="dxa"/>
            </w:tcMar>
          </w:tcPr>
          <w:p w14:paraId="0D9758F2" w14:textId="77777777" w:rsidR="005D15EC" w:rsidRDefault="00FA4E92">
            <w:pPr>
              <w:spacing w:line="264" w:lineRule="auto"/>
            </w:pPr>
            <w:r>
              <w:rPr>
                <w:sz w:val="18"/>
                <w:szCs w:val="18"/>
              </w:rPr>
              <w:t>La planilla de origen tiene 935 nombres sin convención única.</w:t>
            </w:r>
          </w:p>
        </w:tc>
        <w:tc>
          <w:tcPr>
            <w:tcW w:w="3130" w:type="dxa"/>
            <w:shd w:val="clear" w:color="auto" w:fill="F2F2F2"/>
            <w:tcMar>
              <w:top w:w="60" w:type="dxa"/>
              <w:left w:w="90" w:type="dxa"/>
              <w:bottom w:w="60" w:type="dxa"/>
              <w:right w:w="90" w:type="dxa"/>
            </w:tcMar>
          </w:tcPr>
          <w:p w14:paraId="0D9758F3" w14:textId="77777777" w:rsidR="005D15EC" w:rsidRDefault="00FA4E92">
            <w:pPr>
              <w:spacing w:line="264" w:lineRule="auto"/>
            </w:pPr>
            <w:r>
              <w:rPr>
                <w:sz w:val="18"/>
                <w:szCs w:val="18"/>
              </w:rPr>
              <w:t>La carga inicial se normaliza y el sistema arma los nombres desde catálogos en lugar de aceptar texto libre.</w:t>
            </w:r>
          </w:p>
        </w:tc>
      </w:tr>
      <w:tr w:rsidR="005D15EC" w14:paraId="0D9758F8" w14:textId="77777777">
        <w:tblPrEx>
          <w:tblCellMar>
            <w:top w:w="0" w:type="dxa"/>
            <w:bottom w:w="0" w:type="dxa"/>
          </w:tblCellMar>
        </w:tblPrEx>
        <w:trPr>
          <w:cantSplit/>
        </w:trPr>
        <w:tc>
          <w:tcPr>
            <w:tcW w:w="3100" w:type="dxa"/>
            <w:tcMar>
              <w:top w:w="60" w:type="dxa"/>
              <w:left w:w="90" w:type="dxa"/>
              <w:bottom w:w="60" w:type="dxa"/>
              <w:right w:w="90" w:type="dxa"/>
            </w:tcMar>
          </w:tcPr>
          <w:p w14:paraId="0D9758F5" w14:textId="77777777" w:rsidR="005D15EC" w:rsidRDefault="00FA4E92">
            <w:pPr>
              <w:spacing w:line="264" w:lineRule="auto"/>
            </w:pPr>
            <w:r>
              <w:rPr>
                <w:sz w:val="18"/>
                <w:szCs w:val="18"/>
              </w:rPr>
              <w:t>La falta de señal impide registrar en el momento.</w:t>
            </w:r>
          </w:p>
        </w:tc>
        <w:tc>
          <w:tcPr>
            <w:tcW w:w="3130" w:type="dxa"/>
            <w:tcMar>
              <w:top w:w="60" w:type="dxa"/>
              <w:left w:w="90" w:type="dxa"/>
              <w:bottom w:w="60" w:type="dxa"/>
              <w:right w:w="90" w:type="dxa"/>
            </w:tcMar>
          </w:tcPr>
          <w:p w14:paraId="0D9758F6" w14:textId="77777777" w:rsidR="005D15EC" w:rsidRDefault="00FA4E92">
            <w:pPr>
              <w:spacing w:line="264" w:lineRule="auto"/>
            </w:pPr>
            <w:r>
              <w:rPr>
                <w:sz w:val="18"/>
                <w:szCs w:val="18"/>
              </w:rPr>
              <w:t>Las salas de equipos no tienen cobertura.</w:t>
            </w:r>
          </w:p>
        </w:tc>
        <w:tc>
          <w:tcPr>
            <w:tcW w:w="3130" w:type="dxa"/>
            <w:tcMar>
              <w:top w:w="60" w:type="dxa"/>
              <w:left w:w="90" w:type="dxa"/>
              <w:bottom w:w="60" w:type="dxa"/>
              <w:right w:w="90" w:type="dxa"/>
            </w:tcMar>
          </w:tcPr>
          <w:p w14:paraId="0D9758F7" w14:textId="77777777" w:rsidR="005D15EC" w:rsidRDefault="00FA4E92">
            <w:pPr>
              <w:spacing w:line="264" w:lineRule="auto"/>
            </w:pPr>
            <w:r>
              <w:rPr>
                <w:sz w:val="18"/>
                <w:szCs w:val="18"/>
              </w:rPr>
              <w:t>La aplicación opera sin conexión por diseño y sincroniza después, conservando la fecha real de ocurrencia.</w:t>
            </w:r>
          </w:p>
        </w:tc>
      </w:tr>
      <w:tr w:rsidR="005D15EC" w14:paraId="0D9758FC" w14:textId="77777777">
        <w:tblPrEx>
          <w:tblCellMar>
            <w:top w:w="0" w:type="dxa"/>
            <w:bottom w:w="0" w:type="dxa"/>
          </w:tblCellMar>
        </w:tblPrEx>
        <w:trPr>
          <w:cantSplit/>
        </w:trPr>
        <w:tc>
          <w:tcPr>
            <w:tcW w:w="3100" w:type="dxa"/>
            <w:shd w:val="clear" w:color="auto" w:fill="F2F2F2"/>
            <w:tcMar>
              <w:top w:w="60" w:type="dxa"/>
              <w:left w:w="90" w:type="dxa"/>
              <w:bottom w:w="60" w:type="dxa"/>
              <w:right w:w="90" w:type="dxa"/>
            </w:tcMar>
          </w:tcPr>
          <w:p w14:paraId="0D9758F9" w14:textId="77777777" w:rsidR="005D15EC" w:rsidRDefault="00FA4E92">
            <w:pPr>
              <w:spacing w:line="264" w:lineRule="auto"/>
            </w:pPr>
            <w:r>
              <w:rPr>
                <w:sz w:val="18"/>
                <w:szCs w:val="18"/>
              </w:rPr>
              <w:t>La disponibilidad del cliente para validar es intermitente.</w:t>
            </w:r>
          </w:p>
        </w:tc>
        <w:tc>
          <w:tcPr>
            <w:tcW w:w="3130" w:type="dxa"/>
            <w:shd w:val="clear" w:color="auto" w:fill="F2F2F2"/>
            <w:tcMar>
              <w:top w:w="60" w:type="dxa"/>
              <w:left w:w="90" w:type="dxa"/>
              <w:bottom w:w="60" w:type="dxa"/>
              <w:right w:w="90" w:type="dxa"/>
            </w:tcMar>
          </w:tcPr>
          <w:p w14:paraId="0D9758FA" w14:textId="77777777" w:rsidR="005D15EC" w:rsidRDefault="00FA4E92">
            <w:pPr>
              <w:spacing w:line="264" w:lineRule="auto"/>
            </w:pPr>
            <w:r>
              <w:rPr>
                <w:sz w:val="18"/>
                <w:szCs w:val="18"/>
              </w:rPr>
              <w:t>La operación de la planta tiene prioridad sobre las reuniones del proyecto.</w:t>
            </w:r>
          </w:p>
        </w:tc>
        <w:tc>
          <w:tcPr>
            <w:tcW w:w="3130" w:type="dxa"/>
            <w:shd w:val="clear" w:color="auto" w:fill="F2F2F2"/>
            <w:tcMar>
              <w:top w:w="60" w:type="dxa"/>
              <w:left w:w="90" w:type="dxa"/>
              <w:bottom w:w="60" w:type="dxa"/>
              <w:right w:w="90" w:type="dxa"/>
            </w:tcMar>
          </w:tcPr>
          <w:p w14:paraId="0D9758FB" w14:textId="77777777" w:rsidR="005D15EC" w:rsidRDefault="00FA4E92">
            <w:pPr>
              <w:spacing w:line="264" w:lineRule="auto"/>
            </w:pPr>
            <w:r>
              <w:rPr>
                <w:sz w:val="18"/>
                <w:szCs w:val="18"/>
              </w:rPr>
              <w:t>Validación por incrementos cortos y canales asíncronos para confirmaciones puntuales.</w:t>
            </w:r>
          </w:p>
        </w:tc>
      </w:tr>
      <w:tr w:rsidR="005D15EC" w14:paraId="0D975900" w14:textId="77777777">
        <w:tblPrEx>
          <w:tblCellMar>
            <w:top w:w="0" w:type="dxa"/>
            <w:bottom w:w="0" w:type="dxa"/>
          </w:tblCellMar>
        </w:tblPrEx>
        <w:trPr>
          <w:cantSplit/>
        </w:trPr>
        <w:tc>
          <w:tcPr>
            <w:tcW w:w="3100" w:type="dxa"/>
            <w:tcMar>
              <w:top w:w="60" w:type="dxa"/>
              <w:left w:w="90" w:type="dxa"/>
              <w:bottom w:w="60" w:type="dxa"/>
              <w:right w:w="90" w:type="dxa"/>
            </w:tcMar>
          </w:tcPr>
          <w:p w14:paraId="0D9758FD" w14:textId="77777777" w:rsidR="005D15EC" w:rsidRDefault="00FA4E92">
            <w:pPr>
              <w:spacing w:line="264" w:lineRule="auto"/>
            </w:pPr>
            <w:r>
              <w:rPr>
                <w:sz w:val="18"/>
                <w:szCs w:val="18"/>
              </w:rPr>
              <w:t>La documentación de terceros tiene cláusulas de confidencialidad.</w:t>
            </w:r>
          </w:p>
        </w:tc>
        <w:tc>
          <w:tcPr>
            <w:tcW w:w="3130" w:type="dxa"/>
            <w:tcMar>
              <w:top w:w="60" w:type="dxa"/>
              <w:left w:w="90" w:type="dxa"/>
              <w:bottom w:w="60" w:type="dxa"/>
              <w:right w:w="90" w:type="dxa"/>
            </w:tcMar>
          </w:tcPr>
          <w:p w14:paraId="0D9758FE" w14:textId="77777777" w:rsidR="005D15EC" w:rsidRDefault="00FA4E92">
            <w:pPr>
              <w:spacing w:line="264" w:lineRule="auto"/>
            </w:pPr>
            <w:r>
              <w:rPr>
                <w:sz w:val="18"/>
                <w:szCs w:val="18"/>
              </w:rPr>
              <w:t>El informe analizado la incluye de forma explícita.</w:t>
            </w:r>
          </w:p>
        </w:tc>
        <w:tc>
          <w:tcPr>
            <w:tcW w:w="3130" w:type="dxa"/>
            <w:tcMar>
              <w:top w:w="60" w:type="dxa"/>
              <w:left w:w="90" w:type="dxa"/>
              <w:bottom w:w="60" w:type="dxa"/>
              <w:right w:w="90" w:type="dxa"/>
            </w:tcMar>
          </w:tcPr>
          <w:p w14:paraId="0D9758FF" w14:textId="77777777" w:rsidR="005D15EC" w:rsidRDefault="00FA4E92">
            <w:pPr>
              <w:spacing w:line="264" w:lineRule="auto"/>
            </w:pPr>
            <w:r>
              <w:rPr>
                <w:sz w:val="18"/>
                <w:szCs w:val="18"/>
              </w:rPr>
              <w:t>El acceso a los archivos adjuntos de una orden se controla de forma explícita, no por herencia.</w:t>
            </w:r>
          </w:p>
        </w:tc>
      </w:tr>
    </w:tbl>
    <w:p w14:paraId="0D975901" w14:textId="77777777" w:rsidR="005D15EC" w:rsidRDefault="00FA4E92">
      <w:pPr>
        <w:pStyle w:val="Ttulo1"/>
        <w:pageBreakBefore/>
      </w:pPr>
      <w:r>
        <w:lastRenderedPageBreak/>
        <w:t>12. Conclusión del análisis preliminar</w:t>
      </w:r>
    </w:p>
    <w:p w14:paraId="0D975902" w14:textId="77777777" w:rsidR="005D15EC" w:rsidRDefault="00FA4E92">
      <w:pPr>
        <w:spacing w:after="120" w:line="264" w:lineRule="auto"/>
      </w:pPr>
      <w:r>
        <w:t>El caso es real, está documentado y su problema central está delimitado: el mantenimiento de Hamburgo S.A. se ejecuta correctamente pero no deja registro confiable ni oportuno de lo ejecutado, y esa ausencia de registro es la que impide medir, comparar y decidir con dato.</w:t>
      </w:r>
    </w:p>
    <w:p w14:paraId="0D975903" w14:textId="77777777" w:rsidR="005D15EC" w:rsidRDefault="00FA4E92">
      <w:pPr>
        <w:spacing w:after="120" w:line="264" w:lineRule="auto"/>
      </w:pPr>
      <w:r>
        <w:t>El desafío es abordable dentro del plazo definido siempre que se respeten tres condiciones que este análisis deja establecidas:</w:t>
      </w:r>
    </w:p>
    <w:p w14:paraId="0D975904" w14:textId="77777777" w:rsidR="005D15EC" w:rsidRDefault="00FA4E92">
      <w:pPr>
        <w:pStyle w:val="Prrafodelista"/>
        <w:numPr>
          <w:ilvl w:val="0"/>
          <w:numId w:val="2"/>
        </w:numPr>
        <w:spacing w:after="60" w:line="264" w:lineRule="auto"/>
      </w:pPr>
      <w:r>
        <w:t>El registro tiene que ocurrir en el lugar y en el momento del trabajo, lo que obliga a una aplicación móvil que funcione sin conexión.</w:t>
      </w:r>
    </w:p>
    <w:p w14:paraId="0D975905" w14:textId="77777777" w:rsidR="005D15EC" w:rsidRDefault="00FA4E92">
      <w:pPr>
        <w:pStyle w:val="Prrafodelista"/>
        <w:numPr>
          <w:ilvl w:val="0"/>
          <w:numId w:val="2"/>
        </w:numPr>
        <w:spacing w:after="60" w:line="264" w:lineRule="auto"/>
      </w:pPr>
      <w:r>
        <w:t>La cadena funcional no puede cortarse: activo, plan, orden, evidencia, repuesto, tercero e indicador forman un circuito, y un eslabón faltante devuelve el dato al papel.</w:t>
      </w:r>
    </w:p>
    <w:p w14:paraId="0D975906" w14:textId="77777777" w:rsidR="005D15EC" w:rsidRDefault="00FA4E92">
      <w:pPr>
        <w:pStyle w:val="Prrafodelista"/>
        <w:numPr>
          <w:ilvl w:val="0"/>
          <w:numId w:val="2"/>
        </w:numPr>
        <w:spacing w:after="60" w:line="264" w:lineRule="auto"/>
      </w:pPr>
      <w:r>
        <w:t>La separación entre clientes se diseña desde el modelo de datos, porque no se puede agregar después.</w:t>
      </w:r>
    </w:p>
    <w:p w14:paraId="0D975907" w14:textId="77777777" w:rsidR="005D15EC" w:rsidRDefault="00FA4E92">
      <w:pPr>
        <w:spacing w:after="120" w:line="264" w:lineRule="auto"/>
      </w:pPr>
      <w:r>
        <w:t>Con esas tres condiciones establecidas, el análisis preliminar se da por cerrado y habilita la construcción de los mapas de actores, la declaración de visión y la verificación del alcance.</w:t>
      </w:r>
    </w:p>
    <w:sectPr w:rsidR="005D15EC">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57CA9" w14:textId="77777777" w:rsidR="00FA4E92" w:rsidRDefault="00FA4E92">
      <w:r>
        <w:separator/>
      </w:r>
    </w:p>
  </w:endnote>
  <w:endnote w:type="continuationSeparator" w:id="0">
    <w:p w14:paraId="7880C06B" w14:textId="77777777" w:rsidR="00FA4E92" w:rsidRDefault="00FA4E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7590B" w14:textId="1B04AE7F" w:rsidR="005D15EC" w:rsidRDefault="00FA4E92">
    <w:pPr>
      <w:jc w:val="center"/>
    </w:pP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231948">
      <w:rPr>
        <w:noProof/>
        <w:color w:val="595959"/>
        <w:sz w:val="16"/>
        <w:szCs w:val="16"/>
      </w:rPr>
      <w:t>1</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Pr>
        <w:color w:val="595959"/>
        <w:sz w:val="16"/>
        <w:szCs w:val="16"/>
      </w:rPr>
      <w:fldChar w:fldCharType="separate"/>
    </w:r>
    <w:r w:rsidR="00231948">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248BD" w14:textId="77777777" w:rsidR="00FA4E92" w:rsidRDefault="00FA4E92">
      <w:r>
        <w:separator/>
      </w:r>
    </w:p>
  </w:footnote>
  <w:footnote w:type="continuationSeparator" w:id="0">
    <w:p w14:paraId="28616536" w14:textId="77777777" w:rsidR="00FA4E92" w:rsidRDefault="00FA4E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7590A" w14:textId="4286D4C6" w:rsidR="005D15EC" w:rsidRDefault="00FA4E92" w:rsidP="00470D25">
    <w:pPr>
      <w:pBdr>
        <w:bottom w:val="single" w:sz="6" w:space="4" w:color="BFBFBF"/>
      </w:pBdr>
      <w:jc w:val="center"/>
    </w:pPr>
    <w:r>
      <w:rPr>
        <w:color w:val="595959"/>
        <w:sz w:val="16"/>
        <w:szCs w:val="16"/>
      </w:rPr>
      <w:t xml:space="preserve">SIGMA </w:t>
    </w:r>
    <w:proofErr w:type="gramStart"/>
    <w:r>
      <w:rPr>
        <w:color w:val="595959"/>
        <w:sz w:val="16"/>
        <w:szCs w:val="16"/>
      </w:rPr>
      <w:t xml:space="preserve">· </w:t>
    </w:r>
    <w:r>
      <w:rPr>
        <w:color w:val="595959"/>
        <w:sz w:val="16"/>
        <w:szCs w:val="16"/>
      </w:rPr>
      <w:t xml:space="preserve"> Análisis</w:t>
    </w:r>
    <w:proofErr w:type="gramEnd"/>
    <w:r>
      <w:rPr>
        <w:color w:val="595959"/>
        <w:sz w:val="16"/>
        <w:szCs w:val="16"/>
      </w:rPr>
      <w:t xml:space="preserve"> preliminar del caso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B1933"/>
    <w:multiLevelType w:val="hybridMultilevel"/>
    <w:tmpl w:val="D1AA0B6E"/>
    <w:lvl w:ilvl="0" w:tplc="E53252D6">
      <w:start w:val="1"/>
      <w:numFmt w:val="bullet"/>
      <w:lvlText w:val="●"/>
      <w:lvlJc w:val="left"/>
      <w:pPr>
        <w:ind w:left="720" w:hanging="360"/>
      </w:pPr>
    </w:lvl>
    <w:lvl w:ilvl="1" w:tplc="6E60EAD2">
      <w:start w:val="1"/>
      <w:numFmt w:val="bullet"/>
      <w:lvlText w:val="○"/>
      <w:lvlJc w:val="left"/>
      <w:pPr>
        <w:ind w:left="1440" w:hanging="360"/>
      </w:pPr>
    </w:lvl>
    <w:lvl w:ilvl="2" w:tplc="0568D84A">
      <w:start w:val="1"/>
      <w:numFmt w:val="bullet"/>
      <w:lvlText w:val="■"/>
      <w:lvlJc w:val="left"/>
      <w:pPr>
        <w:ind w:left="2160" w:hanging="360"/>
      </w:pPr>
    </w:lvl>
    <w:lvl w:ilvl="3" w:tplc="115EC04C">
      <w:start w:val="1"/>
      <w:numFmt w:val="bullet"/>
      <w:lvlText w:val="●"/>
      <w:lvlJc w:val="left"/>
      <w:pPr>
        <w:ind w:left="2880" w:hanging="360"/>
      </w:pPr>
    </w:lvl>
    <w:lvl w:ilvl="4" w:tplc="B3BCC090">
      <w:start w:val="1"/>
      <w:numFmt w:val="bullet"/>
      <w:lvlText w:val="○"/>
      <w:lvlJc w:val="left"/>
      <w:pPr>
        <w:ind w:left="3600" w:hanging="360"/>
      </w:pPr>
    </w:lvl>
    <w:lvl w:ilvl="5" w:tplc="F480926C">
      <w:start w:val="1"/>
      <w:numFmt w:val="bullet"/>
      <w:lvlText w:val="■"/>
      <w:lvlJc w:val="left"/>
      <w:pPr>
        <w:ind w:left="4320" w:hanging="360"/>
      </w:pPr>
    </w:lvl>
    <w:lvl w:ilvl="6" w:tplc="D6AC1AE0">
      <w:start w:val="1"/>
      <w:numFmt w:val="bullet"/>
      <w:lvlText w:val="●"/>
      <w:lvlJc w:val="left"/>
      <w:pPr>
        <w:ind w:left="5040" w:hanging="360"/>
      </w:pPr>
    </w:lvl>
    <w:lvl w:ilvl="7" w:tplc="5C8281A0">
      <w:start w:val="1"/>
      <w:numFmt w:val="bullet"/>
      <w:lvlText w:val="●"/>
      <w:lvlJc w:val="left"/>
      <w:pPr>
        <w:ind w:left="5760" w:hanging="360"/>
      </w:pPr>
    </w:lvl>
    <w:lvl w:ilvl="8" w:tplc="7FCE77CC">
      <w:start w:val="1"/>
      <w:numFmt w:val="bullet"/>
      <w:lvlText w:val="●"/>
      <w:lvlJc w:val="left"/>
      <w:pPr>
        <w:ind w:left="6480" w:hanging="360"/>
      </w:pPr>
    </w:lvl>
  </w:abstractNum>
  <w:abstractNum w:abstractNumId="1" w15:restartNumberingAfterBreak="0">
    <w:nsid w:val="2023059B"/>
    <w:multiLevelType w:val="hybridMultilevel"/>
    <w:tmpl w:val="8F74D78E"/>
    <w:lvl w:ilvl="0" w:tplc="E11C9EF8">
      <w:start w:val="1"/>
      <w:numFmt w:val="bullet"/>
      <w:lvlText w:val="•"/>
      <w:lvlJc w:val="left"/>
      <w:pPr>
        <w:ind w:left="400" w:hanging="200"/>
      </w:pPr>
    </w:lvl>
    <w:lvl w:ilvl="1" w:tplc="1E5629A4">
      <w:start w:val="1"/>
      <w:numFmt w:val="bullet"/>
      <w:lvlText w:val="◦"/>
      <w:lvlJc w:val="left"/>
      <w:pPr>
        <w:ind w:left="760" w:hanging="200"/>
      </w:pPr>
    </w:lvl>
    <w:lvl w:ilvl="2" w:tplc="C07C01F4">
      <w:numFmt w:val="decimal"/>
      <w:lvlText w:val=""/>
      <w:lvlJc w:val="left"/>
    </w:lvl>
    <w:lvl w:ilvl="3" w:tplc="4232C880">
      <w:numFmt w:val="decimal"/>
      <w:lvlText w:val=""/>
      <w:lvlJc w:val="left"/>
    </w:lvl>
    <w:lvl w:ilvl="4" w:tplc="4D44946A">
      <w:numFmt w:val="decimal"/>
      <w:lvlText w:val=""/>
      <w:lvlJc w:val="left"/>
    </w:lvl>
    <w:lvl w:ilvl="5" w:tplc="370ACBAA">
      <w:numFmt w:val="decimal"/>
      <w:lvlText w:val=""/>
      <w:lvlJc w:val="left"/>
    </w:lvl>
    <w:lvl w:ilvl="6" w:tplc="D748722C">
      <w:numFmt w:val="decimal"/>
      <w:lvlText w:val=""/>
      <w:lvlJc w:val="left"/>
    </w:lvl>
    <w:lvl w:ilvl="7" w:tplc="5EC41518">
      <w:numFmt w:val="decimal"/>
      <w:lvlText w:val=""/>
      <w:lvlJc w:val="left"/>
    </w:lvl>
    <w:lvl w:ilvl="8" w:tplc="7E68E216">
      <w:numFmt w:val="decimal"/>
      <w:lvlText w:val=""/>
      <w:lvlJc w:val="left"/>
    </w:lvl>
  </w:abstractNum>
  <w:num w:numId="1" w16cid:durableId="2140029447">
    <w:abstractNumId w:val="0"/>
    <w:lvlOverride w:ilvl="0">
      <w:startOverride w:val="1"/>
    </w:lvlOverride>
  </w:num>
  <w:num w:numId="2" w16cid:durableId="84046459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15EC"/>
    <w:rsid w:val="00231948"/>
    <w:rsid w:val="003442F0"/>
    <w:rsid w:val="00470D25"/>
    <w:rsid w:val="005924F0"/>
    <w:rsid w:val="005D15EC"/>
    <w:rsid w:val="00E40864"/>
    <w:rsid w:val="00FA4E9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75741"/>
  <w15:docId w15:val="{EB887F60-7F5F-40D7-B4B0-91D790BBA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F3864"/>
      <w:sz w:val="32"/>
      <w:szCs w:val="32"/>
    </w:rPr>
  </w:style>
  <w:style w:type="paragraph" w:styleId="Ttulo2">
    <w:name w:val="heading 2"/>
    <w:uiPriority w:val="9"/>
    <w:unhideWhenUsed/>
    <w:qFormat/>
    <w:pPr>
      <w:spacing w:before="300" w:after="160"/>
      <w:outlineLvl w:val="1"/>
    </w:pPr>
    <w:rPr>
      <w:b/>
      <w:bCs/>
      <w:color w:val="1F3864"/>
      <w:sz w:val="26"/>
      <w:szCs w:val="26"/>
    </w:rPr>
  </w:style>
  <w:style w:type="paragraph" w:styleId="Ttulo3">
    <w:name w:val="heading 3"/>
    <w:uiPriority w:val="9"/>
    <w:unhideWhenUsed/>
    <w:qFormat/>
    <w:pPr>
      <w:spacing w:before="240" w:after="120"/>
      <w:outlineLvl w:val="2"/>
    </w:pPr>
    <w:rPr>
      <w:b/>
      <w:bCs/>
      <w:color w:val="2E5C8A"/>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40864"/>
    <w:pPr>
      <w:tabs>
        <w:tab w:val="center" w:pos="4419"/>
        <w:tab w:val="right" w:pos="8838"/>
      </w:tabs>
    </w:pPr>
  </w:style>
  <w:style w:type="character" w:customStyle="1" w:styleId="EncabezadoCar">
    <w:name w:val="Encabezado Car"/>
    <w:basedOn w:val="Fuentedeprrafopredeter"/>
    <w:link w:val="Encabezado"/>
    <w:uiPriority w:val="99"/>
    <w:rsid w:val="00E40864"/>
  </w:style>
  <w:style w:type="paragraph" w:styleId="Piedepgina">
    <w:name w:val="footer"/>
    <w:basedOn w:val="Normal"/>
    <w:link w:val="PiedepginaCar"/>
    <w:uiPriority w:val="99"/>
    <w:unhideWhenUsed/>
    <w:rsid w:val="00E40864"/>
    <w:pPr>
      <w:tabs>
        <w:tab w:val="center" w:pos="4419"/>
        <w:tab w:val="right" w:pos="8838"/>
      </w:tabs>
    </w:pPr>
  </w:style>
  <w:style w:type="character" w:customStyle="1" w:styleId="PiedepginaCar">
    <w:name w:val="Pie de página Car"/>
    <w:basedOn w:val="Fuentedeprrafopredeter"/>
    <w:link w:val="Piedepgina"/>
    <w:uiPriority w:val="99"/>
    <w:rsid w:val="00E408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3933</Words>
  <Characters>21635</Characters>
  <Application>Microsoft Office Word</Application>
  <DocSecurity>0</DocSecurity>
  <Lines>180</Lines>
  <Paragraphs>51</Paragraphs>
  <ScaleCrop>false</ScaleCrop>
  <Company/>
  <LinksUpToDate>false</LinksUpToDate>
  <CharactersWithSpaces>25517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preliminar del caso - SIGMA</dc:title>
  <dc:creator>Código Creativo</dc:creator>
  <cp:lastModifiedBy>Bryan Chávez Valdebenito</cp:lastModifiedBy>
  <cp:revision>5</cp:revision>
  <dcterms:created xsi:type="dcterms:W3CDTF">2026-08-27T23:37:00Z</dcterms:created>
  <dcterms:modified xsi:type="dcterms:W3CDTF">2026-08-28T15:08:00Z</dcterms:modified>
</cp:coreProperties>
</file>