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pPr>
    </w:p>
    <w:p>
      <w:pPr>
        <w:spacing w:after="120"/>
        <w:jc w:val="center"/>
      </w:pPr>
      <w:r>
        <w:rPr>
          <w:rFonts w:ascii="Aptos" w:cs="Aptos" w:eastAsia="Aptos" w:hAnsi="Aptos"/>
          <w:b/>
          <w:bCs/>
          <w:color w:val="17365D"/>
          <w:sz w:val="58"/>
          <w:szCs w:val="58"/>
        </w:rPr>
        <w:t xml:space="preserve">Platform Development</w:t>
      </w:r>
    </w:p>
    <w:p>
      <w:pPr>
        <w:spacing w:after="760"/>
        <w:jc w:val="center"/>
      </w:pPr>
      <w:r>
        <w:rPr>
          <w:rFonts w:ascii="Aptos" w:cs="Aptos" w:eastAsia="Aptos" w:hAnsi="Aptos"/>
          <w:color w:val="007F86"/>
          <w:sz w:val="32"/>
          <w:szCs w:val="32"/>
        </w:rPr>
        <w:t xml:space="preserve">For Enterprise Power BI and Microsoft Fabric</w:t>
      </w:r>
    </w:p>
    <w:p>
      <w:pPr>
        <w:spacing w:after="120"/>
        <w:jc w:val="center"/>
      </w:pPr>
      <w:r>
        <w:rPr>
          <w:rFonts w:ascii="Aptos" w:cs="Aptos" w:eastAsia="Aptos" w:hAnsi="Aptos"/>
          <w:b/>
          <w:bCs/>
          <w:color w:val="007F86"/>
          <w:spacing w:val="120"/>
          <w:sz w:val="22"/>
          <w:szCs w:val="22"/>
        </w:rPr>
        <w:t xml:space="preserve">CHAPTER 04</w:t>
      </w:r>
    </w:p>
    <w:p>
      <w:pPr>
        <w:spacing w:after="700"/>
        <w:jc w:val="center"/>
      </w:pPr>
      <w:r>
        <w:rPr>
          <w:rFonts w:ascii="Aptos" w:cs="Aptos" w:eastAsia="Aptos" w:hAnsi="Aptos"/>
          <w:b/>
          <w:bCs/>
          <w:color w:val="17365D"/>
          <w:sz w:val="44"/>
          <w:szCs w:val="44"/>
        </w:rPr>
        <w:t xml:space="preserve">DAX Testing</w:t>
      </w:r>
    </w:p>
    <w:p>
      <w:pPr>
        <w:spacing w:after="80"/>
        <w:jc w:val="center"/>
      </w:pPr>
      <w:r>
        <w:rPr>
          <w:rFonts w:ascii="Aptos" w:cs="Aptos" w:eastAsia="Aptos" w:hAnsi="Aptos"/>
          <w:color w:val="5B6573"/>
          <w:sz w:val="22"/>
          <w:szCs w:val="22"/>
        </w:rPr>
        <w:t xml:space="preserve">Brandon Campbell</w:t>
      </w:r>
    </w:p>
    <w:p>
      <w:pPr>
        <w:jc w:val="center"/>
      </w:pPr>
      <w:r>
        <w:rPr>
          <w:rFonts w:ascii="Aptos" w:cs="Aptos" w:eastAsia="Aptos" w:hAnsi="Aptos"/>
          <w:i/>
          <w:iCs/>
          <w:color w:val="5B6573"/>
          <w:sz w:val="18"/>
          <w:szCs w:val="18"/>
        </w:rPr>
        <w:t xml:space="preserve">Draft manuscript • September 2026</w:t>
      </w:r>
    </w:p>
    <w:p>
      <w:r>
        <w:br w:type="page"/>
      </w:r>
    </w:p>
    <w:p>
      <w:pPr>
        <w:keepNext/>
        <w:spacing w:after="220"/>
      </w:pPr>
      <w:r>
        <w:rPr>
          <w:rFonts w:ascii="Aptos" w:cs="Aptos" w:eastAsia="Aptos" w:hAnsi="Aptos"/>
          <w:b/>
          <w:bCs/>
          <w:color w:val="17365D"/>
          <w:sz w:val="38"/>
          <w:szCs w:val="38"/>
        </w:rPr>
        <w:t xml:space="preserve">Chapter 4 — DAX Testing</w:t>
      </w:r>
    </w:p>
    <w:p>
      <w:pPr>
        <w:spacing w:after="120" w:line="276" w:lineRule="auto"/>
      </w:pPr>
      <w:r>
        <w:rPr>
          <w:rFonts w:ascii="Aptos" w:cs="Aptos" w:eastAsia="Aptos" w:hAnsi="Aptos"/>
          <w:b w:val="false"/>
          <w:bCs w:val="false"/>
          <w:i w:val="false"/>
          <w:iCs w:val="false"/>
          <w:strike w:val="false"/>
          <w:color w:val="1F2937"/>
          <w:sz w:val="21"/>
          <w:szCs w:val="21"/>
        </w:rPr>
        <w:t xml:space="preserve">A semantic model is the part of a Power BI solution that most resembles application code and is least often treated like it. Measures branch, iterate, and depend on one another; a change to one relationship or one filter-context modifier can move a number on a page nobody opened during review. Yet the usual evidence that a measure is correct is that someone looked at a card visual and the number seemed plausible. This chapter is about replacing that glance with a test—and about being exact regarding what the repository&amp;#39;s test harness does today, because the gap between what it validates and what it appears to validate is the most important thing in this chapter.</w:t>
      </w:r>
    </w:p>
    <w:p>
      <w:pPr>
        <w:pStyle w:val="Heading2"/>
        <w:keepNext/>
        <w:keepLines/>
      </w:pPr>
      <w:r>
        <w:rPr>
          <w:rFonts w:ascii="Aptos" w:cs="Aptos" w:eastAsia="Aptos" w:hAnsi="Aptos"/>
          <w:b w:val="false"/>
          <w:bCs w:val="false"/>
          <w:i w:val="false"/>
          <w:iCs w:val="false"/>
          <w:strike w:val="false"/>
          <w:color w:val="1F2937"/>
          <w:sz w:val="21"/>
          <w:szCs w:val="21"/>
        </w:rPr>
        <w:t xml:space="preserve">A DAX test is a question asked in a specific filter context</w:t>
      </w:r>
    </w:p>
    <w:p>
      <w:pPr>
        <w:spacing w:after="120" w:line="276" w:lineRule="auto"/>
      </w:pPr>
      <w:r>
        <w:rPr>
          <w:rFonts w:ascii="Aptos" w:cs="Aptos" w:eastAsia="Aptos" w:hAnsi="Aptos"/>
          <w:b w:val="false"/>
          <w:bCs w:val="false"/>
          <w:i w:val="false"/>
          <w:iCs w:val="false"/>
          <w:strike w:val="false"/>
          <w:color w:val="1F2937"/>
          <w:sz w:val="21"/>
          <w:szCs w:val="21"/>
        </w:rPr>
        <w:t xml:space="preserve">The position this chapter defends is that a DAX test worth running states three things explicitly: the business intent it protects, the filter context in which the measure is evaluated, and an assertion with a tolerance that a machine can decide. It is kept in a versioned catalog next to the model. And a green result is claimed only for the checks that actually ran. A catalog that has been parsed is not a measure that has been evaluated, and a pipeline that reports the two the same way is misleading its reviewers.</w:t>
      </w:r>
    </w:p>
    <w:p>
      <w:pPr>
        <w:spacing w:after="120" w:line="276" w:lineRule="auto"/>
      </w:pPr>
      <w:r>
        <w:rPr>
          <w:rFonts w:ascii="Aptos" w:cs="Aptos" w:eastAsia="Aptos" w:hAnsi="Aptos"/>
          <w:b w:val="false"/>
          <w:bCs w:val="false"/>
          <w:i w:val="false"/>
          <w:iCs w:val="false"/>
          <w:strike w:val="false"/>
          <w:color w:val="1F2937"/>
          <w:sz w:val="21"/>
          <w:szCs w:val="21"/>
        </w:rPr>
        <w:t xml:space="preserve">You can falsify this in a concrete way. If your team can show that measure regressions are reliably caught by visual review, or that a catalog of intents without evaluation catches them at the same rate as live queries, then the discipline described here is overhead. The repository itself provides the counterexample, because its runner reports a model with a nonexistent measure and a nonsense query as a clean pass, as the runs later in this chapter show.</w:t>
      </w:r>
    </w:p>
    <w:p>
      <w:pPr>
        <w:spacing w:after="120" w:line="276" w:lineRule="auto"/>
      </w:pPr>
      <w:r>
        <w:rPr>
          <w:rFonts w:ascii="Aptos" w:cs="Aptos" w:eastAsia="Aptos" w:hAnsi="Aptos"/>
          <w:b w:val="false"/>
          <w:bCs w:val="false"/>
          <w:i w:val="false"/>
          <w:iCs w:val="false"/>
          <w:strike w:val="false"/>
          <w:color w:val="1F2937"/>
          <w:sz w:val="21"/>
          <w:szCs w:val="21"/>
        </w:rPr>
        <w:t xml:space="preserve">Model authors should read the sections on test intent, the catalog, and the DAX Test Builder; those determine whether a test means anything. Platform engineers should read the runner walkthrough, the JUnit and adapter sections, and the extension pattern, which is where a metadata check can become a real gate—or be mistaken for one.</w:t>
      </w:r>
    </w:p>
    <w:p>
      <w:pPr>
        <w:pStyle w:val="Heading2"/>
        <w:keepNext/>
        <w:keepLines/>
      </w:pPr>
      <w:r>
        <w:rPr>
          <w:rFonts w:ascii="Aptos" w:cs="Aptos" w:eastAsia="Aptos" w:hAnsi="Aptos"/>
          <w:b w:val="false"/>
          <w:bCs w:val="false"/>
          <w:i w:val="false"/>
          <w:iCs w:val="false"/>
          <w:strike w:val="false"/>
          <w:color w:val="1F2937"/>
          <w:sz w:val="21"/>
          <w:szCs w:val="21"/>
        </w:rPr>
        <w:t xml:space="preserve">The number that stayed green</w:t>
      </w:r>
    </w:p>
    <w:p>
      <w:pPr>
        <w:spacing w:after="120" w:line="276" w:lineRule="auto"/>
      </w:pPr>
      <w:r>
        <w:rPr>
          <w:rFonts w:ascii="Aptos" w:cs="Aptos" w:eastAsia="Aptos" w:hAnsi="Aptos"/>
          <w:b w:val="false"/>
          <w:bCs w:val="false"/>
          <w:i w:val="false"/>
          <w:iCs w:val="false"/>
          <w:strike w:val="false"/>
          <w:color w:val="1F2937"/>
          <w:sz w:val="21"/>
          <w:szCs w:val="21"/>
        </w:rPr>
        <w:t xml:space="preserve">The failure mode is quiet by construction. A measure is renamed, a calculation group changes precedence, or a relationship flips from single to both directions. The report still renders. The pipeline still passes, because what the pipeline checks is the shape of a JSON file, not the value of a measure. The first person to notice is a business user comparing a slide with last month&amp;#39;s.</w:t>
      </w:r>
    </w:p>
    <w:p>
      <w:pPr>
        <w:pBdr>
          <w:left w:val="single" w:color="007F86" w:sz="18" w:space="10"/>
        </w:pBdr>
        <w:shd w:fill="EAF3F8" w:color="auto" w:val="clear"/>
        <w:spacing w:after="100" w:line="276" w:lineRule="auto"/>
        <w:ind w:left="220" w:right="120"/>
      </w:pPr>
      <w:r>
        <w:rPr>
          <w:rFonts w:ascii="Aptos" w:cs="Aptos" w:eastAsia="Aptos" w:hAnsi="Aptos"/>
          <w:b/>
          <w:bCs/>
          <w:i w:val="false"/>
          <w:iCs w:val="false"/>
          <w:strike w:val="false"/>
          <w:color w:val="1F2937"/>
          <w:sz w:val="21"/>
          <w:szCs w:val="21"/>
        </w:rPr>
        <w:t xml:space="preserve">COMPOSITE FIELD NOTE — Seven Checks, Zero Evaluations</w:t>
      </w:r>
    </w:p>
    <w:p>
      <w:pPr>
        <w:pBdr>
          <w:left w:val="single" w:color="007F86" w:sz="18" w:space="10"/>
        </w:pBdr>
        <w:shd w:fill="EAF3F8" w:color="auto" w:val="clear"/>
        <w:spacing w:after="100" w:line="276" w:lineRule="auto"/>
        <w:ind w:left="220" w:right="120"/>
      </w:pPr>
      <w:r>
        <w:rPr>
          <w:rFonts w:ascii="Aptos" w:cs="Aptos" w:eastAsia="Aptos" w:hAnsi="Aptos"/>
          <w:b w:val="false"/>
          <w:bCs w:val="false"/>
          <w:i/>
          <w:iCs/>
          <w:strike w:val="false"/>
          <w:color w:val="1F2937"/>
          <w:sz w:val="21"/>
          <w:szCs w:val="21"/>
        </w:rPr>
        <w:t xml:space="preserve">This Field Note is a composite built from patterns the repository documents; it does not describe a single incident. The facts are single-sourced in </w:t>
      </w:r>
      <w:r>
        <w:rPr>
          <w:rFonts w:ascii="Consolas" w:cs="Consolas" w:eastAsia="Consolas" w:hAnsi="Consolas"/>
          <w:b w:val="false"/>
          <w:bCs w:val="false"/>
          <w:i/>
          <w:iCs/>
          <w:strike w:val="false"/>
          <w:color w:val="8B1E3F"/>
          <w:sz w:val="18"/>
          <w:szCs w:val="18"/>
        </w:rPr>
        <w:t xml:space="preserve">docs/Troubleshooting.md</w:t>
      </w:r>
      <w:r>
        <w:rPr>
          <w:rFonts w:ascii="Aptos" w:cs="Aptos" w:eastAsia="Aptos" w:hAnsi="Aptos"/>
          <w:b w:val="false"/>
          <w:bCs w:val="false"/>
          <w:i/>
          <w:iCs/>
          <w:strike w:val="false"/>
          <w:color w:val="1F2937"/>
          <w:sz w:val="21"/>
          <w:szCs w:val="21"/>
        </w:rPr>
        <w:t xml:space="preserve"> (&amp;quot;DAX Test Stage Shows Skipped DAX Execution&amp;quot;), </w:t>
      </w:r>
      <w:r>
        <w:rPr>
          <w:rFonts w:ascii="Consolas" w:cs="Consolas" w:eastAsia="Consolas" w:hAnsi="Consolas"/>
          <w:b w:val="false"/>
          <w:bCs w:val="false"/>
          <w:i/>
          <w:iCs/>
          <w:strike w:val="false"/>
          <w:color w:val="8B1E3F"/>
          <w:sz w:val="18"/>
          <w:szCs w:val="18"/>
        </w:rPr>
        <w:t xml:space="preserve">docs/faq.md</w:t>
      </w:r>
      <w:r>
        <w:rPr>
          <w:rFonts w:ascii="Aptos" w:cs="Aptos" w:eastAsia="Aptos" w:hAnsi="Aptos"/>
          <w:b w:val="false"/>
          <w:bCs w:val="false"/>
          <w:i/>
          <w:iCs/>
          <w:strike w:val="false"/>
          <w:color w:val="1F2937"/>
          <w:sz w:val="21"/>
          <w:szCs w:val="21"/>
        </w:rPr>
        <w:t xml:space="preserve"> (&amp;quot;DAX test results are not appearing in the Azure DevOps Tests tab&amp;quot; and &amp;quot;The CI pipeline validates structure but there are no DAX measures in the model. Why does </w:t>
      </w:r>
      <w:r>
        <w:rPr>
          <w:rFonts w:ascii="Consolas" w:cs="Consolas" w:eastAsia="Consolas" w:hAnsi="Consolas"/>
          <w:b w:val="false"/>
          <w:bCs w:val="false"/>
          <w:i/>
          <w:iCs/>
          <w:strike w:val="false"/>
          <w:color w:val="8B1E3F"/>
          <w:sz w:val="18"/>
          <w:szCs w:val="18"/>
        </w:rPr>
        <w:t xml:space="preserve">run_dax_tests.py</w:t>
      </w:r>
      <w:r>
        <w:rPr>
          <w:rFonts w:ascii="Aptos" w:cs="Aptos" w:eastAsia="Aptos" w:hAnsi="Aptos"/>
          <w:b w:val="false"/>
          <w:bCs w:val="false"/>
          <w:i/>
          <w:iCs/>
          <w:strike w:val="false"/>
          <w:color w:val="1F2937"/>
          <w:sz w:val="21"/>
          <w:szCs w:val="21"/>
        </w:rPr>
        <w:t xml:space="preserve"> still run?&amp;quot;), and the runner&amp;#39;s own docstring.</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A finance team adopts the toolkit and sees a DAX test stage in every pipeline run. The Azure DevOps </w:t>
      </w:r>
      <w:r>
        <w:rPr>
          <w:rFonts w:ascii="Aptos" w:cs="Aptos" w:eastAsia="Aptos" w:hAnsi="Aptos"/>
          <w:b/>
          <w:bCs/>
          <w:i w:val="false"/>
          <w:iCs w:val="false"/>
          <w:strike w:val="false"/>
          <w:color w:val="1F2937"/>
          <w:sz w:val="21"/>
          <w:szCs w:val="21"/>
        </w:rPr>
        <w:t xml:space="preserve">Tests</w:t>
      </w:r>
      <w:r>
        <w:rPr>
          <w:rFonts w:ascii="Aptos" w:cs="Aptos" w:eastAsia="Aptos" w:hAnsi="Aptos"/>
          <w:b w:val="false"/>
          <w:bCs w:val="false"/>
          <w:i w:val="false"/>
          <w:iCs w:val="false"/>
          <w:strike w:val="false"/>
          <w:color w:val="1F2937"/>
          <w:sz w:val="21"/>
          <w:szCs w:val="21"/>
        </w:rPr>
        <w:t xml:space="preserve"> tab shows seven results and no failures. Two of the seven are named </w:t>
      </w:r>
      <w:r>
        <w:rPr>
          <w:rFonts w:ascii="Consolas" w:cs="Consolas" w:eastAsia="Consolas" w:hAnsi="Consolas"/>
          <w:b w:val="false"/>
          <w:bCs w:val="false"/>
          <w:i w:val="false"/>
          <w:iCs w:val="false"/>
          <w:strike w:val="false"/>
          <w:color w:val="8B1E3F"/>
          <w:sz w:val="18"/>
          <w:szCs w:val="18"/>
        </w:rPr>
        <w:t xml:space="preserve">TOTAL_SALES_CURRENT_YEAR.Execution</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MARGIN_PERCENT_VALID_RANGE.Execution</w:t>
      </w:r>
      <w:r>
        <w:rPr>
          <w:rFonts w:ascii="Aptos" w:cs="Aptos" w:eastAsia="Aptos" w:hAnsi="Aptos"/>
          <w:b w:val="false"/>
          <w:bCs w:val="false"/>
          <w:i w:val="false"/>
          <w:iCs w:val="false"/>
          <w:strike w:val="false"/>
          <w:color w:val="1F2937"/>
          <w:sz w:val="21"/>
          <w:szCs w:val="21"/>
        </w:rPr>
        <w:t xml:space="preserve">, which reads to a busy reviewer like two measures that were checked.</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A model author renames </w:t>
      </w:r>
      <w:r>
        <w:rPr>
          <w:rFonts w:ascii="Consolas" w:cs="Consolas" w:eastAsia="Consolas" w:hAnsi="Consolas"/>
          <w:b w:val="false"/>
          <w:bCs w:val="false"/>
          <w:i w:val="false"/>
          <w:iCs w:val="false"/>
          <w:strike w:val="false"/>
          <w:color w:val="8B1E3F"/>
          <w:sz w:val="18"/>
          <w:szCs w:val="18"/>
        </w:rPr>
        <w:t xml:space="preserve">[Total Sales]</w:t>
      </w:r>
      <w:r>
        <w:rPr>
          <w:rFonts w:ascii="Aptos" w:cs="Aptos" w:eastAsia="Aptos" w:hAnsi="Aptos"/>
          <w:b w:val="false"/>
          <w:bCs w:val="false"/>
          <w:i w:val="false"/>
          <w:iCs w:val="false"/>
          <w:strike w:val="false"/>
          <w:color w:val="1F2937"/>
          <w:sz w:val="21"/>
          <w:szCs w:val="21"/>
        </w:rPr>
        <w:t xml:space="preserve"> to </w:t>
      </w:r>
      <w:r>
        <w:rPr>
          <w:rFonts w:ascii="Consolas" w:cs="Consolas" w:eastAsia="Consolas" w:hAnsi="Consolas"/>
          <w:b w:val="false"/>
          <w:bCs w:val="false"/>
          <w:i w:val="false"/>
          <w:iCs w:val="false"/>
          <w:strike w:val="false"/>
          <w:color w:val="8B1E3F"/>
          <w:sz w:val="18"/>
          <w:szCs w:val="18"/>
        </w:rPr>
        <w:t xml:space="preserve">[Net Sales]</w:t>
      </w:r>
      <w:r>
        <w:rPr>
          <w:rFonts w:ascii="Aptos" w:cs="Aptos" w:eastAsia="Aptos" w:hAnsi="Aptos"/>
          <w:b w:val="false"/>
          <w:bCs w:val="false"/>
          <w:i w:val="false"/>
          <w:iCs w:val="false"/>
          <w:strike w:val="false"/>
          <w:color w:val="1F2937"/>
          <w:sz w:val="21"/>
          <w:szCs w:val="21"/>
        </w:rPr>
        <w:t xml:space="preserve"> as part of a pricing change. Nobody edits the catalog. The next run is still green with seven checks. So is the one after it, and the one after the author deletes an obsolete relationship that </w:t>
      </w:r>
      <w:r>
        <w:rPr>
          <w:rFonts w:ascii="Consolas" w:cs="Consolas" w:eastAsia="Consolas" w:hAnsi="Consolas"/>
          <w:b w:val="false"/>
          <w:bCs w:val="false"/>
          <w:i w:val="false"/>
          <w:iCs w:val="false"/>
          <w:strike w:val="false"/>
          <w:color w:val="8B1E3F"/>
          <w:sz w:val="18"/>
          <w:szCs w:val="18"/>
        </w:rPr>
        <w:t xml:space="preserve">[Margin %]</w:t>
      </w:r>
      <w:r>
        <w:rPr>
          <w:rFonts w:ascii="Aptos" w:cs="Aptos" w:eastAsia="Aptos" w:hAnsi="Aptos"/>
          <w:b w:val="false"/>
          <w:bCs w:val="false"/>
          <w:i w:val="false"/>
          <w:iCs w:val="false"/>
          <w:strike w:val="false"/>
          <w:color w:val="1F2937"/>
          <w:sz w:val="21"/>
          <w:szCs w:val="21"/>
        </w:rPr>
        <w:t xml:space="preserve"> depended on. Weeks later an analyst asks why the margin card on the executive page is blank.</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The retrospective finds the explanation in the XML. Both </w:t>
      </w:r>
      <w:r>
        <w:rPr>
          <w:rFonts w:ascii="Consolas" w:cs="Consolas" w:eastAsia="Consolas" w:hAnsi="Consolas"/>
          <w:b w:val="false"/>
          <w:bCs w:val="false"/>
          <w:i w:val="false"/>
          <w:iCs w:val="false"/>
          <w:strike w:val="false"/>
          <w:color w:val="8B1E3F"/>
          <w:sz w:val="18"/>
          <w:szCs w:val="18"/>
        </w:rPr>
        <w:t xml:space="preserve">.Execution</w:t>
      </w:r>
      <w:r>
        <w:rPr>
          <w:rFonts w:ascii="Aptos" w:cs="Aptos" w:eastAsia="Aptos" w:hAnsi="Aptos"/>
          <w:b w:val="false"/>
          <w:bCs w:val="false"/>
          <w:i w:val="false"/>
          <w:iCs w:val="false"/>
          <w:strike w:val="false"/>
          <w:color w:val="1F2937"/>
          <w:sz w:val="21"/>
          <w:szCs w:val="21"/>
        </w:rPr>
        <w:t xml:space="preserve"> cases were marked </w:t>
      </w:r>
      <w:r>
        <w:rPr>
          <w:rFonts w:ascii="Consolas" w:cs="Consolas" w:eastAsia="Consolas" w:hAnsi="Consolas"/>
          <w:b w:val="false"/>
          <w:bCs w:val="false"/>
          <w:i w:val="false"/>
          <w:iCs w:val="false"/>
          <w:strike w:val="false"/>
          <w:color w:val="8B1E3F"/>
          <w:sz w:val="18"/>
          <w:szCs w:val="18"/>
        </w:rPr>
        <w:t xml:space="preserve">skipped</w:t>
      </w:r>
      <w:r>
        <w:rPr>
          <w:rFonts w:ascii="Aptos" w:cs="Aptos" w:eastAsia="Aptos" w:hAnsi="Aptos"/>
          <w:b w:val="false"/>
          <w:bCs w:val="false"/>
          <w:i w:val="false"/>
          <w:iCs w:val="false"/>
          <w:strike w:val="false"/>
          <w:color w:val="1F2937"/>
          <w:sz w:val="21"/>
          <w:szCs w:val="21"/>
        </w:rPr>
        <w:t xml:space="preserve"> with the message &amp;quot;DAX query execution is not configured yet.&amp;quot; The two </w:t>
      </w:r>
      <w:r>
        <w:rPr>
          <w:rFonts w:ascii="Consolas" w:cs="Consolas" w:eastAsia="Consolas" w:hAnsi="Consolas"/>
          <w:b w:val="false"/>
          <w:bCs w:val="false"/>
          <w:i w:val="false"/>
          <w:iCs w:val="false"/>
          <w:strike w:val="false"/>
          <w:color w:val="8B1E3F"/>
          <w:sz w:val="18"/>
          <w:szCs w:val="18"/>
        </w:rPr>
        <w:t xml:space="preserve">.Metadata</w:t>
      </w:r>
      <w:r>
        <w:rPr>
          <w:rFonts w:ascii="Aptos" w:cs="Aptos" w:eastAsia="Aptos" w:hAnsi="Aptos"/>
          <w:b w:val="false"/>
          <w:bCs w:val="false"/>
          <w:i w:val="false"/>
          <w:iCs w:val="false"/>
          <w:strike w:val="false"/>
          <w:color w:val="1F2937"/>
          <w:sz w:val="21"/>
          <w:szCs w:val="21"/>
        </w:rPr>
        <w:t xml:space="preserve"> cases passed because the catalog entries were well-formed; nothing compared them with the model. The troubleshooting guide had said as much—&amp;quot;treat current execution-skipped tests as metadata coverage, not full semantic validation&amp;quot;—but the pipeline summary did not.</w:t>
      </w:r>
    </w:p>
    <w:p>
      <w:pPr>
        <w:pBdr>
          <w:left w:val="single" w:color="007F86" w:sz="18" w:space="10"/>
        </w:pBdr>
        <w:shd w:fill="EAF3F8" w:color="auto" w:val="clear"/>
        <w:spacing w:after="100" w:line="276" w:lineRule="auto"/>
        <w:ind w:left="220" w:right="120"/>
      </w:pPr>
      <w:r>
        <w:rPr>
          <w:rFonts w:ascii="Aptos" w:cs="Aptos" w:eastAsia="Aptos" w:hAnsi="Aptos"/>
          <w:b/>
          <w:bCs/>
          <w:i w:val="false"/>
          <w:iCs w:val="false"/>
          <w:strike w:val="false"/>
          <w:color w:val="1F2937"/>
          <w:sz w:val="21"/>
          <w:szCs w:val="21"/>
        </w:rPr>
        <w:t xml:space="preserve">What changed after this:</w:t>
      </w:r>
      <w:r>
        <w:rPr>
          <w:rFonts w:ascii="Aptos" w:cs="Aptos" w:eastAsia="Aptos" w:hAnsi="Aptos"/>
          <w:b w:val="false"/>
          <w:bCs w:val="false"/>
          <w:i w:val="false"/>
          <w:iCs w:val="false"/>
          <w:strike w:val="false"/>
          <w:color w:val="1F2937"/>
          <w:sz w:val="21"/>
          <w:szCs w:val="21"/>
        </w:rPr>
        <w:t xml:space="preserve"> the team renamed its dashboard tile from &amp;quot;DAX tests&amp;quot; to &amp;quot;DAX catalog checks,&amp;quot; added a pipeline step that fails when any test marked </w:t>
      </w:r>
      <w:r>
        <w:rPr>
          <w:rFonts w:ascii="Consolas" w:cs="Consolas" w:eastAsia="Consolas" w:hAnsi="Consolas"/>
          <w:b w:val="false"/>
          <w:bCs w:val="false"/>
          <w:i w:val="false"/>
          <w:iCs w:val="false"/>
          <w:strike w:val="false"/>
          <w:color w:val="8B1E3F"/>
          <w:sz w:val="18"/>
          <w:szCs w:val="18"/>
        </w:rPr>
        <w:t xml:space="preserve">severity: &amp;quot;error&amp;quot;</w:t>
      </w:r>
      <w:r>
        <w:rPr>
          <w:rFonts w:ascii="Aptos" w:cs="Aptos" w:eastAsia="Aptos" w:hAnsi="Aptos"/>
          <w:b w:val="false"/>
          <w:bCs w:val="false"/>
          <w:i w:val="false"/>
          <w:iCs w:val="false"/>
          <w:strike w:val="false"/>
          <w:color w:val="1F2937"/>
          <w:sz w:val="21"/>
          <w:szCs w:val="21"/>
        </w:rPr>
        <w:t xml:space="preserve"> is skipped on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and scheduled the evaluator work described at the end of this chapter as a tracked backlog item instead of an assumption.</w:t>
      </w:r>
    </w:p>
    <w:p>
      <w:pPr>
        <w:spacing w:after="120"/>
      </w:pPr>
    </w:p>
    <w:p>
      <w:pPr>
        <w:spacing w:after="120" w:line="276" w:lineRule="auto"/>
      </w:pPr>
      <w:r>
        <w:rPr>
          <w:rFonts w:ascii="Aptos" w:cs="Aptos" w:eastAsia="Aptos" w:hAnsi="Aptos"/>
          <w:b w:val="false"/>
          <w:bCs w:val="false"/>
          <w:i w:val="false"/>
          <w:iCs w:val="false"/>
          <w:strike w:val="false"/>
          <w:color w:val="1F2937"/>
          <w:sz w:val="21"/>
          <w:szCs w:val="21"/>
        </w:rPr>
        <w:t xml:space="preserve">The pattern to take away is not that the runner is wrong. Its docstring and its skip messages are candid. The failure is that nobody made the difference between </w:t>
      </w:r>
      <w:r>
        <w:rPr>
          <w:rFonts w:ascii="Aptos" w:cs="Aptos" w:eastAsia="Aptos" w:hAnsi="Aptos"/>
          <w:b w:val="false"/>
          <w:bCs w:val="false"/>
          <w:i/>
          <w:iCs/>
          <w:strike w:val="false"/>
          <w:color w:val="1F2937"/>
          <w:sz w:val="21"/>
          <w:szCs w:val="21"/>
        </w:rPr>
        <w:t xml:space="preserve">validated metadata</w:t>
      </w:r>
      <w:r>
        <w:rPr>
          <w:rFonts w:ascii="Aptos" w:cs="Aptos" w:eastAsia="Aptos" w:hAnsi="Aptos"/>
          <w:b w:val="false"/>
          <w:bCs w:val="false"/>
          <w:i w:val="false"/>
          <w:iCs w:val="false"/>
          <w:strike w:val="false"/>
          <w:color w:val="1F2937"/>
          <w:sz w:val="21"/>
          <w:szCs w:val="21"/>
        </w:rPr>
        <w:t xml:space="preserve"> and </w:t>
      </w:r>
      <w:r>
        <w:rPr>
          <w:rFonts w:ascii="Aptos" w:cs="Aptos" w:eastAsia="Aptos" w:hAnsi="Aptos"/>
          <w:b w:val="false"/>
          <w:bCs w:val="false"/>
          <w:i/>
          <w:iCs/>
          <w:strike w:val="false"/>
          <w:color w:val="1F2937"/>
          <w:sz w:val="21"/>
          <w:szCs w:val="21"/>
        </w:rPr>
        <w:t xml:space="preserve">evaluated measure</w:t>
      </w:r>
      <w:r>
        <w:rPr>
          <w:rFonts w:ascii="Aptos" w:cs="Aptos" w:eastAsia="Aptos" w:hAnsi="Aptos"/>
          <w:b w:val="false"/>
          <w:bCs w:val="false"/>
          <w:i w:val="false"/>
          <w:iCs w:val="false"/>
          <w:strike w:val="false"/>
          <w:color w:val="1F2937"/>
          <w:sz w:val="21"/>
          <w:szCs w:val="21"/>
        </w:rPr>
        <w:t xml:space="preserve"> visible at the point where people decide whether to merge.</w:t>
      </w:r>
    </w:p>
    <w:p>
      <w:pPr>
        <w:pStyle w:val="Heading2"/>
        <w:keepNext/>
        <w:keepLines/>
      </w:pPr>
      <w:r>
        <w:rPr>
          <w:rFonts w:ascii="Aptos" w:cs="Aptos" w:eastAsia="Aptos" w:hAnsi="Aptos"/>
          <w:b w:val="false"/>
          <w:bCs w:val="false"/>
          <w:i w:val="false"/>
          <w:iCs w:val="false"/>
          <w:strike w:val="false"/>
          <w:color w:val="1F2937"/>
          <w:sz w:val="21"/>
          <w:szCs w:val="21"/>
        </w:rPr>
        <w:t xml:space="preserve">Designing the test before the harness</w:t>
      </w:r>
    </w:p>
    <w:p>
      <w:pPr>
        <w:spacing w:after="120" w:line="276" w:lineRule="auto"/>
      </w:pPr>
      <w:r>
        <w:rPr>
          <w:rFonts w:ascii="Aptos" w:cs="Aptos" w:eastAsia="Aptos" w:hAnsi="Aptos"/>
          <w:b w:val="false"/>
          <w:bCs w:val="false"/>
          <w:i w:val="false"/>
          <w:iCs w:val="false"/>
          <w:strike w:val="false"/>
          <w:color w:val="1F2937"/>
          <w:sz w:val="21"/>
          <w:szCs w:val="21"/>
        </w:rPr>
        <w:t xml:space="preserve">The operating model has three parts: write the test as a precise question, store it in a catalog whose fields a machine can check, and let the harness report each layer of checking separately. The harness is the smallest of the three.</w:t>
      </w:r>
    </w:p>
    <w:p>
      <w:pPr>
        <w:pStyle w:val="Heading3"/>
        <w:keepNext/>
        <w:keepLines/>
      </w:pPr>
      <w:r>
        <w:rPr>
          <w:rFonts w:ascii="Aptos" w:cs="Aptos" w:eastAsia="Aptos" w:hAnsi="Aptos"/>
          <w:b w:val="false"/>
          <w:bCs w:val="false"/>
          <w:i w:val="false"/>
          <w:iCs w:val="false"/>
          <w:strike w:val="false"/>
          <w:color w:val="1F2937"/>
          <w:sz w:val="21"/>
          <w:szCs w:val="21"/>
        </w:rPr>
        <w:t xml:space="preserve">Intent, context, and assertion</w:t>
      </w:r>
    </w:p>
    <w:p>
      <w:pPr>
        <w:spacing w:after="120" w:line="276" w:lineRule="auto"/>
      </w:pPr>
      <w:r>
        <w:rPr>
          <w:rFonts w:ascii="Aptos" w:cs="Aptos" w:eastAsia="Aptos" w:hAnsi="Aptos"/>
          <w:b w:val="false"/>
          <w:bCs w:val="false"/>
          <w:i w:val="false"/>
          <w:iCs w:val="false"/>
          <w:strike w:val="false"/>
          <w:color w:val="1F2937"/>
          <w:sz w:val="21"/>
          <w:szCs w:val="21"/>
        </w:rPr>
        <w:t xml:space="preserve">Start with intent, because it decides everything else. &amp;quot;Revenue is not blank for the current fiscal year&amp;quot; protects a different thing from &amp;quot;Revenue reconciles to the sum of its order lines.&amp;quot; The first catches a broken relationship or a filter that eliminates every row. The second catches a logic error that still produces a plausible number. Write the intent as a sentence a business owner would sign.</w:t>
      </w:r>
    </w:p>
    <w:p>
      <w:pPr>
        <w:spacing w:after="120" w:line="276" w:lineRule="auto"/>
      </w:pPr>
      <w:r>
        <w:rPr>
          <w:rFonts w:ascii="Aptos" w:cs="Aptos" w:eastAsia="Aptos" w:hAnsi="Aptos"/>
          <w:b w:val="false"/>
          <w:bCs w:val="false"/>
          <w:i w:val="false"/>
          <w:iCs w:val="false"/>
          <w:strike w:val="false"/>
          <w:color w:val="1F2937"/>
          <w:sz w:val="21"/>
          <w:szCs w:val="21"/>
        </w:rPr>
        <w:t xml:space="preserve">Filter context is where most DAX tests silently lose meaning. A measure has no value in the abstract; it has a value under a set of filters. </w:t>
      </w:r>
      <w:r>
        <w:rPr>
          <w:rFonts w:ascii="Consolas" w:cs="Consolas" w:eastAsia="Consolas" w:hAnsi="Consolas"/>
          <w:b w:val="false"/>
          <w:bCs w:val="false"/>
          <w:i w:val="false"/>
          <w:iCs w:val="false"/>
          <w:strike w:val="false"/>
          <w:color w:val="8B1E3F"/>
          <w:sz w:val="18"/>
          <w:szCs w:val="18"/>
        </w:rPr>
        <w:t xml:space="preserve">[Revenue YTD]</w:t>
      </w:r>
      <w:r>
        <w:rPr>
          <w:rFonts w:ascii="Aptos" w:cs="Aptos" w:eastAsia="Aptos" w:hAnsi="Aptos"/>
          <w:b w:val="false"/>
          <w:bCs w:val="false"/>
          <w:i w:val="false"/>
          <w:iCs w:val="false"/>
          <w:strike w:val="false"/>
          <w:color w:val="1F2937"/>
          <w:sz w:val="21"/>
          <w:szCs w:val="21"/>
        </w:rPr>
        <w:t xml:space="preserve"> evaluated with no filter on the calendar table is a different question from the same measure evaluated for June 2026. A test must therefore pin the context it asserts about—by year, by month, by a known customer or product, or by a deliberately empty slice when the intent is to check blank handling. When the context is left implicit, the test depends on whatever the evaluator&amp;#39;s defaults happen to be, and a harmless change to a date table can flip the result.</w:t>
      </w:r>
    </w:p>
    <w:p>
      <w:pPr>
        <w:spacing w:after="120" w:line="276" w:lineRule="auto"/>
      </w:pPr>
      <w:r>
        <w:rPr>
          <w:rFonts w:ascii="Aptos" w:cs="Aptos" w:eastAsia="Aptos" w:hAnsi="Aptos"/>
          <w:b w:val="false"/>
          <w:bCs w:val="false"/>
          <w:i w:val="false"/>
          <w:iCs w:val="false"/>
          <w:strike w:val="false"/>
          <w:color w:val="1F2937"/>
          <w:sz w:val="21"/>
          <w:szCs w:val="21"/>
        </w:rPr>
        <w:t xml:space="preserve">The assertion is the last decision. Point assertions such as </w:t>
      </w:r>
      <w:r>
        <w:rPr>
          <w:rFonts w:ascii="Consolas" w:cs="Consolas" w:eastAsia="Consolas" w:hAnsi="Consolas"/>
          <w:b w:val="false"/>
          <w:bCs w:val="false"/>
          <w:i w:val="false"/>
          <w:iCs w:val="false"/>
          <w:strike w:val="false"/>
          <w:color w:val="8B1E3F"/>
          <w:sz w:val="18"/>
          <w:szCs w:val="18"/>
        </w:rPr>
        <w:t xml:space="preserve">equals</w:t>
      </w:r>
      <w:r>
        <w:rPr>
          <w:rFonts w:ascii="Aptos" w:cs="Aptos" w:eastAsia="Aptos" w:hAnsi="Aptos"/>
          <w:b w:val="false"/>
          <w:bCs w:val="false"/>
          <w:i w:val="false"/>
          <w:iCs w:val="false"/>
          <w:strike w:val="false"/>
          <w:color w:val="1F2937"/>
          <w:sz w:val="21"/>
          <w:szCs w:val="21"/>
        </w:rPr>
        <w:t xml:space="preserve"> fit reconciliations against known totals. Range assertions such as </w:t>
      </w:r>
      <w:r>
        <w:rPr>
          <w:rFonts w:ascii="Consolas" w:cs="Consolas" w:eastAsia="Consolas" w:hAnsi="Consolas"/>
          <w:b w:val="false"/>
          <w:bCs w:val="false"/>
          <w:i w:val="false"/>
          <w:iCs w:val="false"/>
          <w:strike w:val="false"/>
          <w:color w:val="8B1E3F"/>
          <w:sz w:val="18"/>
          <w:szCs w:val="18"/>
        </w:rPr>
        <w:t xml:space="preserve">between</w:t>
      </w:r>
      <w:r>
        <w:rPr>
          <w:rFonts w:ascii="Aptos" w:cs="Aptos" w:eastAsia="Aptos" w:hAnsi="Aptos"/>
          <w:b w:val="false"/>
          <w:bCs w:val="false"/>
          <w:i w:val="false"/>
          <w:iCs w:val="false"/>
          <w:strike w:val="false"/>
          <w:color w:val="1F2937"/>
          <w:sz w:val="21"/>
          <w:szCs w:val="21"/>
        </w:rPr>
        <w:t xml:space="preserve"> fit ratios. Relational assertions—one measure compared with another under the same context—fit invariants like &amp;quot;year-to-date is at least the current period for an additive, non-negative metric.&amp;quot; Every assertion needs a tolerance, because floating-point arithmetic and rounding in source systems make exact equality brittle.</w:t>
      </w:r>
    </w:p>
    <w:p>
      <w:pPr>
        <w:pStyle w:val="Heading3"/>
        <w:keepNext/>
        <w:keepLines/>
      </w:pPr>
      <w:r>
        <w:rPr>
          <w:rFonts w:ascii="Aptos" w:cs="Aptos" w:eastAsia="Aptos" w:hAnsi="Aptos"/>
          <w:b w:val="false"/>
          <w:bCs w:val="false"/>
          <w:i w:val="false"/>
          <w:iCs w:val="false"/>
          <w:strike w:val="false"/>
          <w:color w:val="1F2937"/>
          <w:sz w:val="21"/>
          <w:szCs w:val="21"/>
        </w:rPr>
        <w:t xml:space="preserve">The catalog&amp;#39;s actual shape</w:t>
      </w:r>
    </w:p>
    <w:p>
      <w:pPr>
        <w:spacing w:after="120" w:line="276" w:lineRule="auto"/>
      </w:pPr>
      <w:r>
        <w:rPr>
          <w:rFonts w:ascii="Aptos" w:cs="Aptos" w:eastAsia="Aptos" w:hAnsi="Aptos"/>
          <w:b w:val="false"/>
          <w:bCs w:val="false"/>
          <w:i w:val="false"/>
          <w:iCs w:val="false"/>
          <w:strike w:val="false"/>
          <w:color w:val="1F2937"/>
          <w:sz w:val="21"/>
          <w:szCs w:val="21"/>
        </w:rPr>
        <w:t xml:space="preserve">The repository&amp;#39;s catalog format captures all of this. Here is the first entry in the default catalog at </w:t>
      </w:r>
      <w:r>
        <w:rPr>
          <w:rFonts w:ascii="Consolas" w:cs="Consolas" w:eastAsia="Consolas" w:hAnsi="Consolas"/>
          <w:b w:val="false"/>
          <w:bCs w:val="false"/>
          <w:i w:val="false"/>
          <w:iCs w:val="false"/>
          <w:strike w:val="false"/>
          <w:color w:val="8B1E3F"/>
          <w:sz w:val="18"/>
          <w:szCs w:val="18"/>
        </w:rPr>
        <w:t xml:space="preserve">shared/dax-tests.json</w:t>
      </w:r>
      <w:r>
        <w:rPr>
          <w:rFonts w:ascii="Aptos" w:cs="Aptos" w:eastAsia="Aptos" w:hAnsi="Aptos"/>
          <w:b w:val="false"/>
          <w:bCs w:val="false"/>
          <w:i w:val="false"/>
          <w:iCs w:val="false"/>
          <w:strike w:val="false"/>
          <w:color w:val="1F2937"/>
          <w:sz w:val="21"/>
          <w:szCs w:val="21"/>
        </w:rPr>
        <w:t xml:space="preserve">.</w:t>
      </w:r>
    </w:p>
    <w:p>
      <w:pPr>
        <w:spacing w:after="120" w:line="276" w:lineRule="auto"/>
      </w:pPr>
      <w:r>
        <w:rPr>
          <w:rFonts w:ascii="Aptos" w:cs="Aptos" w:eastAsia="Aptos" w:hAnsi="Aptos"/>
          <w:b/>
          <w:bCs/>
          <w:i w:val="false"/>
          <w:iCs w:val="false"/>
          <w:strike w:val="false"/>
          <w:color w:val="1F2937"/>
          <w:sz w:val="21"/>
          <w:szCs w:val="21"/>
        </w:rPr>
        <w:t xml:space="preserve">Listing 4.1 — </w:t>
      </w:r>
      <w:r>
        <w:rPr>
          <w:rFonts w:ascii="Consolas" w:cs="Consolas" w:eastAsia="Consolas" w:hAnsi="Consolas"/>
          <w:b/>
          <w:bCs/>
          <w:i w:val="false"/>
          <w:iCs w:val="false"/>
          <w:strike w:val="false"/>
          <w:color w:val="8B1E3F"/>
          <w:sz w:val="18"/>
          <w:szCs w:val="18"/>
        </w:rPr>
        <w:t xml:space="preserve">shared/dax-tests.json</w:t>
      </w:r>
      <w:r>
        <w:rPr>
          <w:rFonts w:ascii="Aptos" w:cs="Aptos" w:eastAsia="Aptos" w:hAnsi="Aptos"/>
          <w:b/>
          <w:bCs/>
          <w:i w:val="false"/>
          <w:iCs w:val="false"/>
          <w:strike w:val="false"/>
          <w:color w:val="1F2937"/>
          <w:sz w:val="21"/>
          <w:szCs w:val="21"/>
        </w:rPr>
        <w:t xml:space="preserve">, lines 7–35.</w:t>
      </w:r>
      <w:r>
        <w:rPr>
          <w:rFonts w:ascii="Aptos" w:cs="Aptos" w:eastAsia="Aptos" w:hAnsi="Aptos"/>
          <w:b w:val="false"/>
          <w:bCs w:val="false"/>
          <w:i w:val="false"/>
          <w:iCs w:val="false"/>
          <w:strike w:val="false"/>
          <w:color w:val="1F2937"/>
          <w:sz w:val="21"/>
          <w:szCs w:val="21"/>
        </w:rPr>
        <w:t xml:space="preserve"> A complete test entry: intent, owner, filter context, assertion, and the DAX query an evaluator would run.</w:t>
      </w:r>
    </w:p>
    <w:p>
      <w:pPr>
        <w:keepNext/>
        <w:spacing w:before="140" w:after="40"/>
      </w:pPr>
      <w:r>
        <w:rPr>
          <w:rFonts w:ascii="Aptos" w:cs="Aptos" w:eastAsia="Aptos" w:hAnsi="Aptos"/>
          <w:b/>
          <w:bCs/>
          <w:color w:val="1F4E79"/>
          <w:sz w:val="18"/>
          <w:szCs w:val="18"/>
        </w:rPr>
        <w:t xml:space="preserve">json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"id": "TOTAL_SALES_CURRENT_YEAR",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"name": "Total Sales current-year baseline",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"enabled": true,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"severity": "error",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"owner": "Finance BI",</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"measure":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"table": "Sales Measures",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"name": "[Total Sales]"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"scenario": "Protects executive revenue reporting by validating the current-year sales baseline.",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"filterContext":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"Calendar[Year]=2026"</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"assertion":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"type": "greaterThanOrEqual",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"expected": 1000000,</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"tolerance":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"value": 0,</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"type": "absolute"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"tags":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"finance",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"executive",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"baseline"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"query": "EVALUATE ROW(\"Actual\", CALCULATE([Total Sales], Calendar[Year] = 2026))"</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Read the fields as answers to the three design questions. </w:t>
      </w:r>
      <w:r>
        <w:rPr>
          <w:rFonts w:ascii="Consolas" w:cs="Consolas" w:eastAsia="Consolas" w:hAnsi="Consolas"/>
          <w:b w:val="false"/>
          <w:bCs w:val="false"/>
          <w:i w:val="false"/>
          <w:iCs w:val="false"/>
          <w:strike w:val="false"/>
          <w:color w:val="8B1E3F"/>
          <w:sz w:val="18"/>
          <w:szCs w:val="18"/>
        </w:rPr>
        <w:t xml:space="preserve">scenario</w:t>
      </w:r>
      <w:r>
        <w:rPr>
          <w:rFonts w:ascii="Aptos" w:cs="Aptos" w:eastAsia="Aptos" w:hAnsi="Aptos"/>
          <w:b w:val="false"/>
          <w:bCs w:val="false"/>
          <w:i w:val="false"/>
          <w:iCs w:val="false"/>
          <w:strike w:val="false"/>
          <w:color w:val="1F2937"/>
          <w:sz w:val="21"/>
          <w:szCs w:val="21"/>
        </w:rPr>
        <w:t xml:space="preserve"> records intent. </w:t>
      </w:r>
      <w:r>
        <w:rPr>
          <w:rFonts w:ascii="Consolas" w:cs="Consolas" w:eastAsia="Consolas" w:hAnsi="Consolas"/>
          <w:b w:val="false"/>
          <w:bCs w:val="false"/>
          <w:i w:val="false"/>
          <w:iCs w:val="false"/>
          <w:strike w:val="false"/>
          <w:color w:val="8B1E3F"/>
          <w:sz w:val="18"/>
          <w:szCs w:val="18"/>
        </w:rPr>
        <w:t xml:space="preserve">filterContext</w:t>
      </w:r>
      <w:r>
        <w:rPr>
          <w:rFonts w:ascii="Aptos" w:cs="Aptos" w:eastAsia="Aptos" w:hAnsi="Aptos"/>
          <w:b w:val="false"/>
          <w:bCs w:val="false"/>
          <w:i w:val="false"/>
          <w:iCs w:val="false"/>
          <w:strike w:val="false"/>
          <w:color w:val="1F2937"/>
          <w:sz w:val="21"/>
          <w:szCs w:val="21"/>
        </w:rPr>
        <w:t xml:space="preserve"> records the context in a human-readable form, and </w:t>
      </w:r>
      <w:r>
        <w:rPr>
          <w:rFonts w:ascii="Consolas" w:cs="Consolas" w:eastAsia="Consolas" w:hAnsi="Consolas"/>
          <w:b w:val="false"/>
          <w:bCs w:val="false"/>
          <w:i w:val="false"/>
          <w:iCs w:val="false"/>
          <w:strike w:val="false"/>
          <w:color w:val="8B1E3F"/>
          <w:sz w:val="18"/>
          <w:szCs w:val="18"/>
        </w:rPr>
        <w:t xml:space="preserve">query</w:t>
      </w:r>
      <w:r>
        <w:rPr>
          <w:rFonts w:ascii="Aptos" w:cs="Aptos" w:eastAsia="Aptos" w:hAnsi="Aptos"/>
          <w:b w:val="false"/>
          <w:bCs w:val="false"/>
          <w:i w:val="false"/>
          <w:iCs w:val="false"/>
          <w:strike w:val="false"/>
          <w:color w:val="1F2937"/>
          <w:sz w:val="21"/>
          <w:szCs w:val="21"/>
        </w:rPr>
        <w:t xml:space="preserve"> expresses the same context as executable DAX—</w:t>
      </w:r>
      <w:r>
        <w:rPr>
          <w:rFonts w:ascii="Consolas" w:cs="Consolas" w:eastAsia="Consolas" w:hAnsi="Consolas"/>
          <w:b w:val="false"/>
          <w:bCs w:val="false"/>
          <w:i w:val="false"/>
          <w:iCs w:val="false"/>
          <w:strike w:val="false"/>
          <w:color w:val="8B1E3F"/>
          <w:sz w:val="18"/>
          <w:szCs w:val="18"/>
        </w:rPr>
        <w:t xml:space="preserve">CALCULATE([Total Sales], Calendar[Year] = 2026)</w:t>
      </w:r>
      <w:r>
        <w:rPr>
          <w:rFonts w:ascii="Aptos" w:cs="Aptos" w:eastAsia="Aptos" w:hAnsi="Aptos"/>
          <w:b w:val="false"/>
          <w:bCs w:val="false"/>
          <w:i w:val="false"/>
          <w:iCs w:val="false"/>
          <w:strike w:val="false"/>
          <w:color w:val="1F2937"/>
          <w:sz w:val="21"/>
          <w:szCs w:val="21"/>
        </w:rPr>
        <w:t xml:space="preserve"> wrapped in </w:t>
      </w:r>
      <w:r>
        <w:rPr>
          <w:rFonts w:ascii="Consolas" w:cs="Consolas" w:eastAsia="Consolas" w:hAnsi="Consolas"/>
          <w:b w:val="false"/>
          <w:bCs w:val="false"/>
          <w:i w:val="false"/>
          <w:iCs w:val="false"/>
          <w:strike w:val="false"/>
          <w:color w:val="8B1E3F"/>
          <w:sz w:val="18"/>
          <w:szCs w:val="18"/>
        </w:rPr>
        <w:t xml:space="preserve">EVALUATE ROW</w:t>
      </w:r>
      <w:r>
        <w:rPr>
          <w:rFonts w:ascii="Aptos" w:cs="Aptos" w:eastAsia="Aptos" w:hAnsi="Aptos"/>
          <w:b w:val="false"/>
          <w:bCs w:val="false"/>
          <w:i w:val="false"/>
          <w:iCs w:val="false"/>
          <w:strike w:val="false"/>
          <w:color w:val="1F2937"/>
          <w:sz w:val="21"/>
          <w:szCs w:val="21"/>
        </w:rPr>
        <w:t xml:space="preserve"> so that a single named column, </w:t>
      </w:r>
      <w:r>
        <w:rPr>
          <w:rFonts w:ascii="Consolas" w:cs="Consolas" w:eastAsia="Consolas" w:hAnsi="Consolas"/>
          <w:b w:val="false"/>
          <w:bCs w:val="false"/>
          <w:i w:val="false"/>
          <w:iCs w:val="false"/>
          <w:strike w:val="false"/>
          <w:color w:val="8B1E3F"/>
          <w:sz w:val="18"/>
          <w:szCs w:val="18"/>
        </w:rPr>
        <w:t xml:space="preserve">Actual</w:t>
      </w:r>
      <w:r>
        <w:rPr>
          <w:rFonts w:ascii="Aptos" w:cs="Aptos" w:eastAsia="Aptos" w:hAnsi="Aptos"/>
          <w:b w:val="false"/>
          <w:bCs w:val="false"/>
          <w:i w:val="false"/>
          <w:iCs w:val="false"/>
          <w:strike w:val="false"/>
          <w:color w:val="1F2937"/>
          <w:sz w:val="21"/>
          <w:szCs w:val="21"/>
        </w:rPr>
        <w:t xml:space="preserve">, comes back. </w:t>
      </w:r>
      <w:r>
        <w:rPr>
          <w:rFonts w:ascii="Consolas" w:cs="Consolas" w:eastAsia="Consolas" w:hAnsi="Consolas"/>
          <w:b w:val="false"/>
          <w:bCs w:val="false"/>
          <w:i w:val="false"/>
          <w:iCs w:val="false"/>
          <w:strike w:val="false"/>
          <w:color w:val="8B1E3F"/>
          <w:sz w:val="18"/>
          <w:szCs w:val="18"/>
        </w:rPr>
        <w:t xml:space="preserve">assertion</w:t>
      </w:r>
      <w:r>
        <w:rPr>
          <w:rFonts w:ascii="Aptos" w:cs="Aptos" w:eastAsia="Aptos" w:hAnsi="Aptos"/>
          <w:b w:val="false"/>
          <w:bCs w:val="false"/>
          <w:i w:val="false"/>
          <w:iCs w:val="false"/>
          <w:strike w:val="false"/>
          <w:color w:val="1F2937"/>
          <w:sz w:val="21"/>
          <w:szCs w:val="21"/>
        </w:rPr>
        <w:t xml:space="preserve"> carries the type, the expected value, and a tolerance. </w:t>
      </w:r>
      <w:r>
        <w:rPr>
          <w:rFonts w:ascii="Consolas" w:cs="Consolas" w:eastAsia="Consolas" w:hAnsi="Consolas"/>
          <w:b w:val="false"/>
          <w:bCs w:val="false"/>
          <w:i w:val="false"/>
          <w:iCs w:val="false"/>
          <w:strike w:val="false"/>
          <w:color w:val="8B1E3F"/>
          <w:sz w:val="18"/>
          <w:szCs w:val="18"/>
        </w:rPr>
        <w:t xml:space="preserve">severity</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owner</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tags</w:t>
      </w:r>
      <w:r>
        <w:rPr>
          <w:rFonts w:ascii="Aptos" w:cs="Aptos" w:eastAsia="Aptos" w:hAnsi="Aptos"/>
          <w:b w:val="false"/>
          <w:bCs w:val="false"/>
          <w:i w:val="false"/>
          <w:iCs w:val="false"/>
          <w:strike w:val="false"/>
          <w:color w:val="1F2937"/>
          <w:sz w:val="21"/>
          <w:szCs w:val="21"/>
        </w:rPr>
        <w:t xml:space="preserve"> make the test governable. Note that </w:t>
      </w:r>
      <w:r>
        <w:rPr>
          <w:rFonts w:ascii="Consolas" w:cs="Consolas" w:eastAsia="Consolas" w:hAnsi="Consolas"/>
          <w:b w:val="false"/>
          <w:bCs w:val="false"/>
          <w:i w:val="false"/>
          <w:iCs w:val="false"/>
          <w:strike w:val="false"/>
          <w:color w:val="8B1E3F"/>
          <w:sz w:val="18"/>
          <w:szCs w:val="18"/>
        </w:rPr>
        <w:t xml:space="preserve">filterContext</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query</w:t>
      </w:r>
      <w:r>
        <w:rPr>
          <w:rFonts w:ascii="Aptos" w:cs="Aptos" w:eastAsia="Aptos" w:hAnsi="Aptos"/>
          <w:b w:val="false"/>
          <w:bCs w:val="false"/>
          <w:i w:val="false"/>
          <w:iCs w:val="false"/>
          <w:strike w:val="false"/>
          <w:color w:val="1F2937"/>
          <w:sz w:val="21"/>
          <w:szCs w:val="21"/>
        </w:rPr>
        <w:t xml:space="preserve"> say the same thing twice, and nothing in the repository checks that they still agree. If someone edits one and not the other, the catalog describes one test and would execute another.</w:t>
      </w:r>
    </w:p>
    <w:p>
      <w:pPr>
        <w:spacing w:after="120" w:line="276" w:lineRule="auto"/>
      </w:pPr>
      <w:r>
        <w:rPr>
          <w:rFonts w:ascii="Aptos" w:cs="Aptos" w:eastAsia="Aptos" w:hAnsi="Aptos"/>
          <w:b w:val="false"/>
          <w:bCs w:val="false"/>
          <w:i w:val="false"/>
          <w:iCs w:val="false"/>
          <w:strike w:val="false"/>
          <w:color w:val="1F2937"/>
          <w:sz w:val="21"/>
          <w:szCs w:val="21"/>
        </w:rPr>
        <w:t xml:space="preserve">The richer patterns live in </w:t>
      </w:r>
      <w:r>
        <w:rPr>
          <w:rFonts w:ascii="Consolas" w:cs="Consolas" w:eastAsia="Consolas" w:hAnsi="Consolas"/>
          <w:b w:val="false"/>
          <w:bCs w:val="false"/>
          <w:i w:val="false"/>
          <w:iCs w:val="false"/>
          <w:strike w:val="false"/>
          <w:color w:val="8B1E3F"/>
          <w:sz w:val="18"/>
          <w:szCs w:val="18"/>
        </w:rPr>
        <w:t xml:space="preserve">shared/examples/dax-tests.json</w:t>
      </w:r>
      <w:r>
        <w:rPr>
          <w:rFonts w:ascii="Aptos" w:cs="Aptos" w:eastAsia="Aptos" w:hAnsi="Aptos"/>
          <w:b w:val="false"/>
          <w:bCs w:val="false"/>
          <w:i w:val="false"/>
          <w:iCs w:val="false"/>
          <w:strike w:val="false"/>
          <w:color w:val="1F2937"/>
          <w:sz w:val="21"/>
          <w:szCs w:val="21"/>
        </w:rPr>
        <w:t xml:space="preserve">, a twelve-test starter catalog whose description says the tests &amp;quot;should be customized to each semantic model before enabling.&amp;quot; Every entry there has </w:t>
      </w:r>
      <w:r>
        <w:rPr>
          <w:rFonts w:ascii="Consolas" w:cs="Consolas" w:eastAsia="Consolas" w:hAnsi="Consolas"/>
          <w:b w:val="false"/>
          <w:bCs w:val="false"/>
          <w:i w:val="false"/>
          <w:iCs w:val="false"/>
          <w:strike w:val="false"/>
          <w:color w:val="8B1E3F"/>
          <w:sz w:val="18"/>
          <w:szCs w:val="18"/>
        </w:rPr>
        <w:t xml:space="preserve">&amp;quot;enabled&amp;quot;: false</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&amp;quot;requiresCustomization&amp;quot;: true</w:t>
      </w:r>
      <w:r>
        <w:rPr>
          <w:rFonts w:ascii="Aptos" w:cs="Aptos" w:eastAsia="Aptos" w:hAnsi="Aptos"/>
          <w:b w:val="false"/>
          <w:bCs w:val="false"/>
          <w:i w:val="false"/>
          <w:iCs w:val="false"/>
          <w:strike w:val="false"/>
          <w:color w:val="1F2937"/>
          <w:sz w:val="21"/>
          <w:szCs w:val="21"/>
        </w:rPr>
        <w:t xml:space="preserve">. The reconciliation test shows how relational assertions are expressed.</w:t>
      </w:r>
    </w:p>
    <w:p>
      <w:pPr>
        <w:spacing w:after="120" w:line="276" w:lineRule="auto"/>
      </w:pPr>
      <w:r>
        <w:rPr>
          <w:rFonts w:ascii="Aptos" w:cs="Aptos" w:eastAsia="Aptos" w:hAnsi="Aptos"/>
          <w:b/>
          <w:bCs/>
          <w:i w:val="false"/>
          <w:iCs w:val="false"/>
          <w:strike w:val="false"/>
          <w:color w:val="1F2937"/>
          <w:sz w:val="21"/>
          <w:szCs w:val="21"/>
        </w:rPr>
        <w:t xml:space="preserve">Listing 4.2 — </w:t>
      </w:r>
      <w:r>
        <w:rPr>
          <w:rFonts w:ascii="Consolas" w:cs="Consolas" w:eastAsia="Consolas" w:hAnsi="Consolas"/>
          <w:b/>
          <w:bCs/>
          <w:i w:val="false"/>
          <w:iCs w:val="false"/>
          <w:strike w:val="false"/>
          <w:color w:val="8B1E3F"/>
          <w:sz w:val="18"/>
          <w:szCs w:val="18"/>
        </w:rPr>
        <w:t xml:space="preserve">shared/examples/dax-tests.json</w:t>
      </w:r>
      <w:r>
        <w:rPr>
          <w:rFonts w:ascii="Aptos" w:cs="Aptos" w:eastAsia="Aptos" w:hAnsi="Aptos"/>
          <w:b/>
          <w:bCs/>
          <w:i w:val="false"/>
          <w:iCs w:val="false"/>
          <w:strike w:val="false"/>
          <w:color w:val="1F2937"/>
          <w:sz w:val="21"/>
          <w:szCs w:val="21"/>
        </w:rPr>
        <w:t xml:space="preserve">, lines 172–186.</w:t>
      </w:r>
      <w:r>
        <w:rPr>
          <w:rFonts w:ascii="Aptos" w:cs="Aptos" w:eastAsia="Aptos" w:hAnsi="Aptos"/>
          <w:b w:val="false"/>
          <w:bCs w:val="false"/>
          <w:i w:val="false"/>
          <w:iCs w:val="false"/>
          <w:strike w:val="false"/>
          <w:color w:val="1F2937"/>
          <w:sz w:val="21"/>
          <w:szCs w:val="21"/>
        </w:rPr>
        <w:t xml:space="preserve"> A relational assertion: the query returns both the actual and the expected value in one row.</w:t>
      </w:r>
    </w:p>
    <w:p>
      <w:pPr>
        <w:keepNext/>
        <w:spacing w:before="140" w:after="40"/>
      </w:pPr>
      <w:r>
        <w:rPr>
          <w:rFonts w:ascii="Aptos" w:cs="Aptos" w:eastAsia="Aptos" w:hAnsi="Aptos"/>
          <w:b/>
          <w:bCs/>
          <w:color w:val="1F4E79"/>
          <w:sz w:val="18"/>
          <w:szCs w:val="18"/>
        </w:rPr>
        <w:t xml:space="preserve">json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"assertion":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"type": "equalsExpression",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"expectedExpression": "[Total Revenue] - [Total Cost]",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"tolerance":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"value": 0.01,</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"type": "absolute"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"tags":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"finance",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"reconciliation",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"derived-measure"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"query": "EVALUATE ROW(\"Actual\", CALCULATE([Gross Margin], Calendar[Year] = 2026), \"Expected\", CALCULATE([Total Revenue] - [Total Cost], Calendar[Year] = 2026))",</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"requiresCustomization": true</w:t>
      </w:r>
    </w:p>
    <w:p>
      <w:pPr>
        <w:spacing w:after="100"/>
      </w:pPr>
    </w:p>
    <w:p>
      <w:pPr>
        <w:spacing w:after="120" w:line="276" w:lineRule="auto"/>
      </w:pPr>
      <w:r>
        <w:rPr>
          <w:rFonts w:ascii="Consolas" w:cs="Consolas" w:eastAsia="Consolas" w:hAnsi="Consolas"/>
          <w:b w:val="false"/>
          <w:bCs w:val="false"/>
          <w:i w:val="false"/>
          <w:iCs w:val="false"/>
          <w:strike w:val="false"/>
          <w:color w:val="8B1E3F"/>
          <w:sz w:val="18"/>
          <w:szCs w:val="18"/>
        </w:rPr>
        <w:t xml:space="preserve">equalsExpression</w:t>
      </w:r>
      <w:r>
        <w:rPr>
          <w:rFonts w:ascii="Aptos" w:cs="Aptos" w:eastAsia="Aptos" w:hAnsi="Aptos"/>
          <w:b w:val="false"/>
          <w:bCs w:val="false"/>
          <w:i w:val="false"/>
          <w:iCs w:val="false"/>
          <w:strike w:val="false"/>
          <w:color w:val="1F2937"/>
          <w:sz w:val="21"/>
          <w:szCs w:val="21"/>
        </w:rPr>
        <w:t xml:space="preserve"> carries an </w:t>
      </w:r>
      <w:r>
        <w:rPr>
          <w:rFonts w:ascii="Consolas" w:cs="Consolas" w:eastAsia="Consolas" w:hAnsi="Consolas"/>
          <w:b w:val="false"/>
          <w:bCs w:val="false"/>
          <w:i w:val="false"/>
          <w:iCs w:val="false"/>
          <w:strike w:val="false"/>
          <w:color w:val="8B1E3F"/>
          <w:sz w:val="18"/>
          <w:szCs w:val="18"/>
        </w:rPr>
        <w:t xml:space="preserve">expectedExpression</w:t>
      </w:r>
      <w:r>
        <w:rPr>
          <w:rFonts w:ascii="Aptos" w:cs="Aptos" w:eastAsia="Aptos" w:hAnsi="Aptos"/>
          <w:b w:val="false"/>
          <w:bCs w:val="false"/>
          <w:i w:val="false"/>
          <w:iCs w:val="false"/>
          <w:strike w:val="false"/>
          <w:color w:val="1F2937"/>
          <w:sz w:val="21"/>
          <w:szCs w:val="21"/>
        </w:rPr>
        <w:t xml:space="preserve">, and the query returns two named columns, </w:t>
      </w:r>
      <w:r>
        <w:rPr>
          <w:rFonts w:ascii="Consolas" w:cs="Consolas" w:eastAsia="Consolas" w:hAnsi="Consolas"/>
          <w:b w:val="false"/>
          <w:bCs w:val="false"/>
          <w:i w:val="false"/>
          <w:iCs w:val="false"/>
          <w:strike w:val="false"/>
          <w:color w:val="8B1E3F"/>
          <w:sz w:val="18"/>
          <w:szCs w:val="18"/>
        </w:rPr>
        <w:t xml:space="preserve">Actual</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Expected</w:t>
      </w:r>
      <w:r>
        <w:rPr>
          <w:rFonts w:ascii="Aptos" w:cs="Aptos" w:eastAsia="Aptos" w:hAnsi="Aptos"/>
          <w:b w:val="false"/>
          <w:bCs w:val="false"/>
          <w:i w:val="false"/>
          <w:iCs w:val="false"/>
          <w:strike w:val="false"/>
          <w:color w:val="1F2937"/>
          <w:sz w:val="21"/>
          <w:szCs w:val="21"/>
        </w:rPr>
        <w:t xml:space="preserve">, computed under the same </w:t>
      </w:r>
      <w:r>
        <w:rPr>
          <w:rFonts w:ascii="Consolas" w:cs="Consolas" w:eastAsia="Consolas" w:hAnsi="Consolas"/>
          <w:b w:val="false"/>
          <w:bCs w:val="false"/>
          <w:i w:val="false"/>
          <w:iCs w:val="false"/>
          <w:strike w:val="false"/>
          <w:color w:val="8B1E3F"/>
          <w:sz w:val="18"/>
          <w:szCs w:val="18"/>
        </w:rPr>
        <w:t xml:space="preserve">CALCULATE</w:t>
      </w:r>
      <w:r>
        <w:rPr>
          <w:rFonts w:ascii="Aptos" w:cs="Aptos" w:eastAsia="Aptos" w:hAnsi="Aptos"/>
          <w:b w:val="false"/>
          <w:bCs w:val="false"/>
          <w:i w:val="false"/>
          <w:iCs w:val="false"/>
          <w:strike w:val="false"/>
          <w:color w:val="1F2937"/>
          <w:sz w:val="21"/>
          <w:szCs w:val="21"/>
        </w:rPr>
        <w:t xml:space="preserve"> filter. That design is sensible. It keeps both sides of the comparison in one query, so the evaluator can&amp;#39;t accidentally evaluate them under different contexts. The year-to-date example uses the same idea with an </w:t>
      </w:r>
      <w:r>
        <w:rPr>
          <w:rFonts w:ascii="Consolas" w:cs="Consolas" w:eastAsia="Consolas" w:hAnsi="Consolas"/>
          <w:b w:val="false"/>
          <w:bCs w:val="false"/>
          <w:i w:val="false"/>
          <w:iCs w:val="false"/>
          <w:strike w:val="false"/>
          <w:color w:val="8B1E3F"/>
          <w:sz w:val="18"/>
          <w:szCs w:val="18"/>
        </w:rPr>
        <w:t xml:space="preserve">ExpectedMinimum</w:t>
      </w:r>
      <w:r>
        <w:rPr>
          <w:rFonts w:ascii="Aptos" w:cs="Aptos" w:eastAsia="Aptos" w:hAnsi="Aptos"/>
          <w:b w:val="false"/>
          <w:bCs w:val="false"/>
          <w:i w:val="false"/>
          <w:iCs w:val="false"/>
          <w:strike w:val="false"/>
          <w:color w:val="1F2937"/>
          <w:sz w:val="21"/>
          <w:szCs w:val="21"/>
        </w:rPr>
        <w:t xml:space="preserve"> column and the </w:t>
      </w:r>
      <w:r>
        <w:rPr>
          <w:rFonts w:ascii="Consolas" w:cs="Consolas" w:eastAsia="Consolas" w:hAnsi="Consolas"/>
          <w:b w:val="false"/>
          <w:bCs w:val="false"/>
          <w:i w:val="false"/>
          <w:iCs w:val="false"/>
          <w:strike w:val="false"/>
          <w:color w:val="8B1E3F"/>
          <w:sz w:val="18"/>
          <w:szCs w:val="18"/>
        </w:rPr>
        <w:t xml:space="preserve">greaterThanOrEqualMeasure</w:t>
      </w:r>
      <w:r>
        <w:rPr>
          <w:rFonts w:ascii="Aptos" w:cs="Aptos" w:eastAsia="Aptos" w:hAnsi="Aptos"/>
          <w:b w:val="false"/>
          <w:bCs w:val="false"/>
          <w:i w:val="false"/>
          <w:iCs w:val="false"/>
          <w:strike w:val="false"/>
          <w:color w:val="1F2937"/>
          <w:sz w:val="21"/>
          <w:szCs w:val="21"/>
        </w:rPr>
        <w:t xml:space="preserve"> type.</w:t>
      </w:r>
    </w:p>
    <w:p>
      <w:pPr>
        <w:spacing w:after="120" w:line="276" w:lineRule="auto"/>
      </w:pPr>
      <w:r>
        <w:rPr>
          <w:rFonts w:ascii="Aptos" w:cs="Aptos" w:eastAsia="Aptos" w:hAnsi="Aptos"/>
          <w:b w:val="false"/>
          <w:bCs w:val="false"/>
          <w:i w:val="false"/>
          <w:iCs w:val="false"/>
          <w:strike w:val="false"/>
          <w:color w:val="1F2937"/>
          <w:sz w:val="21"/>
          <w:szCs w:val="21"/>
        </w:rPr>
        <w:t xml:space="preserve">There is a documentation conflict worth resolving before you rely on either file. </w:t>
      </w:r>
      <w:r>
        <w:rPr>
          <w:rFonts w:ascii="Consolas" w:cs="Consolas" w:eastAsia="Consolas" w:hAnsi="Consolas"/>
          <w:b w:val="false"/>
          <w:bCs w:val="false"/>
          <w:i w:val="false"/>
          <w:iCs w:val="false"/>
          <w:strike w:val="false"/>
          <w:color w:val="8B1E3F"/>
          <w:sz w:val="18"/>
          <w:szCs w:val="18"/>
        </w:rPr>
        <w:t xml:space="preserve">tools/README.md</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docs/governance/power-bi-governance-tools.md</w:t>
      </w:r>
      <w:r>
        <w:rPr>
          <w:rFonts w:ascii="Aptos" w:cs="Aptos" w:eastAsia="Aptos" w:hAnsi="Aptos"/>
          <w:b w:val="false"/>
          <w:bCs w:val="false"/>
          <w:i w:val="false"/>
          <w:iCs w:val="false"/>
          <w:strike w:val="false"/>
          <w:color w:val="1F2937"/>
          <w:sz w:val="21"/>
          <w:szCs w:val="21"/>
        </w:rPr>
        <w:t xml:space="preserve"> both describe </w:t>
      </w:r>
      <w:r>
        <w:rPr>
          <w:rFonts w:ascii="Consolas" w:cs="Consolas" w:eastAsia="Consolas" w:hAnsi="Consolas"/>
          <w:b w:val="false"/>
          <w:bCs w:val="false"/>
          <w:i w:val="false"/>
          <w:iCs w:val="false"/>
          <w:strike w:val="false"/>
          <w:color w:val="8B1E3F"/>
          <w:sz w:val="18"/>
          <w:szCs w:val="18"/>
        </w:rPr>
        <w:t xml:space="preserve">shared/dax-tests.json</w:t>
      </w:r>
      <w:r>
        <w:rPr>
          <w:rFonts w:ascii="Aptos" w:cs="Aptos" w:eastAsia="Aptos" w:hAnsi="Aptos"/>
          <w:b w:val="false"/>
          <w:bCs w:val="false"/>
          <w:i w:val="false"/>
          <w:iCs w:val="false"/>
          <w:strike w:val="false"/>
          <w:color w:val="1F2937"/>
          <w:sz w:val="21"/>
          <w:szCs w:val="21"/>
        </w:rPr>
        <w:t xml:space="preserve"> as a starter catalog of generally accepted patterns whose tests are &amp;quot;disabled by default.&amp;quot; That description matches </w:t>
      </w:r>
      <w:r>
        <w:rPr>
          <w:rFonts w:ascii="Consolas" w:cs="Consolas" w:eastAsia="Consolas" w:hAnsi="Consolas"/>
          <w:b w:val="false"/>
          <w:bCs w:val="false"/>
          <w:i w:val="false"/>
          <w:iCs w:val="false"/>
          <w:strike w:val="false"/>
          <w:color w:val="8B1E3F"/>
          <w:sz w:val="18"/>
          <w:szCs w:val="18"/>
        </w:rPr>
        <w:t xml:space="preserve">shared/examples/dax-tests.json</w:t>
      </w:r>
      <w:r>
        <w:rPr>
          <w:rFonts w:ascii="Aptos" w:cs="Aptos" w:eastAsia="Aptos" w:hAnsi="Aptos"/>
          <w:b w:val="false"/>
          <w:bCs w:val="false"/>
          <w:i w:val="false"/>
          <w:iCs w:val="false"/>
          <w:strike w:val="false"/>
          <w:color w:val="1F2937"/>
          <w:sz w:val="21"/>
          <w:szCs w:val="21"/>
        </w:rPr>
        <w:t xml:space="preserve">. The file actually at </w:t>
      </w:r>
      <w:r>
        <w:rPr>
          <w:rFonts w:ascii="Consolas" w:cs="Consolas" w:eastAsia="Consolas" w:hAnsi="Consolas"/>
          <w:b w:val="false"/>
          <w:bCs w:val="false"/>
          <w:i w:val="false"/>
          <w:iCs w:val="false"/>
          <w:strike w:val="false"/>
          <w:color w:val="8B1E3F"/>
          <w:sz w:val="18"/>
          <w:szCs w:val="18"/>
        </w:rPr>
        <w:t xml:space="preserve">shared/dax-tests.json</w:t>
      </w:r>
      <w:r>
        <w:rPr>
          <w:rFonts w:ascii="Aptos" w:cs="Aptos" w:eastAsia="Aptos" w:hAnsi="Aptos"/>
          <w:b w:val="false"/>
          <w:bCs w:val="false"/>
          <w:i w:val="false"/>
          <w:iCs w:val="false"/>
          <w:strike w:val="false"/>
          <w:color w:val="1F2937"/>
          <w:sz w:val="21"/>
          <w:szCs w:val="21"/>
        </w:rPr>
        <w:t xml:space="preserve"> contains two tests, both enabled, against </w:t>
      </w:r>
      <w:r>
        <w:rPr>
          <w:rFonts w:ascii="Consolas" w:cs="Consolas" w:eastAsia="Consolas" w:hAnsi="Consolas"/>
          <w:b w:val="false"/>
          <w:bCs w:val="false"/>
          <w:i w:val="false"/>
          <w:iCs w:val="false"/>
          <w:strike w:val="false"/>
          <w:color w:val="8B1E3F"/>
          <w:sz w:val="18"/>
          <w:szCs w:val="18"/>
        </w:rPr>
        <w:t xml:space="preserve">[Total Sales]</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[Margin %]</w:t>
      </w:r>
      <w:r>
        <w:rPr>
          <w:rFonts w:ascii="Aptos" w:cs="Aptos" w:eastAsia="Aptos" w:hAnsi="Aptos"/>
          <w:b w:val="false"/>
          <w:bCs w:val="false"/>
          <w:i w:val="false"/>
          <w:iCs w:val="false"/>
          <w:strike w:val="false"/>
          <w:color w:val="1F2937"/>
          <w:sz w:val="21"/>
          <w:szCs w:val="21"/>
        </w:rPr>
        <w:t xml:space="preserve"> in a table named </w:t>
      </w:r>
      <w:r>
        <w:rPr>
          <w:rFonts w:ascii="Consolas" w:cs="Consolas" w:eastAsia="Consolas" w:hAnsi="Consolas"/>
          <w:b w:val="false"/>
          <w:bCs w:val="false"/>
          <w:i w:val="false"/>
          <w:iCs w:val="false"/>
          <w:strike w:val="false"/>
          <w:color w:val="8B1E3F"/>
          <w:sz w:val="18"/>
          <w:szCs w:val="18"/>
        </w:rPr>
        <w:t xml:space="preserve">Sales Measures</w:t>
      </w:r>
      <w:r>
        <w:rPr>
          <w:rFonts w:ascii="Aptos" w:cs="Aptos" w:eastAsia="Aptos" w:hAnsi="Aptos"/>
          <w:b w:val="false"/>
          <w:bCs w:val="false"/>
          <w:i w:val="false"/>
          <w:iCs w:val="false"/>
          <w:strike w:val="false"/>
          <w:color w:val="1F2937"/>
          <w:sz w:val="21"/>
          <w:szCs w:val="21"/>
        </w:rPr>
        <w:t xml:space="preserve">, with no </w:t>
      </w:r>
      <w:r>
        <w:rPr>
          <w:rFonts w:ascii="Consolas" w:cs="Consolas" w:eastAsia="Consolas" w:hAnsi="Consolas"/>
          <w:b w:val="false"/>
          <w:bCs w:val="false"/>
          <w:i w:val="false"/>
          <w:iCs w:val="false"/>
          <w:strike w:val="false"/>
          <w:color w:val="8B1E3F"/>
          <w:sz w:val="18"/>
          <w:szCs w:val="18"/>
        </w:rPr>
        <w:t xml:space="preserve">requiresCustomization</w:t>
      </w:r>
      <w:r>
        <w:rPr>
          <w:rFonts w:ascii="Aptos" w:cs="Aptos" w:eastAsia="Aptos" w:hAnsi="Aptos"/>
          <w:b w:val="false"/>
          <w:bCs w:val="false"/>
          <w:i w:val="false"/>
          <w:iCs w:val="false"/>
          <w:strike w:val="false"/>
          <w:color w:val="1F2937"/>
          <w:sz w:val="21"/>
          <w:szCs w:val="21"/>
        </w:rPr>
        <w:t xml:space="preserve"> flag. The same two tests are the &amp;quot;starter examples&amp;quot; seeded by the DAX Test Builder. If your model has no such measures, your pipeline is currently &amp;quot;validating&amp;quot; tests about a model you don&amp;#39;t have.</w:t>
      </w:r>
    </w:p>
    <w:p>
      <w:pPr>
        <w:pStyle w:val="Heading2"/>
        <w:keepNext/>
        <w:keepLines/>
      </w:pPr>
      <w:r>
        <w:rPr>
          <w:rFonts w:ascii="Aptos" w:cs="Aptos" w:eastAsia="Aptos" w:hAnsi="Aptos"/>
          <w:b w:val="false"/>
          <w:bCs w:val="false"/>
          <w:i w:val="false"/>
          <w:iCs w:val="false"/>
          <w:strike w:val="false"/>
          <w:color w:val="1F2937"/>
          <w:sz w:val="21"/>
          <w:szCs w:val="21"/>
        </w:rPr>
        <w:t xml:space="preserve">What the runner actually does</w:t>
      </w:r>
    </w:p>
    <w:p>
      <w:pPr>
        <w:spacing w:after="120" w:line="276" w:lineRule="auto"/>
      </w:pPr>
      <w:r>
        <w:rPr>
          <w:rFonts w:ascii="Aptos" w:cs="Aptos" w:eastAsia="Aptos" w:hAnsi="Aptos"/>
          <w:b w:val="false"/>
          <w:bCs w:val="false"/>
          <w:i w:val="false"/>
          <w:iCs w:val="false"/>
          <w:strike w:val="false"/>
          <w:color w:val="1F2937"/>
          <w:sz w:val="21"/>
          <w:szCs w:val="21"/>
        </w:rPr>
        <w:t xml:space="preserve">The runner is </w:t>
      </w:r>
      <w:r>
        <w:rPr>
          <w:rFonts w:ascii="Consolas" w:cs="Consolas" w:eastAsia="Consolas" w:hAnsi="Consolas"/>
          <w:b w:val="false"/>
          <w:bCs w:val="false"/>
          <w:i w:val="false"/>
          <w:iCs w:val="false"/>
          <w:strike w:val="false"/>
          <w:color w:val="8B1E3F"/>
          <w:sz w:val="18"/>
          <w:szCs w:val="18"/>
        </w:rPr>
        <w:t xml:space="preserve">shared/tests/run_dax_tests.py</w:t>
      </w:r>
      <w:r>
        <w:rPr>
          <w:rFonts w:ascii="Aptos" w:cs="Aptos" w:eastAsia="Aptos" w:hAnsi="Aptos"/>
          <w:b w:val="false"/>
          <w:bCs w:val="false"/>
          <w:i w:val="false"/>
          <w:iCs w:val="false"/>
          <w:strike w:val="false"/>
          <w:color w:val="1F2937"/>
          <w:sz w:val="21"/>
          <w:szCs w:val="21"/>
        </w:rPr>
        <w:t xml:space="preserve">, with an identical copy under </w:t>
      </w:r>
      <w:r>
        <w:rPr>
          <w:rFonts w:ascii="Consolas" w:cs="Consolas" w:eastAsia="Consolas" w:hAnsi="Consolas"/>
          <w:b w:val="false"/>
          <w:bCs w:val="false"/>
          <w:i w:val="false"/>
          <w:iCs w:val="false"/>
          <w:strike w:val="false"/>
          <w:color w:val="8B1E3F"/>
          <w:sz w:val="18"/>
          <w:szCs w:val="18"/>
        </w:rPr>
        <w:t xml:space="preserve">shared/universal-pipeline/tests/</w:t>
      </w:r>
      <w:r>
        <w:rPr>
          <w:rFonts w:ascii="Aptos" w:cs="Aptos" w:eastAsia="Aptos" w:hAnsi="Aptos"/>
          <w:b w:val="false"/>
          <w:bCs w:val="false"/>
          <w:i w:val="false"/>
          <w:iCs w:val="false"/>
          <w:strike w:val="false"/>
          <w:color w:val="1F2937"/>
          <w:sz w:val="21"/>
          <w:szCs w:val="21"/>
        </w:rPr>
        <w:t xml:space="preserve">. Its docstring states its scope plainly: it validates PBIP model presence, reads a catalog, validates enabled tests &amp;quot;for metadata completeness,&amp;quot; and represents query execution &amp;quot;as skipped until an evaluator such as semantic-link-labs, XMLA, or Tabular Editor scripting is wired in.&amp;quot; Everything below confirms that description line by line.</w:t>
      </w:r>
    </w:p>
    <w:p>
      <w:pPr>
        <w:pStyle w:val="Heading3"/>
        <w:keepNext/>
        <w:keepLines/>
      </w:pPr>
      <w:r>
        <w:rPr>
          <w:rFonts w:ascii="Aptos" w:cs="Aptos" w:eastAsia="Aptos" w:hAnsi="Aptos"/>
          <w:b w:val="false"/>
          <w:bCs w:val="false"/>
          <w:i w:val="false"/>
          <w:iCs w:val="false"/>
          <w:strike w:val="false"/>
          <w:color w:val="1F2937"/>
          <w:sz w:val="21"/>
          <w:szCs w:val="21"/>
        </w:rPr>
        <w:t xml:space="preserve">Finding the catalog</w:t>
      </w:r>
    </w:p>
    <w:p>
      <w:pPr>
        <w:spacing w:after="120" w:line="276" w:lineRule="auto"/>
      </w:pPr>
      <w:r>
        <w:rPr>
          <w:rFonts w:ascii="Aptos" w:cs="Aptos" w:eastAsia="Aptos" w:hAnsi="Aptos"/>
          <w:b/>
          <w:bCs/>
          <w:i w:val="false"/>
          <w:iCs w:val="false"/>
          <w:strike w:val="false"/>
          <w:color w:val="1F2937"/>
          <w:sz w:val="21"/>
          <w:szCs w:val="21"/>
        </w:rPr>
        <w:t xml:space="preserve">Listing 4.3 — </w:t>
      </w:r>
      <w:r>
        <w:rPr>
          <w:rFonts w:ascii="Consolas" w:cs="Consolas" w:eastAsia="Consolas" w:hAnsi="Consolas"/>
          <w:b/>
          <w:bCs/>
          <w:i w:val="false"/>
          <w:iCs w:val="false"/>
          <w:strike w:val="false"/>
          <w:color w:val="8B1E3F"/>
          <w:sz w:val="18"/>
          <w:szCs w:val="18"/>
        </w:rPr>
        <w:t xml:space="preserve">shared/tests/run_dax_tests.py</w:t>
      </w:r>
      <w:r>
        <w:rPr>
          <w:rFonts w:ascii="Aptos" w:cs="Aptos" w:eastAsia="Aptos" w:hAnsi="Aptos"/>
          <w:b/>
          <w:bCs/>
          <w:i w:val="false"/>
          <w:iCs w:val="false"/>
          <w:strike w:val="false"/>
          <w:color w:val="1F2937"/>
          <w:sz w:val="21"/>
          <w:szCs w:val="21"/>
        </w:rPr>
        <w:t xml:space="preserve">, lines 58–76.</w:t>
      </w:r>
      <w:r>
        <w:rPr>
          <w:rFonts w:ascii="Aptos" w:cs="Aptos" w:eastAsia="Aptos" w:hAnsi="Aptos"/>
          <w:b w:val="false"/>
          <w:bCs w:val="false"/>
          <w:i w:val="false"/>
          <w:iCs w:val="false"/>
          <w:strike w:val="false"/>
          <w:color w:val="1F2937"/>
          <w:sz w:val="21"/>
          <w:szCs w:val="21"/>
        </w:rPr>
        <w:t xml:space="preserve"> Catalog discovery tries five locations in order.</w:t>
      </w:r>
    </w:p>
    <w:p>
      <w:pPr>
        <w:keepNext/>
        <w:spacing w:before="140" w:after="40"/>
      </w:pPr>
      <w:r>
        <w:rPr>
          <w:rFonts w:ascii="Aptos" w:cs="Aptos" w:eastAsia="Aptos" w:hAnsi="Aptos"/>
          <w:b/>
          <w:bCs/>
          <w:color w:val="1F4E79"/>
          <w:sz w:val="18"/>
          <w:szCs w:val="18"/>
        </w:rPr>
        <w:t xml:space="preserve">python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def _find_catalog(model_path: Path, tests_path: str | None) -&gt; Path | None: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tests_path: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explicit = Path(tests_path).resolve()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not explicit.exists():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raise FileNotFoundError(f"DAX test catalog not found: {explicit}")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explicit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script_root = Path(__file__).resolve().parents[1]</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candidates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model_path / "dax-tests.json",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model_path.parent / "dax-tests.json",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Path.cwd() / "dax-tests.json",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Path.cwd() / "shared" / "dax-tests.json",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script_root / "dax-tests.json",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for candidate in candidates: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candidate.exists():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candidate.resolve()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None</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An explicit </w:t>
      </w:r>
      <w:r>
        <w:rPr>
          <w:rFonts w:ascii="Consolas" w:cs="Consolas" w:eastAsia="Consolas" w:hAnsi="Consolas"/>
          <w:b w:val="false"/>
          <w:bCs w:val="false"/>
          <w:i w:val="false"/>
          <w:iCs w:val="false"/>
          <w:strike w:val="false"/>
          <w:color w:val="8B1E3F"/>
          <w:sz w:val="18"/>
          <w:szCs w:val="18"/>
        </w:rPr>
        <w:t xml:space="preserve">--tests-path</w:t>
      </w:r>
      <w:r>
        <w:rPr>
          <w:rFonts w:ascii="Aptos" w:cs="Aptos" w:eastAsia="Aptos" w:hAnsi="Aptos"/>
          <w:b w:val="false"/>
          <w:bCs w:val="false"/>
          <w:i w:val="false"/>
          <w:iCs w:val="false"/>
          <w:strike w:val="false"/>
          <w:color w:val="1F2937"/>
          <w:sz w:val="21"/>
          <w:szCs w:val="21"/>
        </w:rPr>
        <w:t xml:space="preserve"> that doesn&amp;#39;t exist raises an error on line 62. Without one, the runner tries the model folder, its parent, the working directory, a </w:t>
      </w:r>
      <w:r>
        <w:rPr>
          <w:rFonts w:ascii="Consolas" w:cs="Consolas" w:eastAsia="Consolas" w:hAnsi="Consolas"/>
          <w:b w:val="false"/>
          <w:bCs w:val="false"/>
          <w:i w:val="false"/>
          <w:iCs w:val="false"/>
          <w:strike w:val="false"/>
          <w:color w:val="8B1E3F"/>
          <w:sz w:val="18"/>
          <w:szCs w:val="18"/>
        </w:rPr>
        <w:t xml:space="preserve">shared</w:t>
      </w:r>
      <w:r>
        <w:rPr>
          <w:rFonts w:ascii="Aptos" w:cs="Aptos" w:eastAsia="Aptos" w:hAnsi="Aptos"/>
          <w:b w:val="false"/>
          <w:bCs w:val="false"/>
          <w:i w:val="false"/>
          <w:iCs w:val="false"/>
          <w:strike w:val="false"/>
          <w:color w:val="1F2937"/>
          <w:sz w:val="21"/>
          <w:szCs w:val="21"/>
        </w:rPr>
        <w:t xml:space="preserve"> folder under the working directory, and finally </w:t>
      </w:r>
      <w:r>
        <w:rPr>
          <w:rFonts w:ascii="Consolas" w:cs="Consolas" w:eastAsia="Consolas" w:hAnsi="Consolas"/>
          <w:b w:val="false"/>
          <w:bCs w:val="false"/>
          <w:i w:val="false"/>
          <w:iCs w:val="false"/>
          <w:strike w:val="false"/>
          <w:color w:val="8B1E3F"/>
          <w:sz w:val="18"/>
          <w:szCs w:val="18"/>
        </w:rPr>
        <w:t xml:space="preserve">script_root</w:t>
      </w:r>
      <w:r>
        <w:rPr>
          <w:rFonts w:ascii="Aptos" w:cs="Aptos" w:eastAsia="Aptos" w:hAnsi="Aptos"/>
          <w:b w:val="false"/>
          <w:bCs w:val="false"/>
          <w:i w:val="false"/>
          <w:iCs w:val="false"/>
          <w:strike w:val="false"/>
          <w:color w:val="1F2937"/>
          <w:sz w:val="21"/>
          <w:szCs w:val="21"/>
        </w:rPr>
        <w:t xml:space="preserve">, which line 65 defines as the parent of the folder holding the script. For the project-local runner at </w:t>
      </w:r>
      <w:r>
        <w:rPr>
          <w:rFonts w:ascii="Consolas" w:cs="Consolas" w:eastAsia="Consolas" w:hAnsi="Consolas"/>
          <w:b w:val="false"/>
          <w:bCs w:val="false"/>
          <w:i w:val="false"/>
          <w:iCs w:val="false"/>
          <w:strike w:val="false"/>
          <w:color w:val="8B1E3F"/>
          <w:sz w:val="18"/>
          <w:szCs w:val="18"/>
        </w:rPr>
        <w:t xml:space="preserve">shared/tests/</w:t>
      </w:r>
      <w:r>
        <w:rPr>
          <w:rFonts w:ascii="Aptos" w:cs="Aptos" w:eastAsia="Aptos" w:hAnsi="Aptos"/>
          <w:b w:val="false"/>
          <w:bCs w:val="false"/>
          <w:i w:val="false"/>
          <w:iCs w:val="false"/>
          <w:strike w:val="false"/>
          <w:color w:val="1F2937"/>
          <w:sz w:val="21"/>
          <w:szCs w:val="21"/>
        </w:rPr>
        <w:t xml:space="preserve">, that last candidate is </w:t>
      </w:r>
      <w:r>
        <w:rPr>
          <w:rFonts w:ascii="Consolas" w:cs="Consolas" w:eastAsia="Consolas" w:hAnsi="Consolas"/>
          <w:b w:val="false"/>
          <w:bCs w:val="false"/>
          <w:i w:val="false"/>
          <w:iCs w:val="false"/>
          <w:strike w:val="false"/>
          <w:color w:val="8B1E3F"/>
          <w:sz w:val="18"/>
          <w:szCs w:val="18"/>
        </w:rPr>
        <w:t xml:space="preserve">shared/dax-tests.json</w:t>
      </w:r>
      <w:r>
        <w:rPr>
          <w:rFonts w:ascii="Aptos" w:cs="Aptos" w:eastAsia="Aptos" w:hAnsi="Aptos"/>
          <w:b w:val="false"/>
          <w:bCs w:val="false"/>
          <w:i w:val="false"/>
          <w:iCs w:val="false"/>
          <w:strike w:val="false"/>
          <w:color w:val="1F2937"/>
          <w:sz w:val="21"/>
          <w:szCs w:val="21"/>
        </w:rPr>
        <w:t xml:space="preserve">, the toolkit&amp;#39;s own two-test catalog. I confirmed the consequence by calling </w:t>
      </w:r>
      <w:r>
        <w:rPr>
          <w:rFonts w:ascii="Consolas" w:cs="Consolas" w:eastAsia="Consolas" w:hAnsi="Consolas"/>
          <w:b w:val="false"/>
          <w:bCs w:val="false"/>
          <w:i w:val="false"/>
          <w:iCs w:val="false"/>
          <w:strike w:val="false"/>
          <w:color w:val="8B1E3F"/>
          <w:sz w:val="18"/>
          <w:szCs w:val="18"/>
        </w:rPr>
        <w:t xml:space="preserve">_find_catalog</w:t>
      </w:r>
      <w:r>
        <w:rPr>
          <w:rFonts w:ascii="Aptos" w:cs="Aptos" w:eastAsia="Aptos" w:hAnsi="Aptos"/>
          <w:b w:val="false"/>
          <w:bCs w:val="false"/>
          <w:i w:val="false"/>
          <w:iCs w:val="false"/>
          <w:strike w:val="false"/>
          <w:color w:val="1F2937"/>
          <w:sz w:val="21"/>
          <w:szCs w:val="21"/>
        </w:rPr>
        <w:t xml:space="preserve"> directly against a fixture model with no catalog of its own: it returned the repository&amp;#39;s </w:t>
      </w:r>
      <w:r>
        <w:rPr>
          <w:rFonts w:ascii="Consolas" w:cs="Consolas" w:eastAsia="Consolas" w:hAnsi="Consolas"/>
          <w:b w:val="false"/>
          <w:bCs w:val="false"/>
          <w:i w:val="false"/>
          <w:iCs w:val="false"/>
          <w:strike w:val="false"/>
          <w:color w:val="8B1E3F"/>
          <w:sz w:val="18"/>
          <w:szCs w:val="18"/>
        </w:rPr>
        <w:t xml:space="preserve">shared/dax-tests.json</w:t>
      </w:r>
      <w:r>
        <w:rPr>
          <w:rFonts w:ascii="Aptos" w:cs="Aptos" w:eastAsia="Aptos" w:hAnsi="Aptos"/>
          <w:b w:val="false"/>
          <w:bCs w:val="false"/>
          <w:i w:val="false"/>
          <w:iCs w:val="false"/>
          <w:strike w:val="false"/>
          <w:color w:val="1F2937"/>
          <w:sz w:val="21"/>
          <w:szCs w:val="21"/>
        </w:rPr>
        <w:t xml:space="preserve">. A consumer project that forgets its catalog therefore doesn&amp;#39;t get &amp;quot;no catalog found&amp;quot;; it silently validates the toolkit&amp;#39;s sample tests. Only when I copied the runner into a folder without a sibling catalog did it report the skip it was designed to report.</w:t>
      </w:r>
    </w:p>
    <w:p>
      <w:pPr>
        <w:pStyle w:val="Heading3"/>
        <w:keepNext/>
        <w:keepLines/>
      </w:pPr>
      <w:r>
        <w:rPr>
          <w:rFonts w:ascii="Aptos" w:cs="Aptos" w:eastAsia="Aptos" w:hAnsi="Aptos"/>
          <w:b w:val="false"/>
          <w:bCs w:val="false"/>
          <w:i w:val="false"/>
          <w:iCs w:val="false"/>
          <w:strike w:val="false"/>
          <w:color w:val="1F2937"/>
          <w:sz w:val="21"/>
          <w:szCs w:val="21"/>
        </w:rPr>
        <w:t xml:space="preserve">Validating each test</w:t>
      </w:r>
    </w:p>
    <w:p>
      <w:pPr>
        <w:spacing w:after="120" w:line="276" w:lineRule="auto"/>
      </w:pPr>
      <w:r>
        <w:rPr>
          <w:rFonts w:ascii="Aptos" w:cs="Aptos" w:eastAsia="Aptos" w:hAnsi="Aptos"/>
          <w:b/>
          <w:bCs/>
          <w:i w:val="false"/>
          <w:iCs w:val="false"/>
          <w:strike w:val="false"/>
          <w:color w:val="1F2937"/>
          <w:sz w:val="21"/>
          <w:szCs w:val="21"/>
        </w:rPr>
        <w:t xml:space="preserve">Listing 4.4 — </w:t>
      </w:r>
      <w:r>
        <w:rPr>
          <w:rFonts w:ascii="Consolas" w:cs="Consolas" w:eastAsia="Consolas" w:hAnsi="Consolas"/>
          <w:b/>
          <w:bCs/>
          <w:i w:val="false"/>
          <w:iCs w:val="false"/>
          <w:strike w:val="false"/>
          <w:color w:val="8B1E3F"/>
          <w:sz w:val="18"/>
          <w:szCs w:val="18"/>
        </w:rPr>
        <w:t xml:space="preserve">shared/tests/run_dax_tests.py</w:t>
      </w:r>
      <w:r>
        <w:rPr>
          <w:rFonts w:ascii="Aptos" w:cs="Aptos" w:eastAsia="Aptos" w:hAnsi="Aptos"/>
          <w:b/>
          <w:bCs/>
          <w:i w:val="false"/>
          <w:iCs w:val="false"/>
          <w:strike w:val="false"/>
          <w:color w:val="1F2937"/>
          <w:sz w:val="21"/>
          <w:szCs w:val="21"/>
        </w:rPr>
        <w:t xml:space="preserve">, lines 86–111.</w:t>
      </w:r>
      <w:r>
        <w:rPr>
          <w:rFonts w:ascii="Aptos" w:cs="Aptos" w:eastAsia="Aptos" w:hAnsi="Aptos"/>
          <w:b w:val="false"/>
          <w:bCs w:val="false"/>
          <w:i w:val="false"/>
          <w:iCs w:val="false"/>
          <w:strike w:val="false"/>
          <w:color w:val="1F2937"/>
          <w:sz w:val="21"/>
          <w:szCs w:val="21"/>
        </w:rPr>
        <w:t xml:space="preserve"> Per-test validation checks fields, not the model.</w:t>
      </w:r>
    </w:p>
    <w:p>
      <w:pPr>
        <w:keepNext/>
        <w:spacing w:before="140" w:after="40"/>
      </w:pPr>
      <w:r>
        <w:rPr>
          <w:rFonts w:ascii="Aptos" w:cs="Aptos" w:eastAsia="Aptos" w:hAnsi="Aptos"/>
          <w:b/>
          <w:bCs/>
          <w:color w:val="1F4E79"/>
          <w:sz w:val="18"/>
          <w:szCs w:val="18"/>
        </w:rPr>
        <w:t xml:space="preserve">python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def _validate_test(test: dict[str, Any]) -&gt; list[str]: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errors: list[str]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test_id = str(test.get("id", "")).strip()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assertion = test.get("assertion",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assertion_type = assertion.get("type") if isinstance(assertion, dict) else None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measure = test.get("measure",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not test_id: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errors.append("Test is missing 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not str(test.get("name", "")).strip():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errors.append(f"{test_id or 'Unnamed test'} is missing name.")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not isinstance(measure, dict) or not str(measure.get("name", "")).strip():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errors.append(f"{test_id or 'Unnamed test'} is missing measure.name.")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not isinstance(assertion, dict):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errors.append(f"{test_id or 'Unnamed test'} assertion must be an object.")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elif assertion_type not in SUPPORTED_ASSERTIONS: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errors.append(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f"{test_id or 'Unnamed test'} has unsupported assertion type: {assertion_type}."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not str(test.get("query", "")).strip():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errors.append(f"{test_id or 'Unnamed test'} is missing query.")</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test.get("requiresCustomization") is True and test.get("enabled") is True: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errors.append(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f"{test_id or 'Unnamed test'} is still marked requiresCustomization=true."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errors</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This function is the whole of &amp;quot;metadata validation.&amp;quot; It checks that </w:t>
      </w:r>
      <w:r>
        <w:rPr>
          <w:rFonts w:ascii="Consolas" w:cs="Consolas" w:eastAsia="Consolas" w:hAnsi="Consolas"/>
          <w:b w:val="false"/>
          <w:bCs w:val="false"/>
          <w:i w:val="false"/>
          <w:iCs w:val="false"/>
          <w:strike w:val="false"/>
          <w:color w:val="8B1E3F"/>
          <w:sz w:val="18"/>
          <w:szCs w:val="18"/>
        </w:rPr>
        <w:t xml:space="preserve">id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name</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measure.name</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query</w:t>
      </w:r>
      <w:r>
        <w:rPr>
          <w:rFonts w:ascii="Aptos" w:cs="Aptos" w:eastAsia="Aptos" w:hAnsi="Aptos"/>
          <w:b w:val="false"/>
          <w:bCs w:val="false"/>
          <w:i w:val="false"/>
          <w:iCs w:val="false"/>
          <w:strike w:val="false"/>
          <w:color w:val="1F2937"/>
          <w:sz w:val="21"/>
          <w:szCs w:val="21"/>
        </w:rPr>
        <w:t xml:space="preserve"> are non-empty, that the assertion is an object whose </w:t>
      </w:r>
      <w:r>
        <w:rPr>
          <w:rFonts w:ascii="Consolas" w:cs="Consolas" w:eastAsia="Consolas" w:hAnsi="Consolas"/>
          <w:b w:val="false"/>
          <w:bCs w:val="false"/>
          <w:i w:val="false"/>
          <w:iCs w:val="false"/>
          <w:strike w:val="false"/>
          <w:color w:val="8B1E3F"/>
          <w:sz w:val="18"/>
          <w:szCs w:val="18"/>
        </w:rPr>
        <w:t xml:space="preserve">type</w:t>
      </w:r>
      <w:r>
        <w:rPr>
          <w:rFonts w:ascii="Aptos" w:cs="Aptos" w:eastAsia="Aptos" w:hAnsi="Aptos"/>
          <w:b w:val="false"/>
          <w:bCs w:val="false"/>
          <w:i w:val="false"/>
          <w:iCs w:val="false"/>
          <w:strike w:val="false"/>
          <w:color w:val="1F2937"/>
          <w:sz w:val="21"/>
          <w:szCs w:val="21"/>
        </w:rPr>
        <w:t xml:space="preserve"> is one of the ten names in </w:t>
      </w:r>
      <w:r>
        <w:rPr>
          <w:rFonts w:ascii="Consolas" w:cs="Consolas" w:eastAsia="Consolas" w:hAnsi="Consolas"/>
          <w:b w:val="false"/>
          <w:bCs w:val="false"/>
          <w:i w:val="false"/>
          <w:iCs w:val="false"/>
          <w:strike w:val="false"/>
          <w:color w:val="8B1E3F"/>
          <w:sz w:val="18"/>
          <w:szCs w:val="18"/>
        </w:rPr>
        <w:t xml:space="preserve">SUPPORTED_ASSERTIONS</w:t>
      </w:r>
      <w:r>
        <w:rPr>
          <w:rFonts w:ascii="Aptos" w:cs="Aptos" w:eastAsia="Aptos" w:hAnsi="Aptos"/>
          <w:b w:val="false"/>
          <w:bCs w:val="false"/>
          <w:i w:val="false"/>
          <w:iCs w:val="false"/>
          <w:strike w:val="false"/>
          <w:color w:val="1F2937"/>
          <w:sz w:val="21"/>
          <w:szCs w:val="21"/>
        </w:rPr>
        <w:t xml:space="preserve"> defined at the top of the file, and—on lines 107 to 110—that a test isn&amp;#39;t enabled while still flagged as needing customization. It never opens the TMDL, never checks that </w:t>
      </w:r>
      <w:r>
        <w:rPr>
          <w:rFonts w:ascii="Consolas" w:cs="Consolas" w:eastAsia="Consolas" w:hAnsi="Consolas"/>
          <w:b w:val="false"/>
          <w:bCs w:val="false"/>
          <w:i w:val="false"/>
          <w:iCs w:val="false"/>
          <w:strike w:val="false"/>
          <w:color w:val="8B1E3F"/>
          <w:sz w:val="18"/>
          <w:szCs w:val="18"/>
        </w:rPr>
        <w:t xml:space="preserve">measure.name</w:t>
      </w:r>
      <w:r>
        <w:rPr>
          <w:rFonts w:ascii="Aptos" w:cs="Aptos" w:eastAsia="Aptos" w:hAnsi="Aptos"/>
          <w:b w:val="false"/>
          <w:bCs w:val="false"/>
          <w:i w:val="false"/>
          <w:iCs w:val="false"/>
          <w:strike w:val="false"/>
          <w:color w:val="1F2937"/>
          <w:sz w:val="21"/>
          <w:szCs w:val="21"/>
        </w:rPr>
        <w:t xml:space="preserve"> exists in the model, never checks that </w:t>
      </w:r>
      <w:r>
        <w:rPr>
          <w:rFonts w:ascii="Consolas" w:cs="Consolas" w:eastAsia="Consolas" w:hAnsi="Consolas"/>
          <w:b w:val="false"/>
          <w:bCs w:val="false"/>
          <w:i w:val="false"/>
          <w:iCs w:val="false"/>
          <w:strike w:val="false"/>
          <w:color w:val="8B1E3F"/>
          <w:sz w:val="18"/>
          <w:szCs w:val="18"/>
        </w:rPr>
        <w:t xml:space="preserve">query</w:t>
      </w:r>
      <w:r>
        <w:rPr>
          <w:rFonts w:ascii="Aptos" w:cs="Aptos" w:eastAsia="Aptos" w:hAnsi="Aptos"/>
          <w:b w:val="false"/>
          <w:bCs w:val="false"/>
          <w:i w:val="false"/>
          <w:iCs w:val="false"/>
          <w:strike w:val="false"/>
          <w:color w:val="1F2937"/>
          <w:sz w:val="21"/>
          <w:szCs w:val="21"/>
        </w:rPr>
        <w:t xml:space="preserve"> parses as DAX, never checks that </w:t>
      </w:r>
      <w:r>
        <w:rPr>
          <w:rFonts w:ascii="Consolas" w:cs="Consolas" w:eastAsia="Consolas" w:hAnsi="Consolas"/>
          <w:b w:val="false"/>
          <w:bCs w:val="false"/>
          <w:i w:val="false"/>
          <w:iCs w:val="false"/>
          <w:strike w:val="false"/>
          <w:color w:val="8B1E3F"/>
          <w:sz w:val="18"/>
          <w:szCs w:val="18"/>
        </w:rPr>
        <w:t xml:space="preserve">expected</w:t>
      </w:r>
      <w:r>
        <w:rPr>
          <w:rFonts w:ascii="Aptos" w:cs="Aptos" w:eastAsia="Aptos" w:hAnsi="Aptos"/>
          <w:b w:val="false"/>
          <w:bCs w:val="false"/>
          <w:i w:val="false"/>
          <w:iCs w:val="false"/>
          <w:strike w:val="false"/>
          <w:color w:val="1F2937"/>
          <w:sz w:val="21"/>
          <w:szCs w:val="21"/>
        </w:rPr>
        <w:t xml:space="preserve"> is present for assertions that need it, and never compares </w:t>
      </w:r>
      <w:r>
        <w:rPr>
          <w:rFonts w:ascii="Consolas" w:cs="Consolas" w:eastAsia="Consolas" w:hAnsi="Consolas"/>
          <w:b w:val="false"/>
          <w:bCs w:val="false"/>
          <w:i w:val="false"/>
          <w:iCs w:val="false"/>
          <w:strike w:val="false"/>
          <w:color w:val="8B1E3F"/>
          <w:sz w:val="18"/>
          <w:szCs w:val="18"/>
        </w:rPr>
        <w:t xml:space="preserve">filterContext</w:t>
      </w:r>
      <w:r>
        <w:rPr>
          <w:rFonts w:ascii="Aptos" w:cs="Aptos" w:eastAsia="Aptos" w:hAnsi="Aptos"/>
          <w:b w:val="false"/>
          <w:bCs w:val="false"/>
          <w:i w:val="false"/>
          <w:iCs w:val="false"/>
          <w:strike w:val="false"/>
          <w:color w:val="1F2937"/>
          <w:sz w:val="21"/>
          <w:szCs w:val="21"/>
        </w:rPr>
        <w:t xml:space="preserve"> with </w:t>
      </w:r>
      <w:r>
        <w:rPr>
          <w:rFonts w:ascii="Consolas" w:cs="Consolas" w:eastAsia="Consolas" w:hAnsi="Consolas"/>
          <w:b w:val="false"/>
          <w:bCs w:val="false"/>
          <w:i w:val="false"/>
          <w:iCs w:val="false"/>
          <w:strike w:val="false"/>
          <w:color w:val="8B1E3F"/>
          <w:sz w:val="18"/>
          <w:szCs w:val="18"/>
        </w:rPr>
        <w:t xml:space="preserve">query</w:t>
      </w:r>
      <w:r>
        <w:rPr>
          <w:rFonts w:ascii="Aptos" w:cs="Aptos" w:eastAsia="Aptos" w:hAnsi="Aptos"/>
          <w:b w:val="false"/>
          <w:bCs w:val="false"/>
          <w:i w:val="false"/>
          <w:iCs w:val="false"/>
          <w:strike w:val="false"/>
          <w:color w:val="1F2937"/>
          <w:sz w:val="21"/>
          <w:szCs w:val="21"/>
        </w:rPr>
        <w:t xml:space="preserve">. Those omissions aren&amp;#39;t bugs in a metadata validator. They are the boundary of what a metadata validator can know.</w:t>
      </w:r>
    </w:p>
    <w:p>
      <w:pPr>
        <w:spacing w:after="120" w:line="276" w:lineRule="auto"/>
      </w:pPr>
      <w:r>
        <w:rPr>
          <w:rFonts w:ascii="Aptos" w:cs="Aptos" w:eastAsia="Aptos" w:hAnsi="Aptos"/>
          <w:b w:val="false"/>
          <w:bCs w:val="false"/>
          <w:i w:val="false"/>
          <w:iCs w:val="false"/>
          <w:strike w:val="false"/>
          <w:color w:val="1F2937"/>
          <w:sz w:val="21"/>
          <w:szCs w:val="21"/>
        </w:rPr>
        <w:t xml:space="preserve">Two more omissions change how you should read a red or green result. The runner never reads severity. An enabled test marked warning whose metadata is incomplete fails the run exactly as an rror test would, and once execution exists, nothing in the current code distinguishes a warning-level miss from an error-level one. If severity is meant to decide whether a failure blocks a merge, that decision has to be written into the extension, not assumed from the field&amp;#39;s presence. The runner also ignores owner and 	ags. They are useful—the Markdown catalog the builder exports groups tests by them, and they are how a reviewer knows whom to ask about a failing reconciliation—but nothing in CI enforces that an owner exists. A catalog entry without an owner is a test nobody will fix when it breaks, so make owner a review requirement for any test you enable.</w:t>
      </w:r>
    </w:p>
    <w:p>
      <w:pPr>
        <w:pStyle w:val="Heading3"/>
        <w:keepNext/>
        <w:keepLines/>
      </w:pPr>
      <w:r>
        <w:rPr>
          <w:rFonts w:ascii="Aptos" w:cs="Aptos" w:eastAsia="Aptos" w:hAnsi="Aptos"/>
          <w:b w:val="false"/>
          <w:bCs w:val="false"/>
          <w:i w:val="false"/>
          <w:iCs w:val="false"/>
          <w:strike w:val="false"/>
          <w:color w:val="1F2937"/>
          <w:sz w:val="21"/>
          <w:szCs w:val="21"/>
        </w:rPr>
        <w:t xml:space="preserve">Reporting execution</w:t>
      </w:r>
    </w:p>
    <w:p>
      <w:pPr>
        <w:spacing w:after="120" w:line="276" w:lineRule="auto"/>
      </w:pPr>
      <w:r>
        <w:rPr>
          <w:rFonts w:ascii="Aptos" w:cs="Aptos" w:eastAsia="Aptos" w:hAnsi="Aptos"/>
          <w:b/>
          <w:bCs/>
          <w:i w:val="false"/>
          <w:iCs w:val="false"/>
          <w:strike w:val="false"/>
          <w:color w:val="1F2937"/>
          <w:sz w:val="21"/>
          <w:szCs w:val="21"/>
        </w:rPr>
        <w:t xml:space="preserve">Listing 4.5 — </w:t>
      </w:r>
      <w:r>
        <w:rPr>
          <w:rFonts w:ascii="Consolas" w:cs="Consolas" w:eastAsia="Consolas" w:hAnsi="Consolas"/>
          <w:b/>
          <w:bCs/>
          <w:i w:val="false"/>
          <w:iCs w:val="false"/>
          <w:strike w:val="false"/>
          <w:color w:val="8B1E3F"/>
          <w:sz w:val="18"/>
          <w:szCs w:val="18"/>
        </w:rPr>
        <w:t xml:space="preserve">shared/tests/run_dax_tests.py</w:t>
      </w:r>
      <w:r>
        <w:rPr>
          <w:rFonts w:ascii="Aptos" w:cs="Aptos" w:eastAsia="Aptos" w:hAnsi="Aptos"/>
          <w:b/>
          <w:bCs/>
          <w:i w:val="false"/>
          <w:iCs w:val="false"/>
          <w:strike w:val="false"/>
          <w:color w:val="1F2937"/>
          <w:sz w:val="21"/>
          <w:szCs w:val="21"/>
        </w:rPr>
        <w:t xml:space="preserve">, lines 226–246.</w:t>
      </w:r>
      <w:r>
        <w:rPr>
          <w:rFonts w:ascii="Aptos" w:cs="Aptos" w:eastAsia="Aptos" w:hAnsi="Aptos"/>
          <w:b w:val="false"/>
          <w:bCs w:val="false"/>
          <w:i w:val="false"/>
          <w:iCs w:val="false"/>
          <w:strike w:val="false"/>
          <w:color w:val="1F2937"/>
          <w:sz w:val="21"/>
          <w:szCs w:val="21"/>
        </w:rPr>
        <w:t xml:space="preserve"> Every test&amp;#39;s execution case is recorded as skipped, enabled or not.</w:t>
      </w:r>
    </w:p>
    <w:p>
      <w:pPr>
        <w:keepNext/>
        <w:spacing w:before="140" w:after="40"/>
      </w:pPr>
      <w:r>
        <w:rPr>
          <w:rFonts w:ascii="Aptos" w:cs="Aptos" w:eastAsia="Aptos" w:hAnsi="Aptos"/>
          <w:b/>
          <w:bCs/>
          <w:color w:val="1F4E79"/>
          <w:sz w:val="18"/>
          <w:szCs w:val="18"/>
        </w:rPr>
        <w:t xml:space="preserve">python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enabled: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results.append(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TestResult(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name=f"{test_id}.Execution",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classname="DAXExecution",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status="skipped",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message=(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"DAX query execution is not configured yet. Metadata validated;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"wire semantic-link-labs, XMLA, or Tabular Editor scripting to execute."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else: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results.append(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TestResult(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name=f"{test_id}.Execution",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classname="DAXExecution",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status="skipped",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message="Test is disabled in dax-tests.json.",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This is the center of the chapter. For an enabled test with valid metadata, lines 227 to 237 add a </w:t>
      </w:r>
      <w:r>
        <w:rPr>
          <w:rFonts w:ascii="Consolas" w:cs="Consolas" w:eastAsia="Consolas" w:hAnsi="Consolas"/>
          <w:b w:val="false"/>
          <w:bCs w:val="false"/>
          <w:i w:val="false"/>
          <w:iCs w:val="false"/>
          <w:strike w:val="false"/>
          <w:color w:val="8B1E3F"/>
          <w:sz w:val="18"/>
          <w:szCs w:val="18"/>
        </w:rPr>
        <w:t xml:space="preserve">.Execution</w:t>
      </w:r>
      <w:r>
        <w:rPr>
          <w:rFonts w:ascii="Aptos" w:cs="Aptos" w:eastAsia="Aptos" w:hAnsi="Aptos"/>
          <w:b w:val="false"/>
          <w:bCs w:val="false"/>
          <w:i w:val="false"/>
          <w:iCs w:val="false"/>
          <w:strike w:val="false"/>
          <w:color w:val="1F2937"/>
          <w:sz w:val="21"/>
          <w:szCs w:val="21"/>
        </w:rPr>
        <w:t xml:space="preserve"> case with status </w:t>
      </w:r>
      <w:r>
        <w:rPr>
          <w:rFonts w:ascii="Consolas" w:cs="Consolas" w:eastAsia="Consolas" w:hAnsi="Consolas"/>
          <w:b w:val="false"/>
          <w:bCs w:val="false"/>
          <w:i w:val="false"/>
          <w:iCs w:val="false"/>
          <w:strike w:val="false"/>
          <w:color w:val="8B1E3F"/>
          <w:sz w:val="18"/>
          <w:szCs w:val="18"/>
        </w:rPr>
        <w:t xml:space="preserve">skipped</w:t>
      </w:r>
      <w:r>
        <w:rPr>
          <w:rFonts w:ascii="Aptos" w:cs="Aptos" w:eastAsia="Aptos" w:hAnsi="Aptos"/>
          <w:b w:val="false"/>
          <w:bCs w:val="false"/>
          <w:i w:val="false"/>
          <w:iCs w:val="false"/>
          <w:strike w:val="false"/>
          <w:color w:val="1F2937"/>
          <w:sz w:val="21"/>
          <w:szCs w:val="21"/>
        </w:rPr>
        <w:t xml:space="preserve"> and the message &amp;quot;DAX query execution is not configured yet.&amp;quot; For a disabled test, lines 239 to 246 add a skipped case saying the test is disabled. No code path in the file sends a query anywhere. Nor does anything import </w:t>
      </w:r>
      <w:r>
        <w:rPr>
          <w:rFonts w:ascii="Consolas" w:cs="Consolas" w:eastAsia="Consolas" w:hAnsi="Consolas"/>
          <w:b w:val="false"/>
          <w:bCs w:val="false"/>
          <w:i w:val="false"/>
          <w:iCs w:val="false"/>
          <w:strike w:val="false"/>
          <w:color w:val="8B1E3F"/>
          <w:sz w:val="18"/>
          <w:szCs w:val="18"/>
        </w:rPr>
        <w:t xml:space="preserve">semantic-link-labs</w:t>
      </w:r>
      <w:r>
        <w:rPr>
          <w:rFonts w:ascii="Aptos" w:cs="Aptos" w:eastAsia="Aptos" w:hAnsi="Aptos"/>
          <w:b w:val="false"/>
          <w:bCs w:val="false"/>
          <w:i w:val="false"/>
          <w:iCs w:val="false"/>
          <w:strike w:val="false"/>
          <w:color w:val="1F2937"/>
          <w:sz w:val="21"/>
          <w:szCs w:val="21"/>
        </w:rPr>
        <w:t xml:space="preserve">, even though all three pipelines run </w:t>
      </w:r>
      <w:r>
        <w:rPr>
          <w:rFonts w:ascii="Consolas" w:cs="Consolas" w:eastAsia="Consolas" w:hAnsi="Consolas"/>
          <w:b w:val="false"/>
          <w:bCs w:val="false"/>
          <w:i w:val="false"/>
          <w:iCs w:val="false"/>
          <w:strike w:val="false"/>
          <w:color w:val="8B1E3F"/>
          <w:sz w:val="18"/>
          <w:szCs w:val="18"/>
        </w:rPr>
        <w:t xml:space="preserve">pip install semantic-link-labs</w:t>
      </w:r>
      <w:r>
        <w:rPr>
          <w:rFonts w:ascii="Aptos" w:cs="Aptos" w:eastAsia="Aptos" w:hAnsi="Aptos"/>
          <w:b w:val="false"/>
          <w:bCs w:val="false"/>
          <w:i w:val="false"/>
          <w:iCs w:val="false"/>
          <w:strike w:val="false"/>
          <w:color w:val="1F2937"/>
          <w:sz w:val="21"/>
          <w:szCs w:val="21"/>
        </w:rPr>
        <w:t xml:space="preserve"> immediately before the runner. That install step currently adds nothing but time and a network dependency.</w:t>
      </w:r>
    </w:p>
    <w:p>
      <w:pPr>
        <w:pStyle w:val="Heading3"/>
        <w:keepNext/>
        <w:keepLines/>
      </w:pPr>
      <w:r>
        <w:rPr>
          <w:rFonts w:ascii="Aptos" w:cs="Aptos" w:eastAsia="Aptos" w:hAnsi="Aptos"/>
          <w:b w:val="false"/>
          <w:bCs w:val="false"/>
          <w:i w:val="false"/>
          <w:iCs w:val="false"/>
          <w:strike w:val="false"/>
          <w:color w:val="1F2937"/>
          <w:sz w:val="21"/>
          <w:szCs w:val="21"/>
        </w:rPr>
        <w:t xml:space="preserve">Writing JUnit and choosing an exit code</w:t>
      </w:r>
    </w:p>
    <w:p>
      <w:pPr>
        <w:spacing w:after="120" w:line="276" w:lineRule="auto"/>
      </w:pPr>
      <w:r>
        <w:rPr>
          <w:rFonts w:ascii="Aptos" w:cs="Aptos" w:eastAsia="Aptos" w:hAnsi="Aptos"/>
          <w:b/>
          <w:bCs/>
          <w:i w:val="false"/>
          <w:iCs w:val="false"/>
          <w:strike w:val="false"/>
          <w:color w:val="1F2937"/>
          <w:sz w:val="21"/>
          <w:szCs w:val="21"/>
        </w:rPr>
        <w:t xml:space="preserve">Listing 4.6 — </w:t>
      </w:r>
      <w:r>
        <w:rPr>
          <w:rFonts w:ascii="Consolas" w:cs="Consolas" w:eastAsia="Consolas" w:hAnsi="Consolas"/>
          <w:b/>
          <w:bCs/>
          <w:i w:val="false"/>
          <w:iCs w:val="false"/>
          <w:strike w:val="false"/>
          <w:color w:val="8B1E3F"/>
          <w:sz w:val="18"/>
          <w:szCs w:val="18"/>
        </w:rPr>
        <w:t xml:space="preserve">shared/tests/run_dax_tests.py</w:t>
      </w:r>
      <w:r>
        <w:rPr>
          <w:rFonts w:ascii="Aptos" w:cs="Aptos" w:eastAsia="Aptos" w:hAnsi="Aptos"/>
          <w:b/>
          <w:bCs/>
          <w:i w:val="false"/>
          <w:iCs w:val="false"/>
          <w:strike w:val="false"/>
          <w:color w:val="1F2937"/>
          <w:sz w:val="21"/>
          <w:szCs w:val="21"/>
        </w:rPr>
        <w:t xml:space="preserve">, lines 270–291.</w:t>
      </w:r>
      <w:r>
        <w:rPr>
          <w:rFonts w:ascii="Aptos" w:cs="Aptos" w:eastAsia="Aptos" w:hAnsi="Aptos"/>
          <w:b w:val="false"/>
          <w:bCs w:val="false"/>
          <w:i w:val="false"/>
          <w:iCs w:val="false"/>
          <w:strike w:val="false"/>
          <w:color w:val="1F2937"/>
          <w:sz w:val="21"/>
          <w:szCs w:val="21"/>
        </w:rPr>
        <w:t xml:space="preserve"> One JUnit testsuite, written relative to the working directory; success means zero failures.</w:t>
      </w:r>
    </w:p>
    <w:p>
      <w:pPr>
        <w:keepNext/>
        <w:spacing w:before="140" w:after="40"/>
      </w:pPr>
      <w:r>
        <w:rPr>
          <w:rFonts w:ascii="Aptos" w:cs="Aptos" w:eastAsia="Aptos" w:hAnsi="Aptos"/>
          <w:b/>
          <w:bCs/>
          <w:color w:val="1F4E79"/>
          <w:sz w:val="18"/>
          <w:szCs w:val="18"/>
        </w:rPr>
        <w:t xml:space="preserve">python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failures = sum(1 for result in results if result.status == "failure")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skipped = sum(1 for result in results if result.status == "skipped")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suite = ET.Element(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"testsuite",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name="DAXTests",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tests=str(len(results)),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failures=str(failures),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skipped=str(skipped),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timestamp=datetime.now(timezone.utc).isoformat(),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for result in results: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_add_case(suite, result)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tree = ET.ElementTree(suite)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tree.write(results_dir / "dax-test-results.xml", xml_declaration=True, encoding="utf-8")</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print(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f"DAX test metadata validation complete: {len(results)} checks,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f"{failures} failures, {skipped} skipped."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failures == 0</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The runner writes a single </w:t>
      </w:r>
      <w:r>
        <w:rPr>
          <w:rFonts w:ascii="Consolas" w:cs="Consolas" w:eastAsia="Consolas" w:hAnsi="Consolas"/>
          <w:b w:val="false"/>
          <w:bCs w:val="false"/>
          <w:i w:val="false"/>
          <w:iCs w:val="false"/>
          <w:strike w:val="false"/>
          <w:color w:val="8B1E3F"/>
          <w:sz w:val="18"/>
          <w:szCs w:val="18"/>
        </w:rPr>
        <w:t xml:space="preserve">&amp;lt;testsuite name=&amp;quot;DAXTests&amp;quot;&amp;gt;</w:t>
      </w:r>
      <w:r>
        <w:rPr>
          <w:rFonts w:ascii="Aptos" w:cs="Aptos" w:eastAsia="Aptos" w:hAnsi="Aptos"/>
          <w:b w:val="false"/>
          <w:bCs w:val="false"/>
          <w:i w:val="false"/>
          <w:iCs w:val="false"/>
          <w:strike w:val="false"/>
          <w:color w:val="1F2937"/>
          <w:sz w:val="21"/>
          <w:szCs w:val="21"/>
        </w:rPr>
        <w:t xml:space="preserve"> element—no </w:t>
      </w:r>
      <w:r>
        <w:rPr>
          <w:rFonts w:ascii="Consolas" w:cs="Consolas" w:eastAsia="Consolas" w:hAnsi="Consolas"/>
          <w:b w:val="false"/>
          <w:bCs w:val="false"/>
          <w:i w:val="false"/>
          <w:iCs w:val="false"/>
          <w:strike w:val="false"/>
          <w:color w:val="8B1E3F"/>
          <w:sz w:val="18"/>
          <w:szCs w:val="18"/>
        </w:rPr>
        <w:t xml:space="preserve">&amp;lt;testsuites&amp;gt;</w:t>
      </w:r>
      <w:r>
        <w:rPr>
          <w:rFonts w:ascii="Aptos" w:cs="Aptos" w:eastAsia="Aptos" w:hAnsi="Aptos"/>
          <w:b w:val="false"/>
          <w:bCs w:val="false"/>
          <w:i w:val="false"/>
          <w:iCs w:val="false"/>
          <w:strike w:val="false"/>
          <w:color w:val="1F2937"/>
          <w:sz w:val="21"/>
          <w:szCs w:val="21"/>
        </w:rPr>
        <w:t xml:space="preserve"> wrapper—with </w:t>
      </w:r>
      <w:r>
        <w:rPr>
          <w:rFonts w:ascii="Consolas" w:cs="Consolas" w:eastAsia="Consolas" w:hAnsi="Consolas"/>
          <w:b w:val="false"/>
          <w:bCs w:val="false"/>
          <w:i w:val="false"/>
          <w:iCs w:val="false"/>
          <w:strike w:val="false"/>
          <w:color w:val="8B1E3F"/>
          <w:sz w:val="18"/>
          <w:szCs w:val="18"/>
        </w:rPr>
        <w:t xml:space="preserve">tests</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failures</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skipped</w:t>
      </w:r>
      <w:r>
        <w:rPr>
          <w:rFonts w:ascii="Aptos" w:cs="Aptos" w:eastAsia="Aptos" w:hAnsi="Aptos"/>
          <w:b w:val="false"/>
          <w:bCs w:val="false"/>
          <w:i w:val="false"/>
          <w:iCs w:val="false"/>
          <w:strike w:val="false"/>
          <w:color w:val="1F2937"/>
          <w:sz w:val="21"/>
          <w:szCs w:val="21"/>
        </w:rPr>
        <w:t xml:space="preserve"> attributes, to </w:t>
      </w:r>
      <w:r>
        <w:rPr>
          <w:rFonts w:ascii="Consolas" w:cs="Consolas" w:eastAsia="Consolas" w:hAnsi="Consolas"/>
          <w:b w:val="false"/>
          <w:bCs w:val="false"/>
          <w:i w:val="false"/>
          <w:iCs w:val="false"/>
          <w:strike w:val="false"/>
          <w:color w:val="8B1E3F"/>
          <w:sz w:val="18"/>
          <w:szCs w:val="18"/>
        </w:rPr>
        <w:t xml:space="preserve">test-results/dax-test-results.xml</w:t>
      </w:r>
      <w:r>
        <w:rPr>
          <w:rFonts w:ascii="Aptos" w:cs="Aptos" w:eastAsia="Aptos" w:hAnsi="Aptos"/>
          <w:b w:val="false"/>
          <w:bCs w:val="false"/>
          <w:i w:val="false"/>
          <w:iCs w:val="false"/>
          <w:strike w:val="false"/>
          <w:color w:val="1F2937"/>
          <w:sz w:val="21"/>
          <w:szCs w:val="21"/>
        </w:rPr>
        <w:t xml:space="preserve"> under whatever directory the process was started in (line 254 uses a relative path). Line 291 returns success when there are no failures, so skipped cases never affect the exit code. A catalog of fifty enabled tests, none evaluated, exits 0.</w:t>
      </w:r>
    </w:p>
    <w:p>
      <w:pPr>
        <w:pStyle w:val="Heading2"/>
        <w:keepNext/>
        <w:keepLines/>
      </w:pPr>
      <w:r>
        <w:rPr>
          <w:rFonts w:ascii="Aptos" w:cs="Aptos" w:eastAsia="Aptos" w:hAnsi="Aptos"/>
          <w:b w:val="false"/>
          <w:bCs w:val="false"/>
          <w:i w:val="false"/>
          <w:iCs w:val="false"/>
          <w:strike w:val="false"/>
          <w:color w:val="1F2937"/>
          <w:sz w:val="21"/>
          <w:szCs w:val="21"/>
        </w:rPr>
        <w:t xml:space="preserve">Running it: observed behavior</w:t>
      </w:r>
    </w:p>
    <w:p>
      <w:pPr>
        <w:spacing w:after="120" w:line="276" w:lineRule="auto"/>
      </w:pPr>
      <w:r>
        <w:rPr>
          <w:rFonts w:ascii="Aptos" w:cs="Aptos" w:eastAsia="Aptos" w:hAnsi="Aptos"/>
          <w:b w:val="false"/>
          <w:bCs w:val="false"/>
          <w:i w:val="false"/>
          <w:iCs w:val="false"/>
          <w:strike w:val="false"/>
          <w:color w:val="1F2937"/>
          <w:sz w:val="21"/>
          <w:szCs w:val="21"/>
        </w:rPr>
        <w:t xml:space="preserve">Everything in this section is observed output from runs I made on September 24, 2026 with Python 3.12.10. I ran from a scratch directory so the </w:t>
      </w:r>
      <w:r>
        <w:rPr>
          <w:rFonts w:ascii="Consolas" w:cs="Consolas" w:eastAsia="Consolas" w:hAnsi="Consolas"/>
          <w:b w:val="false"/>
          <w:bCs w:val="false"/>
          <w:i w:val="false"/>
          <w:iCs w:val="false"/>
          <w:strike w:val="false"/>
          <w:color w:val="8B1E3F"/>
          <w:sz w:val="18"/>
          <w:szCs w:val="18"/>
        </w:rPr>
        <w:t xml:space="preserve">test-results</w:t>
      </w:r>
      <w:r>
        <w:rPr>
          <w:rFonts w:ascii="Aptos" w:cs="Aptos" w:eastAsia="Aptos" w:hAnsi="Aptos"/>
          <w:b w:val="false"/>
          <w:bCs w:val="false"/>
          <w:i w:val="false"/>
          <w:iCs w:val="false"/>
          <w:strike w:val="false"/>
          <w:color w:val="1F2937"/>
          <w:sz w:val="21"/>
          <w:szCs w:val="21"/>
        </w:rPr>
        <w:t xml:space="preserve"> folder would not be written into the repository, and passed absolute paths. The fixture model was a folder containing only a </w:t>
      </w:r>
      <w:r>
        <w:rPr>
          <w:rFonts w:ascii="Consolas" w:cs="Consolas" w:eastAsia="Consolas" w:hAnsi="Consolas"/>
          <w:b w:val="false"/>
          <w:bCs w:val="false"/>
          <w:i w:val="false"/>
          <w:iCs w:val="false"/>
          <w:strike w:val="false"/>
          <w:color w:val="8B1E3F"/>
          <w:sz w:val="18"/>
          <w:szCs w:val="18"/>
        </w:rPr>
        <w:t xml:space="preserve">definition.pbism</w:t>
      </w:r>
      <w:r>
        <w:rPr>
          <w:rFonts w:ascii="Aptos" w:cs="Aptos" w:eastAsia="Aptos" w:hAnsi="Aptos"/>
          <w:b w:val="false"/>
          <w:bCs w:val="false"/>
          <w:i w:val="false"/>
          <w:iCs w:val="false"/>
          <w:strike w:val="false"/>
          <w:color w:val="1F2937"/>
          <w:sz w:val="21"/>
          <w:szCs w:val="21"/>
        </w:rPr>
        <w:t xml:space="preserve"> file—enough for the runner&amp;#39;s structure checks, which look only for the folder and any </w:t>
      </w:r>
      <w:r>
        <w:rPr>
          <w:rFonts w:ascii="Consolas" w:cs="Consolas" w:eastAsia="Consolas" w:hAnsi="Consolas"/>
          <w:b w:val="false"/>
          <w:bCs w:val="false"/>
          <w:i w:val="false"/>
          <w:iCs w:val="false"/>
          <w:strike w:val="false"/>
          <w:color w:val="8B1E3F"/>
          <w:sz w:val="18"/>
          <w:szCs w:val="18"/>
        </w:rPr>
        <w:t xml:space="preserve">*.pbism</w:t>
      </w:r>
      <w:r>
        <w:rPr>
          <w:rFonts w:ascii="Aptos" w:cs="Aptos" w:eastAsia="Aptos" w:hAnsi="Aptos"/>
          <w:b w:val="false"/>
          <w:bCs w:val="false"/>
          <w:i w:val="false"/>
          <w:iCs w:val="false"/>
          <w:strike w:val="false"/>
          <w:color w:val="1F2937"/>
          <w:sz w:val="21"/>
          <w:szCs w:val="21"/>
        </w:rPr>
        <w:t xml:space="preserve"> beneath it.</w:t>
      </w:r>
    </w:p>
    <w:p>
      <w:pPr>
        <w:spacing w:after="120" w:line="276" w:lineRule="auto"/>
      </w:pPr>
      <w:r>
        <w:rPr>
          <w:rFonts w:ascii="Aptos" w:cs="Aptos" w:eastAsia="Aptos" w:hAnsi="Aptos"/>
          <w:b w:val="false"/>
          <w:bCs w:val="false"/>
          <w:i w:val="false"/>
          <w:iCs w:val="false"/>
          <w:strike w:val="false"/>
          <w:color w:val="1F2937"/>
          <w:sz w:val="21"/>
          <w:szCs w:val="21"/>
        </w:rPr>
        <w:t xml:space="preserve">First, the command the pipelines effectively run, against the repository&amp;#39;s own empty PBIP folder:</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python shared/tests/run_dax_tests.py --model-path shared/pbip-local</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It printed </w:t>
      </w:r>
      <w:r>
        <w:rPr>
          <w:rFonts w:ascii="Consolas" w:cs="Consolas" w:eastAsia="Consolas" w:hAnsi="Consolas"/>
          <w:b w:val="false"/>
          <w:bCs w:val="false"/>
          <w:i w:val="false"/>
          <w:iCs w:val="false"/>
          <w:strike w:val="false"/>
          <w:color w:val="8B1E3F"/>
          <w:sz w:val="18"/>
          <w:szCs w:val="18"/>
        </w:rPr>
        <w:t xml:space="preserve">DAX test metadata validation complete: 7 checks, 1 failures, 2 skipped.</w:t>
      </w:r>
      <w:r>
        <w:rPr>
          <w:rFonts w:ascii="Aptos" w:cs="Aptos" w:eastAsia="Aptos" w:hAnsi="Aptos"/>
          <w:b w:val="false"/>
          <w:bCs w:val="false"/>
          <w:i w:val="false"/>
          <w:iCs w:val="false"/>
          <w:strike w:val="false"/>
          <w:color w:val="1F2937"/>
          <w:sz w:val="21"/>
          <w:szCs w:val="21"/>
        </w:rPr>
        <w:t xml:space="preserve"> and exited 1. The one failure was </w:t>
      </w:r>
      <w:r>
        <w:rPr>
          <w:rFonts w:ascii="Consolas" w:cs="Consolas" w:eastAsia="Consolas" w:hAnsi="Consolas"/>
          <w:b w:val="false"/>
          <w:bCs w:val="false"/>
          <w:i w:val="false"/>
          <w:iCs w:val="false"/>
          <w:strike w:val="false"/>
          <w:color w:val="8B1E3F"/>
          <w:sz w:val="18"/>
          <w:szCs w:val="18"/>
        </w:rPr>
        <w:t xml:space="preserve">DefinitionFileExists</w:t>
      </w:r>
      <w:r>
        <w:rPr>
          <w:rFonts w:ascii="Aptos" w:cs="Aptos" w:eastAsia="Aptos" w:hAnsi="Aptos"/>
          <w:b w:val="false"/>
          <w:bCs w:val="false"/>
          <w:i w:val="false"/>
          <w:iCs w:val="false"/>
          <w:strike w:val="false"/>
          <w:color w:val="1F2937"/>
          <w:sz w:val="21"/>
          <w:szCs w:val="21"/>
        </w:rPr>
        <w:t xml:space="preserve">, because </w:t>
      </w:r>
      <w:r>
        <w:rPr>
          <w:rFonts w:ascii="Consolas" w:cs="Consolas" w:eastAsia="Consolas" w:hAnsi="Consolas"/>
          <w:b w:val="false"/>
          <w:bCs w:val="false"/>
          <w:i w:val="false"/>
          <w:iCs w:val="false"/>
          <w:strike w:val="false"/>
          <w:color w:val="8B1E3F"/>
          <w:sz w:val="18"/>
          <w:szCs w:val="18"/>
        </w:rPr>
        <w:t xml:space="preserve">shared/pbip-local</w:t>
      </w:r>
      <w:r>
        <w:rPr>
          <w:rFonts w:ascii="Aptos" w:cs="Aptos" w:eastAsia="Aptos" w:hAnsi="Aptos"/>
          <w:b w:val="false"/>
          <w:bCs w:val="false"/>
          <w:i w:val="false"/>
          <w:iCs w:val="false"/>
          <w:strike w:val="false"/>
          <w:color w:val="1F2937"/>
          <w:sz w:val="21"/>
          <w:szCs w:val="21"/>
        </w:rPr>
        <w:t xml:space="preserve"> holds only its README. The catalog was found at the model folder&amp;#39;s parent, </w:t>
      </w:r>
      <w:r>
        <w:rPr>
          <w:rFonts w:ascii="Consolas" w:cs="Consolas" w:eastAsia="Consolas" w:hAnsi="Consolas"/>
          <w:b w:val="false"/>
          <w:bCs w:val="false"/>
          <w:i w:val="false"/>
          <w:iCs w:val="false"/>
          <w:strike w:val="false"/>
          <w:color w:val="8B1E3F"/>
          <w:sz w:val="18"/>
          <w:szCs w:val="18"/>
        </w:rPr>
        <w:t xml:space="preserve">shared/dax-tests.json</w:t>
      </w:r>
      <w:r>
        <w:rPr>
          <w:rFonts w:ascii="Aptos" w:cs="Aptos" w:eastAsia="Aptos" w:hAnsi="Aptos"/>
          <w:b w:val="false"/>
          <w:bCs w:val="false"/>
          <w:i w:val="false"/>
          <w:iCs w:val="false"/>
          <w:strike w:val="false"/>
          <w:color w:val="1F2937"/>
          <w:sz w:val="21"/>
          <w:szCs w:val="21"/>
        </w:rPr>
        <w:t xml:space="preserve">; its two tests passed metadata validation; and both execution cases were skipped.</w:t>
      </w:r>
    </w:p>
    <w:p>
      <w:pPr>
        <w:spacing w:after="120" w:line="276" w:lineRule="auto"/>
      </w:pPr>
      <w:r>
        <w:rPr>
          <w:rFonts w:ascii="Aptos" w:cs="Aptos" w:eastAsia="Aptos" w:hAnsi="Aptos"/>
          <w:b w:val="false"/>
          <w:bCs w:val="false"/>
          <w:i w:val="false"/>
          <w:iCs w:val="false"/>
          <w:strike w:val="false"/>
          <w:color w:val="1F2937"/>
          <w:sz w:val="21"/>
          <w:szCs w:val="21"/>
        </w:rPr>
        <w:t xml:space="preserve">Then the variations, all against the fixture:</w:t>
      </w:r>
    </w:p>
    <w:tbl>
      <w:tblPr>
        <w:tblW w:type="pct" w:w="100%"/>
        <w:tblBorders>
          <w:top w:val="single" w:color="B8C5D1" w:sz="4"/>
          <w:left w:val="single" w:color="B8C5D1" w:sz="4"/>
          <w:bottom w:val="single" w:color="B8C5D1" w:sz="4"/>
          <w:right w:val="single" w:color="B8C5D1" w:sz="4"/>
          <w:insideH w:val="single" w:color="B8C5D1" w:sz="2"/>
          <w:insideV w:val="single" w:color="B8C5D1" w:sz="2"/>
        </w:tblBorders>
        <w:tblLayout w:type="fixed"/>
      </w:tblPr>
      <w:tblGrid>
        <w:gridCol w:w="100"/>
        <w:gridCol w:w="100"/>
        <w:gridCol w:w="100"/>
        <w:gridCol w:w="100"/>
      </w:tblGrid>
      <w:tr>
        <w:trPr>
          <w:cantSplit/>
          <w:tblHeader/>
        </w:trPr>
        <w:tc>
          <w:tcPr>
            <w:tcW w:type="pct" w:w="25%"/>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Scenario</w:t>
            </w:r>
          </w:p>
        </w:tc>
        <w:tc>
          <w:tcPr>
            <w:tcW w:type="pct" w:w="25%"/>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Summary line</w:t>
            </w:r>
          </w:p>
        </w:tc>
        <w:tc>
          <w:tcPr>
            <w:tcW w:type="pct" w:w="25%"/>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Exit</w:t>
            </w:r>
          </w:p>
        </w:tc>
        <w:tc>
          <w:tcPr>
            <w:tcW w:type="pct" w:w="25%"/>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What the XML showed</w:t>
            </w:r>
          </w:p>
        </w:tc>
      </w:tr>
      <w:tr>
        <w:trPr>
          <w:cantSplit w:val="false"/>
        </w:trPr>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Default catalog via </w:t>
            </w:r>
            <w:r>
              <w:rPr>
                <w:rFonts w:ascii="Consolas" w:cs="Consolas" w:eastAsia="Consolas" w:hAnsi="Consolas"/>
                <w:b w:val="false"/>
                <w:bCs w:val="false"/>
                <w:i w:val="false"/>
                <w:iCs w:val="false"/>
                <w:strike w:val="false"/>
                <w:color w:val="8B1E3F"/>
                <w:sz w:val="18"/>
                <w:szCs w:val="18"/>
              </w:rPr>
              <w:t xml:space="preserve">--tests-path shared/dax-tests.json</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7 checks, 0 failures, 2 skipped</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0</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Two </w:t>
            </w:r>
            <w:r>
              <w:rPr>
                <w:rFonts w:ascii="Consolas" w:cs="Consolas" w:eastAsia="Consolas" w:hAnsi="Consolas"/>
                <w:b w:val="false"/>
                <w:bCs w:val="false"/>
                <w:i w:val="false"/>
                <w:iCs w:val="false"/>
                <w:strike w:val="false"/>
                <w:color w:val="8B1E3F"/>
                <w:sz w:val="18"/>
                <w:szCs w:val="18"/>
              </w:rPr>
              <w:t xml:space="preserve">.Execution</w:t>
            </w:r>
            <w:r>
              <w:rPr>
                <w:rFonts w:ascii="Aptos" w:cs="Aptos" w:eastAsia="Aptos" w:hAnsi="Aptos"/>
                <w:b w:val="false"/>
                <w:bCs w:val="false"/>
                <w:i w:val="false"/>
                <w:iCs w:val="false"/>
                <w:strike w:val="false"/>
                <w:color w:val="1F2937"/>
                <w:sz w:val="21"/>
                <w:szCs w:val="21"/>
              </w:rPr>
              <w:t xml:space="preserve"> cases skipped: &amp;quot;DAX query execution is not configured yet.&amp;quot;</w:t>
            </w:r>
          </w:p>
        </w:tc>
      </w:tr>
      <w:tr>
        <w:trPr>
          <w:cantSplit w:val="false"/>
        </w:trPr>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Starter catalog </w:t>
            </w:r>
            <w:r>
              <w:rPr>
                <w:rFonts w:ascii="Consolas" w:cs="Consolas" w:eastAsia="Consolas" w:hAnsi="Consolas"/>
                <w:b w:val="false"/>
                <w:bCs w:val="false"/>
                <w:i w:val="false"/>
                <w:iCs w:val="false"/>
                <w:strike w:val="false"/>
                <w:color w:val="8B1E3F"/>
                <w:sz w:val="18"/>
                <w:szCs w:val="18"/>
              </w:rPr>
              <w:t xml:space="preserve">shared/examples/dax-tests.json</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27 checks, 0 failures, 12 skipped</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0</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Twelve </w:t>
            </w:r>
            <w:r>
              <w:rPr>
                <w:rFonts w:ascii="Consolas" w:cs="Consolas" w:eastAsia="Consolas" w:hAnsi="Consolas"/>
                <w:b w:val="false"/>
                <w:bCs w:val="false"/>
                <w:i w:val="false"/>
                <w:iCs w:val="false"/>
                <w:strike w:val="false"/>
                <w:color w:val="8B1E3F"/>
                <w:sz w:val="18"/>
                <w:szCs w:val="18"/>
              </w:rPr>
              <w:t xml:space="preserve">.Execution</w:t>
            </w:r>
            <w:r>
              <w:rPr>
                <w:rFonts w:ascii="Aptos" w:cs="Aptos" w:eastAsia="Aptos" w:hAnsi="Aptos"/>
                <w:b w:val="false"/>
                <w:bCs w:val="false"/>
                <w:i w:val="false"/>
                <w:iCs w:val="false"/>
                <w:strike w:val="false"/>
                <w:color w:val="1F2937"/>
                <w:sz w:val="21"/>
                <w:szCs w:val="21"/>
              </w:rPr>
              <w:t xml:space="preserve"> cases skipped: &amp;quot;Test is disabled in dax-tests.json.&amp;quot;</w:t>
            </w:r>
          </w:p>
        </w:tc>
      </w:tr>
      <w:tr>
        <w:trPr>
          <w:cantSplit w:val="false"/>
        </w:trPr>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One starter test enabled without other edits</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26 checks, 1 failures, 11 skipped</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1</w:t>
            </w:r>
          </w:p>
        </w:tc>
        <w:tc>
          <w:tcPr>
            <w:tcW w:type="pct" w:w="25%"/>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TOTAL_REVENUE_NOT_BLANK is still marked requiresCustomization=true.</w:t>
            </w:r>
          </w:p>
        </w:tc>
      </w:tr>
      <w:tr>
        <w:trPr>
          <w:cantSplit w:val="false"/>
        </w:trPr>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Measure renamed to </w:t>
            </w:r>
            <w:r>
              <w:rPr>
                <w:rFonts w:ascii="Consolas" w:cs="Consolas" w:eastAsia="Consolas" w:hAnsi="Consolas"/>
                <w:b w:val="false"/>
                <w:bCs w:val="false"/>
                <w:i w:val="false"/>
                <w:iCs w:val="false"/>
                <w:strike w:val="false"/>
                <w:color w:val="8B1E3F"/>
                <w:sz w:val="18"/>
                <w:szCs w:val="18"/>
              </w:rPr>
              <w:t xml:space="preserve">[Measure That Does Not Exist]</w:t>
            </w:r>
            <w:r>
              <w:rPr>
                <w:rFonts w:ascii="Aptos" w:cs="Aptos" w:eastAsia="Aptos" w:hAnsi="Aptos"/>
                <w:b w:val="false"/>
                <w:bCs w:val="false"/>
                <w:i w:val="false"/>
                <w:iCs w:val="false"/>
                <w:strike w:val="false"/>
                <w:color w:val="1F2937"/>
                <w:sz w:val="21"/>
                <w:szCs w:val="21"/>
              </w:rPr>
              <w:t xml:space="preserve">, query replaced with </w:t>
            </w:r>
            <w:r>
              <w:rPr>
                <w:rFonts w:ascii="Consolas" w:cs="Consolas" w:eastAsia="Consolas" w:hAnsi="Consolas"/>
                <w:b w:val="false"/>
                <w:bCs w:val="false"/>
                <w:i w:val="false"/>
                <w:iCs w:val="false"/>
                <w:strike w:val="false"/>
                <w:color w:val="8B1E3F"/>
                <w:sz w:val="18"/>
                <w:szCs w:val="18"/>
              </w:rPr>
              <w:t xml:space="preserve">EVALUATE ROW(&amp;quot;Actual&amp;quot;, 1/0)</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7 checks, 0 failures, 2 skipped</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0</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Metadata passed; execution skipped.</w:t>
            </w:r>
          </w:p>
        </w:tc>
      </w:tr>
      <w:tr>
        <w:trPr>
          <w:cantSplit w:val="false"/>
        </w:trPr>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One test&amp;#39;s </w:t>
            </w:r>
            <w:r>
              <w:rPr>
                <w:rFonts w:ascii="Consolas" w:cs="Consolas" w:eastAsia="Consolas" w:hAnsi="Consolas"/>
                <w:b w:val="false"/>
                <w:bCs w:val="false"/>
                <w:i w:val="false"/>
                <w:iCs w:val="false"/>
                <w:strike w:val="false"/>
                <w:color w:val="8B1E3F"/>
                <w:sz w:val="18"/>
                <w:szCs w:val="18"/>
              </w:rPr>
              <w:t xml:space="preserve">query</w:t>
            </w:r>
            <w:r>
              <w:rPr>
                <w:rFonts w:ascii="Aptos" w:cs="Aptos" w:eastAsia="Aptos" w:hAnsi="Aptos"/>
                <w:b w:val="false"/>
                <w:bCs w:val="false"/>
                <w:i w:val="false"/>
                <w:iCs w:val="false"/>
                <w:strike w:val="false"/>
                <w:color w:val="1F2937"/>
                <w:sz w:val="21"/>
                <w:szCs w:val="21"/>
              </w:rPr>
              <w:t xml:space="preserve"> removed, another&amp;#39;s assertion set to </w:t>
            </w:r>
            <w:r>
              <w:rPr>
                <w:rFonts w:ascii="Consolas" w:cs="Consolas" w:eastAsia="Consolas" w:hAnsi="Consolas"/>
                <w:b w:val="false"/>
                <w:bCs w:val="false"/>
                <w:i w:val="false"/>
                <w:iCs w:val="false"/>
                <w:strike w:val="false"/>
                <w:color w:val="8B1E3F"/>
                <w:sz w:val="18"/>
                <w:szCs w:val="18"/>
              </w:rPr>
              <w:t xml:space="preserve">approximately</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5 checks, 2 failures, 0 skipped</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1</w:t>
            </w:r>
          </w:p>
        </w:tc>
        <w:tc>
          <w:tcPr>
            <w:tcW w:type="pct" w:w="25%"/>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is missing query</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has unsupported assertion type: approximately.</w:t>
            </w:r>
          </w:p>
        </w:tc>
      </w:tr>
      <w:tr>
        <w:trPr>
          <w:cantSplit w:val="false"/>
        </w:trPr>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Catalog file truncated to invalid JSON</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3 checks, 1 failures, 0 skipped</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1</w:t>
            </w:r>
          </w:p>
        </w:tc>
        <w:tc>
          <w:tcPr>
            <w:tcW w:type="pct" w:w="25%"/>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DaxTestCatalogValidJson</w:t>
            </w:r>
            <w:r>
              <w:rPr>
                <w:rFonts w:ascii="Aptos" w:cs="Aptos" w:eastAsia="Aptos" w:hAnsi="Aptos"/>
                <w:b w:val="false"/>
                <w:bCs w:val="false"/>
                <w:i w:val="false"/>
                <w:iCs w:val="false"/>
                <w:strike w:val="false"/>
                <w:color w:val="1F2937"/>
                <w:sz w:val="21"/>
                <w:szCs w:val="21"/>
              </w:rPr>
              <w:t xml:space="preserve"> failed with the parser message.</w:t>
            </w:r>
          </w:p>
        </w:tc>
      </w:tr>
      <w:tr>
        <w:trPr>
          <w:cantSplit w:val="false"/>
        </w:trPr>
        <w:tc>
          <w:tcPr>
            <w:tcW w:type="pct" w:w="25%"/>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--tests-path</w:t>
            </w:r>
            <w:r>
              <w:rPr>
                <w:rFonts w:ascii="Aptos" w:cs="Aptos" w:eastAsia="Aptos" w:hAnsi="Aptos"/>
                <w:b w:val="false"/>
                <w:bCs w:val="false"/>
                <w:i w:val="false"/>
                <w:iCs w:val="false"/>
                <w:strike w:val="false"/>
                <w:color w:val="1F2937"/>
                <w:sz w:val="21"/>
                <w:szCs w:val="21"/>
              </w:rPr>
              <w:t xml:space="preserve"> pointing at a missing file</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1 checks, 1 failures, 0 skipped</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1</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Only </w:t>
            </w:r>
            <w:r>
              <w:rPr>
                <w:rFonts w:ascii="Consolas" w:cs="Consolas" w:eastAsia="Consolas" w:hAnsi="Consolas"/>
                <w:b w:val="false"/>
                <w:bCs w:val="false"/>
                <w:i w:val="false"/>
                <w:iCs w:val="false"/>
                <w:strike w:val="false"/>
                <w:color w:val="8B1E3F"/>
                <w:sz w:val="18"/>
                <w:szCs w:val="18"/>
              </w:rPr>
              <w:t xml:space="preserve">DaxTestCatalogDiscovery</w:t>
            </w:r>
            <w:r>
              <w:rPr>
                <w:rFonts w:ascii="Aptos" w:cs="Aptos" w:eastAsia="Aptos" w:hAnsi="Aptos"/>
                <w:b w:val="false"/>
                <w:bCs w:val="false"/>
                <w:i w:val="false"/>
                <w:iCs w:val="false"/>
                <w:strike w:val="false"/>
                <w:color w:val="1F2937"/>
                <w:sz w:val="21"/>
                <w:szCs w:val="21"/>
              </w:rPr>
              <w:t xml:space="preserve"> was reported; the structure checks were lost.</w:t>
            </w:r>
          </w:p>
        </w:tc>
      </w:tr>
    </w:tbl>
    <w:p>
      <w:pPr>
        <w:spacing w:after="140"/>
      </w:pPr>
    </w:p>
    <w:p>
      <w:pPr>
        <w:spacing w:after="120" w:line="276" w:lineRule="auto"/>
      </w:pPr>
      <w:r>
        <w:rPr>
          <w:rFonts w:ascii="Aptos" w:cs="Aptos" w:eastAsia="Aptos" w:hAnsi="Aptos"/>
          <w:b w:val="false"/>
          <w:bCs w:val="false"/>
          <w:i w:val="false"/>
          <w:iCs w:val="false"/>
          <w:strike w:val="false"/>
          <w:color w:val="1F2937"/>
          <w:sz w:val="21"/>
          <w:szCs w:val="21"/>
        </w:rPr>
        <w:t xml:space="preserve">The fourth row is the one to show your team. A test that refers to a measure the model doesn&amp;#39;t contain, carrying a query that divides by zero, produces exactly the same green summary as a correct test. The third row is the repository&amp;#39;s one real safety interlock working as designed: you can&amp;#39;t enable a starter test without clearing its customization flag. The last row reveals a small defect. When catalog discovery throws, the </w:t>
      </w:r>
      <w:r>
        <w:rPr>
          <w:rFonts w:ascii="Consolas" w:cs="Consolas" w:eastAsia="Consolas" w:hAnsi="Consolas"/>
          <w:b w:val="false"/>
          <w:bCs w:val="false"/>
          <w:i w:val="false"/>
          <w:iCs w:val="false"/>
          <w:strike w:val="false"/>
          <w:color w:val="8B1E3F"/>
          <w:sz w:val="18"/>
          <w:szCs w:val="18"/>
        </w:rPr>
        <w:t xml:space="preserve">except</w:t>
      </w:r>
      <w:r>
        <w:rPr>
          <w:rFonts w:ascii="Aptos" w:cs="Aptos" w:eastAsia="Aptos" w:hAnsi="Aptos"/>
          <w:b w:val="false"/>
          <w:bCs w:val="false"/>
          <w:i w:val="false"/>
          <w:iCs w:val="false"/>
          <w:strike w:val="false"/>
          <w:color w:val="1F2937"/>
          <w:sz w:val="21"/>
          <w:szCs w:val="21"/>
        </w:rPr>
        <w:t xml:space="preserve"> block on lines 260 to 268 replaces the whole result list, so the JUnit file loses the model-structure cases that would otherwise have run.</w:t>
      </w:r>
    </w:p>
    <w:p>
      <w:pPr>
        <w:pStyle w:val="Heading3"/>
        <w:keepNext/>
        <w:keepLines/>
      </w:pPr>
      <w:r>
        <w:rPr>
          <w:rFonts w:ascii="Aptos" w:cs="Aptos" w:eastAsia="Aptos" w:hAnsi="Aptos"/>
          <w:b w:val="false"/>
          <w:bCs w:val="false"/>
          <w:i w:val="false"/>
          <w:iCs w:val="false"/>
          <w:strike w:val="false"/>
          <w:color w:val="1F2937"/>
          <w:sz w:val="21"/>
          <w:szCs w:val="21"/>
        </w:rPr>
        <w:t xml:space="preserve">Figure 4.1 — What runs today and what an evaluator would add</w:t>
      </w:r>
    </w:p>
    <w:p>
      <w:pPr>
        <w:keepNext/>
        <w:spacing w:before="140" w:after="40"/>
      </w:pPr>
      <w:r>
        <w:rPr>
          <w:rFonts w:ascii="Aptos" w:cs="Aptos" w:eastAsia="Aptos" w:hAnsi="Aptos"/>
          <w:b/>
          <w:bCs/>
          <w:color w:val="1F4E79"/>
          <w:sz w:val="18"/>
          <w:szCs w:val="18"/>
        </w:rPr>
        <w:t xml:space="preserve">Architecture diagram (Mermaid source)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flowchart LR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Intent["Test intent, filter context, assertion"] --&gt; Builder["DAX Test Builder or hand edit"]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Builder --&gt; Catalog["dax-tests.json in the repository"]</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Catalog --&gt; Runner["run_dax_tests.py"]</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Model["PBIP folder with a .pbism file"] --&gt; Runner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Runner --&gt; Structure["DAXStructure cases: folder and .pbism exist"]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Runner --&gt; Meta["DAXCatalog cases: fields present, assertion type known"]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Runner --&gt; Skip["DAXExecution cases: always skipped"]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Structure --&gt; XML["test-results/dax-test-results.xml"]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Meta --&gt; XML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Skip --&gt; XML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subgraph NotImplemented["Not in the repository: live evaluation"]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Deploy["Deployed and refreshed model in a non-production workspace"] --&gt; Eval["Evaluator runs each query"]</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Eval --&gt; Decide["Assertion decides pass or fail"]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end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Catalog -.-&gt; Eval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Decide -.-&gt; XML</w:t>
      </w:r>
    </w:p>
    <w:p>
      <w:pPr>
        <w:spacing w:after="100"/>
      </w:pPr>
    </w:p>
    <w:p>
      <w:pPr>
        <w:pStyle w:val="Heading2"/>
        <w:keepNext/>
        <w:keepLines/>
      </w:pPr>
      <w:r>
        <w:rPr>
          <w:rFonts w:ascii="Aptos" w:cs="Aptos" w:eastAsia="Aptos" w:hAnsi="Aptos"/>
          <w:b w:val="false"/>
          <w:bCs w:val="false"/>
          <w:i w:val="false"/>
          <w:iCs w:val="false"/>
          <w:strike w:val="false"/>
          <w:color w:val="1F2937"/>
          <w:sz w:val="21"/>
          <w:szCs w:val="21"/>
        </w:rPr>
        <w:t xml:space="preserve">The DAX Test Builder</w:t>
      </w:r>
    </w:p>
    <w:p>
      <w:pPr>
        <w:spacing w:after="120" w:line="276" w:lineRule="auto"/>
      </w:pPr>
      <w:r>
        <w:rPr>
          <w:rFonts w:ascii="Aptos" w:cs="Aptos" w:eastAsia="Aptos" w:hAnsi="Aptos"/>
          <w:b w:val="false"/>
          <w:bCs w:val="false"/>
          <w:i w:val="false"/>
          <w:iCs w:val="false"/>
          <w:strike w:val="false"/>
          <w:color w:val="1F2937"/>
          <w:sz w:val="21"/>
          <w:szCs w:val="21"/>
        </w:rPr>
        <w:t xml:space="preserve">The repository&amp;#39;s tool for authoring the catalog is </w:t>
      </w:r>
      <w:r>
        <w:rPr>
          <w:rFonts w:ascii="Consolas" w:cs="Consolas" w:eastAsia="Consolas" w:hAnsi="Consolas"/>
          <w:b w:val="false"/>
          <w:bCs w:val="false"/>
          <w:i w:val="false"/>
          <w:iCs w:val="false"/>
          <w:strike w:val="false"/>
          <w:color w:val="8B1E3F"/>
          <w:sz w:val="18"/>
          <w:szCs w:val="18"/>
        </w:rPr>
        <w:t xml:space="preserve">tools/dax-test-builder/index.html</w:t>
      </w:r>
      <w:r>
        <w:rPr>
          <w:rFonts w:ascii="Aptos" w:cs="Aptos" w:eastAsia="Aptos" w:hAnsi="Aptos"/>
          <w:b w:val="false"/>
          <w:bCs w:val="false"/>
          <w:i w:val="false"/>
          <w:iCs w:val="false"/>
          <w:strike w:val="false"/>
          <w:color w:val="1F2937"/>
          <w:sz w:val="21"/>
          <w:szCs w:val="21"/>
        </w:rPr>
        <w:t xml:space="preserve">, a self-contained page that runs in the browser without a server. Like the other tools in </w:t>
      </w:r>
      <w:r>
        <w:rPr>
          <w:rFonts w:ascii="Consolas" w:cs="Consolas" w:eastAsia="Consolas" w:hAnsi="Consolas"/>
          <w:b w:val="false"/>
          <w:bCs w:val="false"/>
          <w:i w:val="false"/>
          <w:iCs w:val="false"/>
          <w:strike w:val="false"/>
          <w:color w:val="8B1E3F"/>
          <w:sz w:val="18"/>
          <w:szCs w:val="18"/>
        </w:rPr>
        <w:t xml:space="preserve">tools/</w:t>
      </w:r>
      <w:r>
        <w:rPr>
          <w:rFonts w:ascii="Aptos" w:cs="Aptos" w:eastAsia="Aptos" w:hAnsi="Aptos"/>
          <w:b w:val="false"/>
          <w:bCs w:val="false"/>
          <w:i w:val="false"/>
          <w:iCs w:val="false"/>
          <w:strike w:val="false"/>
          <w:color w:val="1F2937"/>
          <w:sz w:val="21"/>
          <w:szCs w:val="21"/>
        </w:rPr>
        <w:t xml:space="preserve">, it is a companion shipped with the repository, not a Microsoft product. It lets an author fill in ID, name, measure, table, owner, scenario, assertion, expected value, tolerance, severity, filter context, and tags; it previews a DAX query; and it exports </w:t>
      </w:r>
      <w:r>
        <w:rPr>
          <w:rFonts w:ascii="Consolas" w:cs="Consolas" w:eastAsia="Consolas" w:hAnsi="Consolas"/>
          <w:b w:val="false"/>
          <w:bCs w:val="false"/>
          <w:i w:val="false"/>
          <w:iCs w:val="false"/>
          <w:strike w:val="false"/>
          <w:color w:val="8B1E3F"/>
          <w:sz w:val="18"/>
          <w:szCs w:val="18"/>
        </w:rPr>
        <w:t xml:space="preserve">dax-tests.json</w:t>
      </w:r>
      <w:r>
        <w:rPr>
          <w:rFonts w:ascii="Aptos" w:cs="Aptos" w:eastAsia="Aptos" w:hAnsi="Aptos"/>
          <w:b w:val="false"/>
          <w:bCs w:val="false"/>
          <w:i w:val="false"/>
          <w:iCs w:val="false"/>
          <w:strike w:val="false"/>
          <w:color w:val="1F2937"/>
          <w:sz w:val="21"/>
          <w:szCs w:val="21"/>
        </w:rPr>
        <w:t xml:space="preserve"> and a Markdown catalog for review.</w:t>
      </w:r>
    </w:p>
    <w:p>
      <w:pPr>
        <w:keepLines/>
        <w:spacing w:before="180" w:after="80"/>
        <w:jc w:val="center"/>
      </w:pPr>
      <w:r>
        <w:drawing>
          <wp:inline distT="0" distB="0" distL="0" distR="0">
            <wp:extent cx="5429250" cy="3771900"/>
            <wp:effectExtent t="0" r="0" b="0" l="0"/>
            <wp:docPr id="1" name="dax-test-builder.png" descr="The DAX Test Builder in its empty state, showing the guided test form: Test ID, Name, Status, Measure, Table, Owner, Business scenario, Assertion, expected and upper values, Tolerance and Tolerance type, Severity, and the start of the Filter context field. The subtitle promises a platform-neutral dax-tests.json that Azure DevOps, GitHub Actions, or GitLab CI &amp;quot;can consume later.&amp;quot;" title="The DAX Test Builder in its empty state, showing the guided test form: Test ID, Name, Status, Measure, Table, Owner, Business scenario, Assertion, expected and upper values, Tolerance and Tolerance type, Severity, and the start of the Filter context field. The subtitle promises a platform-neutral dax-tests.json that Azure DevOps, GitHub Actions, or GitLab CI &amp;quot;can consume later.&am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3771900"/>
                    </a:xfrm>
                    <a:prstGeom prst="rect">
                      <a:avLst/>
                    </a:prstGeom>
                  </pic:spPr>
                </pic:pic>
              </a:graphicData>
            </a:graphic>
          </wp:inline>
        </w:drawing>
      </w:r>
    </w:p>
    <w:p>
      <w:pPr>
        <w:spacing w:after="120" w:line="276" w:lineRule="auto"/>
      </w:pPr>
      <w:r>
        <w:rPr>
          <w:rFonts w:ascii="Aptos" w:cs="Aptos" w:eastAsia="Aptos" w:hAnsi="Aptos"/>
          <w:b w:val="false"/>
          <w:bCs w:val="false"/>
          <w:i w:val="false"/>
          <w:iCs w:val="false"/>
          <w:strike w:val="false"/>
          <w:color w:val="1F2937"/>
          <w:sz w:val="21"/>
          <w:szCs w:val="21"/>
        </w:rPr>
        <w:t xml:space="preserve">The builder&amp;#39;s query preview is generated by a short function.</w:t>
      </w:r>
    </w:p>
    <w:p>
      <w:pPr>
        <w:spacing w:after="120" w:line="276" w:lineRule="auto"/>
      </w:pPr>
      <w:r>
        <w:rPr>
          <w:rFonts w:ascii="Aptos" w:cs="Aptos" w:eastAsia="Aptos" w:hAnsi="Aptos"/>
          <w:b/>
          <w:bCs/>
          <w:i w:val="false"/>
          <w:iCs w:val="false"/>
          <w:strike w:val="false"/>
          <w:color w:val="1F2937"/>
          <w:sz w:val="21"/>
          <w:szCs w:val="21"/>
        </w:rPr>
        <w:t xml:space="preserve">Listing 4.7 — </w:t>
      </w:r>
      <w:r>
        <w:rPr>
          <w:rFonts w:ascii="Consolas" w:cs="Consolas" w:eastAsia="Consolas" w:hAnsi="Consolas"/>
          <w:b/>
          <w:bCs/>
          <w:i w:val="false"/>
          <w:iCs w:val="false"/>
          <w:strike w:val="false"/>
          <w:color w:val="8B1E3F"/>
          <w:sz w:val="18"/>
          <w:szCs w:val="18"/>
        </w:rPr>
        <w:t xml:space="preserve">tools/dax-test-builder/index.html</w:t>
      </w:r>
      <w:r>
        <w:rPr>
          <w:rFonts w:ascii="Aptos" w:cs="Aptos" w:eastAsia="Aptos" w:hAnsi="Aptos"/>
          <w:b/>
          <w:bCs/>
          <w:i w:val="false"/>
          <w:iCs w:val="false"/>
          <w:strike w:val="false"/>
          <w:color w:val="1F2937"/>
          <w:sz w:val="21"/>
          <w:szCs w:val="21"/>
        </w:rPr>
        <w:t xml:space="preserve">, lines 961–965.</w:t>
      </w:r>
      <w:r>
        <w:rPr>
          <w:rFonts w:ascii="Aptos" w:cs="Aptos" w:eastAsia="Aptos" w:hAnsi="Aptos"/>
          <w:b w:val="false"/>
          <w:bCs w:val="false"/>
          <w:i w:val="false"/>
          <w:iCs w:val="false"/>
          <w:strike w:val="false"/>
          <w:color w:val="1F2937"/>
          <w:sz w:val="21"/>
          <w:szCs w:val="21"/>
        </w:rPr>
        <w:t xml:space="preserve"> The builder derives the DAX query from the measure name and filter lines.</w:t>
      </w:r>
    </w:p>
    <w:p>
      <w:pPr>
        <w:keepNext/>
        <w:spacing w:before="140" w:after="40"/>
      </w:pPr>
      <w:r>
        <w:rPr>
          <w:rFonts w:ascii="Aptos" w:cs="Aptos" w:eastAsia="Aptos" w:hAnsi="Aptos"/>
          <w:b/>
          <w:bCs/>
          <w:color w:val="1F4E79"/>
          <w:sz w:val="18"/>
          <w:szCs w:val="18"/>
        </w:rPr>
        <w:t xml:space="preserve">javascript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function generateDaxQuery(measure, filters)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(!measure) return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const filterText = filters.length ? `, ${filters.map(filterToDax).join(", ")}`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`EVALUATE ROW("Actual", CALCULATE(${measure}${filterText}))`;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Each filter line such as </w:t>
      </w:r>
      <w:r>
        <w:rPr>
          <w:rFonts w:ascii="Consolas" w:cs="Consolas" w:eastAsia="Consolas" w:hAnsi="Consolas"/>
          <w:b w:val="false"/>
          <w:bCs w:val="false"/>
          <w:i w:val="false"/>
          <w:iCs w:val="false"/>
          <w:strike w:val="false"/>
          <w:color w:val="8B1E3F"/>
          <w:sz w:val="18"/>
          <w:szCs w:val="18"/>
        </w:rPr>
        <w:t xml:space="preserve">Calendar[Year]=2026</w:t>
      </w:r>
      <w:r>
        <w:rPr>
          <w:rFonts w:ascii="Aptos" w:cs="Aptos" w:eastAsia="Aptos" w:hAnsi="Aptos"/>
          <w:b w:val="false"/>
          <w:bCs w:val="false"/>
          <w:i w:val="false"/>
          <w:iCs w:val="false"/>
          <w:strike w:val="false"/>
          <w:color w:val="1F2937"/>
          <w:sz w:val="21"/>
          <w:szCs w:val="21"/>
        </w:rPr>
        <w:t xml:space="preserve"> is converted by a companion function into a </w:t>
      </w:r>
      <w:r>
        <w:rPr>
          <w:rFonts w:ascii="Consolas" w:cs="Consolas" w:eastAsia="Consolas" w:hAnsi="Consolas"/>
          <w:b w:val="false"/>
          <w:bCs w:val="false"/>
          <w:i w:val="false"/>
          <w:iCs w:val="false"/>
          <w:strike w:val="false"/>
          <w:color w:val="8B1E3F"/>
          <w:sz w:val="18"/>
          <w:szCs w:val="18"/>
        </w:rPr>
        <w:t xml:space="preserve">CALCULATE</w:t>
      </w:r>
      <w:r>
        <w:rPr>
          <w:rFonts w:ascii="Aptos" w:cs="Aptos" w:eastAsia="Aptos" w:hAnsi="Aptos"/>
          <w:b w:val="false"/>
          <w:bCs w:val="false"/>
          <w:i w:val="false"/>
          <w:iCs w:val="false"/>
          <w:strike w:val="false"/>
          <w:color w:val="1F2937"/>
          <w:sz w:val="21"/>
          <w:szCs w:val="21"/>
        </w:rPr>
        <w:t xml:space="preserve"> filter argument, quoting non-numeric values. The result has the same </w:t>
      </w:r>
      <w:r>
        <w:rPr>
          <w:rFonts w:ascii="Consolas" w:cs="Consolas" w:eastAsia="Consolas" w:hAnsi="Consolas"/>
          <w:b w:val="false"/>
          <w:bCs w:val="false"/>
          <w:i w:val="false"/>
          <w:iCs w:val="false"/>
          <w:strike w:val="false"/>
          <w:color w:val="8B1E3F"/>
          <w:sz w:val="18"/>
          <w:szCs w:val="18"/>
        </w:rPr>
        <w:t xml:space="preserve">EVALUATE ROW(&amp;quot;Actual&amp;quot;, …)</w:t>
      </w:r>
      <w:r>
        <w:rPr>
          <w:rFonts w:ascii="Aptos" w:cs="Aptos" w:eastAsia="Aptos" w:hAnsi="Aptos"/>
          <w:b w:val="false"/>
          <w:bCs w:val="false"/>
          <w:i w:val="false"/>
          <w:iCs w:val="false"/>
          <w:strike w:val="false"/>
          <w:color w:val="1F2937"/>
          <w:sz w:val="21"/>
          <w:szCs w:val="21"/>
        </w:rPr>
        <w:t xml:space="preserve"> shape the catalog uses. Three details matter for authors. First, the builder regenerates the query only while the query box is empty; once a query exists, editing the filter lines no longer changes it, which is exactly how </w:t>
      </w:r>
      <w:r>
        <w:rPr>
          <w:rFonts w:ascii="Consolas" w:cs="Consolas" w:eastAsia="Consolas" w:hAnsi="Consolas"/>
          <w:b w:val="false"/>
          <w:bCs w:val="false"/>
          <w:i w:val="false"/>
          <w:iCs w:val="false"/>
          <w:strike w:val="false"/>
          <w:color w:val="8B1E3F"/>
          <w:sz w:val="18"/>
          <w:szCs w:val="18"/>
        </w:rPr>
        <w:t xml:space="preserve">filterContext</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query</w:t>
      </w:r>
      <w:r>
        <w:rPr>
          <w:rFonts w:ascii="Aptos" w:cs="Aptos" w:eastAsia="Aptos" w:hAnsi="Aptos"/>
          <w:b w:val="false"/>
          <w:bCs w:val="false"/>
          <w:i w:val="false"/>
          <w:iCs w:val="false"/>
          <w:strike w:val="false"/>
          <w:color w:val="1F2937"/>
          <w:sz w:val="21"/>
          <w:szCs w:val="21"/>
        </w:rPr>
        <w:t xml:space="preserve"> drift apart. Second, the assertion list offers eight types. It omits </w:t>
      </w:r>
      <w:r>
        <w:rPr>
          <w:rFonts w:ascii="Consolas" w:cs="Consolas" w:eastAsia="Consolas" w:hAnsi="Consolas"/>
          <w:b w:val="false"/>
          <w:bCs w:val="false"/>
          <w:i w:val="false"/>
          <w:iCs w:val="false"/>
          <w:strike w:val="false"/>
          <w:color w:val="8B1E3F"/>
          <w:sz w:val="18"/>
          <w:szCs w:val="18"/>
        </w:rPr>
        <w:t xml:space="preserve">equalsExpression</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greaterThanOrEqualMeasure</w:t>
      </w:r>
      <w:r>
        <w:rPr>
          <w:rFonts w:ascii="Aptos" w:cs="Aptos" w:eastAsia="Aptos" w:hAnsi="Aptos"/>
          <w:b w:val="false"/>
          <w:bCs w:val="false"/>
          <w:i w:val="false"/>
          <w:iCs w:val="false"/>
          <w:strike w:val="false"/>
          <w:color w:val="1F2937"/>
          <w:sz w:val="21"/>
          <w:szCs w:val="21"/>
        </w:rPr>
        <w:t xml:space="preserve">, which the runner supports and the starter catalog uses, and the form has no fields for </w:t>
      </w:r>
      <w:r>
        <w:rPr>
          <w:rFonts w:ascii="Consolas" w:cs="Consolas" w:eastAsia="Consolas" w:hAnsi="Consolas"/>
          <w:b w:val="false"/>
          <w:bCs w:val="false"/>
          <w:i w:val="false"/>
          <w:iCs w:val="false"/>
          <w:strike w:val="false"/>
          <w:color w:val="8B1E3F"/>
          <w:sz w:val="18"/>
          <w:szCs w:val="18"/>
        </w:rPr>
        <w:t xml:space="preserve">expectedExpression</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expectedMeasure</w:t>
      </w:r>
      <w:r>
        <w:rPr>
          <w:rFonts w:ascii="Aptos" w:cs="Aptos" w:eastAsia="Aptos" w:hAnsi="Aptos"/>
          <w:b w:val="false"/>
          <w:bCs w:val="false"/>
          <w:i w:val="false"/>
          <w:iCs w:val="false"/>
          <w:strike w:val="false"/>
          <w:color w:val="1F2937"/>
          <w:sz w:val="21"/>
          <w:szCs w:val="21"/>
        </w:rPr>
        <w:t xml:space="preserve">, or </w:t>
      </w:r>
      <w:r>
        <w:rPr>
          <w:rFonts w:ascii="Consolas" w:cs="Consolas" w:eastAsia="Consolas" w:hAnsi="Consolas"/>
          <w:b w:val="false"/>
          <w:bCs w:val="false"/>
          <w:i w:val="false"/>
          <w:iCs w:val="false"/>
          <w:strike w:val="false"/>
          <w:color w:val="8B1E3F"/>
          <w:sz w:val="18"/>
          <w:szCs w:val="18"/>
        </w:rPr>
        <w:t xml:space="preserve">requiresCustomization</w:t>
      </w:r>
      <w:r>
        <w:rPr>
          <w:rFonts w:ascii="Aptos" w:cs="Aptos" w:eastAsia="Aptos" w:hAnsi="Aptos"/>
          <w:b w:val="false"/>
          <w:bCs w:val="false"/>
          <w:i w:val="false"/>
          <w:iCs w:val="false"/>
          <w:strike w:val="false"/>
          <w:color w:val="1F2937"/>
          <w:sz w:val="21"/>
          <w:szCs w:val="21"/>
        </w:rPr>
        <w:t xml:space="preserve">. Because saving rebuilds the entry from the form&amp;#39;s fields alone, editing a loaded starter test and saving it drops those three properties. Third, the CSV bulk import creates every row as enabled with severity </w:t>
      </w:r>
      <w:r>
        <w:rPr>
          <w:rFonts w:ascii="Consolas" w:cs="Consolas" w:eastAsia="Consolas" w:hAnsi="Consolas"/>
          <w:b w:val="false"/>
          <w:bCs w:val="false"/>
          <w:i w:val="false"/>
          <w:iCs w:val="false"/>
          <w:strike w:val="false"/>
          <w:color w:val="8B1E3F"/>
          <w:sz w:val="18"/>
          <w:szCs w:val="18"/>
        </w:rPr>
        <w:t xml:space="preserve">warning</w:t>
      </w:r>
      <w:r>
        <w:rPr>
          <w:rFonts w:ascii="Aptos" w:cs="Aptos" w:eastAsia="Aptos" w:hAnsi="Aptos"/>
          <w:b w:val="false"/>
          <w:bCs w:val="false"/>
          <w:i w:val="false"/>
          <w:iCs w:val="false"/>
          <w:strike w:val="false"/>
          <w:color w:val="1F2937"/>
          <w:sz w:val="21"/>
          <w:szCs w:val="21"/>
        </w:rPr>
        <w:t xml:space="preserve"> and an </w:t>
      </w:r>
      <w:r>
        <w:rPr>
          <w:rFonts w:ascii="Consolas" w:cs="Consolas" w:eastAsia="Consolas" w:hAnsi="Consolas"/>
          <w:b w:val="false"/>
          <w:bCs w:val="false"/>
          <w:i w:val="false"/>
          <w:iCs w:val="false"/>
          <w:strike w:val="false"/>
          <w:color w:val="8B1E3F"/>
          <w:sz w:val="18"/>
          <w:szCs w:val="18"/>
        </w:rPr>
        <w:t xml:space="preserve">equals</w:t>
      </w:r>
      <w:r>
        <w:rPr>
          <w:rFonts w:ascii="Aptos" w:cs="Aptos" w:eastAsia="Aptos" w:hAnsi="Aptos"/>
          <w:b w:val="false"/>
          <w:bCs w:val="false"/>
          <w:i w:val="false"/>
          <w:iCs w:val="false"/>
          <w:strike w:val="false"/>
          <w:color w:val="1F2937"/>
          <w:sz w:val="21"/>
          <w:szCs w:val="21"/>
        </w:rPr>
        <w:t xml:space="preserve"> assertion. That is convenient for sketching a catalog and risky if the file is committed before each row is reviewed.</w:t>
      </w:r>
    </w:p>
    <w:p>
      <w:pPr>
        <w:keepLines/>
        <w:spacing w:before="180" w:after="80"/>
        <w:jc w:val="center"/>
      </w:pPr>
      <w:r>
        <w:drawing>
          <wp:inline distT="0" distB="0" distL="0" distR="0">
            <wp:extent cx="4210050" cy="4095750"/>
            <wp:effectExtent t="0" r="0" b="0" l="0"/>
            <wp:docPr id="1" name="dax-test-builder.png" descr="The DAX Test Builder with the twelve starter examples loaded: twelve tests, nine distinct measures, one owner, every test marked disabled. The selected test, TOTAL_REVENUE_NOT_BLANK, shows the is not blank assertion, a filter context on the 2026 calendar year, and a generated EVALUATE ROW query that wraps the Total Revenue measure in CALCULATE with that filter. The note at the bottom of this older screenshot calls the runner a &amp;quot;lightweight placeholder&amp;quot;; the current page instead says the runner validates enabled metadata and emits JUnit." title="The DAX Test Builder with the twelve starter examples loaded: twelve tests, nine distinct measures, one owner, every test marked disabled. The selected test, TOTAL_REVENUE_NOT_BLANK, shows the is not blank assertion, a filter context on the 2026 calendar year, and a generated EVALUATE ROW query that wraps the Total Revenue measure in CALCULATE with that filter. The note at the bottom of this older screenshot calls the runner a &amp;quot;lightweight placeholder&amp;quot;; the current page instead says the runner validates enabled metadata and emits J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4095750"/>
                    </a:xfrm>
                    <a:prstGeom prst="rect">
                      <a:avLst/>
                    </a:prstGeom>
                  </pic:spPr>
                </pic:pic>
              </a:graphicData>
            </a:graphic>
          </wp:inline>
        </w:drawing>
      </w:r>
    </w:p>
    <w:p>
      <w:pPr>
        <w:spacing w:after="120" w:line="276" w:lineRule="auto"/>
      </w:pPr>
      <w:r>
        <w:rPr>
          <w:rFonts w:ascii="Aptos" w:cs="Aptos" w:eastAsia="Aptos" w:hAnsi="Aptos"/>
          <w:b w:val="false"/>
          <w:bCs w:val="false"/>
          <w:i w:val="false"/>
          <w:iCs w:val="false"/>
          <w:strike w:val="false"/>
          <w:color w:val="1F2937"/>
          <w:sz w:val="21"/>
          <w:szCs w:val="21"/>
        </w:rPr>
        <w:t xml:space="preserve">The builder&amp;#39;s current summary text is accurate: it &amp;quot;captures DAX test metadata,&amp;quot; and &amp;quot;actual DAX query execution can be added later.&amp;quot; Treat it as a well-structured intake form, not as a test runner.</w:t>
      </w:r>
    </w:p>
    <w:p>
      <w:pPr>
        <w:pStyle w:val="Heading2"/>
        <w:keepNext/>
        <w:keepLines/>
      </w:pPr>
      <w:r>
        <w:rPr>
          <w:rFonts w:ascii="Aptos" w:cs="Aptos" w:eastAsia="Aptos" w:hAnsi="Aptos"/>
          <w:b w:val="false"/>
          <w:bCs w:val="false"/>
          <w:i w:val="false"/>
          <w:iCs w:val="false"/>
          <w:strike w:val="false"/>
          <w:color w:val="1F2937"/>
          <w:sz w:val="21"/>
          <w:szCs w:val="21"/>
        </w:rPr>
        <w:t xml:space="preserve">Where the results go on each platform</w:t>
      </w:r>
    </w:p>
    <w:p>
      <w:pPr>
        <w:spacing w:after="120" w:line="276" w:lineRule="auto"/>
      </w:pPr>
      <w:r>
        <w:rPr>
          <w:rFonts w:ascii="Aptos" w:cs="Aptos" w:eastAsia="Aptos" w:hAnsi="Aptos"/>
          <w:b w:val="false"/>
          <w:bCs w:val="false"/>
          <w:i w:val="false"/>
          <w:iCs w:val="false"/>
          <w:strike w:val="false"/>
          <w:color w:val="1F2937"/>
          <w:sz w:val="21"/>
          <w:szCs w:val="21"/>
        </w:rPr>
        <w:t xml:space="preserve">All three pipelines install </w:t>
      </w:r>
      <w:r>
        <w:rPr>
          <w:rFonts w:ascii="Consolas" w:cs="Consolas" w:eastAsia="Consolas" w:hAnsi="Consolas"/>
          <w:b w:val="false"/>
          <w:bCs w:val="false"/>
          <w:i w:val="false"/>
          <w:iCs w:val="false"/>
          <w:strike w:val="false"/>
          <w:color w:val="8B1E3F"/>
          <w:sz w:val="18"/>
          <w:szCs w:val="18"/>
        </w:rPr>
        <w:t xml:space="preserve">semantic-link-labs</w:t>
      </w:r>
      <w:r>
        <w:rPr>
          <w:rFonts w:ascii="Aptos" w:cs="Aptos" w:eastAsia="Aptos" w:hAnsi="Aptos"/>
          <w:b w:val="false"/>
          <w:bCs w:val="false"/>
          <w:i w:val="false"/>
          <w:iCs w:val="false"/>
          <w:strike w:val="false"/>
          <w:color w:val="1F2937"/>
          <w:sz w:val="21"/>
          <w:szCs w:val="21"/>
        </w:rPr>
        <w:t xml:space="preserve">, run the same script, and produce the same XML file. What happens to that file differs, and the difference determines whether a reviewer ever sees a failure.</w:t>
      </w:r>
    </w:p>
    <w:p>
      <w:pPr>
        <w:spacing w:after="120" w:line="276" w:lineRule="auto"/>
      </w:pPr>
      <w:r>
        <w:rPr>
          <w:rFonts w:ascii="Aptos" w:cs="Aptos" w:eastAsia="Aptos" w:hAnsi="Aptos"/>
          <w:b/>
          <w:bCs/>
          <w:i w:val="false"/>
          <w:iCs w:val="false"/>
          <w:strike w:val="false"/>
          <w:color w:val="1F2937"/>
          <w:sz w:val="21"/>
          <w:szCs w:val="21"/>
        </w:rPr>
        <w:t xml:space="preserve">Azure DevOps.</w:t>
      </w:r>
      <w:r>
        <w:rPr>
          <w:rFonts w:ascii="Aptos" w:cs="Aptos" w:eastAsia="Aptos" w:hAnsi="Aptos"/>
          <w:b w:val="false"/>
          <w:bCs w:val="false"/>
          <w:i w:val="false"/>
          <w:iCs w:val="false"/>
          <w:strike w:val="false"/>
          <w:color w:val="1F2937"/>
          <w:sz w:val="21"/>
          <w:szCs w:val="21"/>
        </w:rPr>
        <w:t xml:space="preserve"> The DAX step and its publisher in </w:t>
      </w:r>
      <w:r>
        <w:rPr>
          <w:rFonts w:ascii="Consolas" w:cs="Consolas" w:eastAsia="Consolas" w:hAnsi="Consolas"/>
          <w:b w:val="false"/>
          <w:bCs w:val="false"/>
          <w:i w:val="false"/>
          <w:iCs w:val="false"/>
          <w:strike w:val="false"/>
          <w:color w:val="8B1E3F"/>
          <w:sz w:val="18"/>
          <w:szCs w:val="18"/>
        </w:rPr>
        <w:t xml:space="preserve">azdo/azure-pipelines.yml</w:t>
      </w:r>
      <w:r>
        <w:rPr>
          <w:rFonts w:ascii="Aptos" w:cs="Aptos" w:eastAsia="Aptos" w:hAnsi="Aptos"/>
          <w:b w:val="false"/>
          <w:bCs w:val="false"/>
          <w:i w:val="false"/>
          <w:iCs w:val="false"/>
          <w:strike w:val="false"/>
          <w:color w:val="1F2937"/>
          <w:sz w:val="21"/>
          <w:szCs w:val="21"/>
        </w:rPr>
        <w:t xml:space="preserve">:</w:t>
      </w:r>
    </w:p>
    <w:p>
      <w:pPr>
        <w:spacing w:after="120" w:line="276" w:lineRule="auto"/>
      </w:pPr>
      <w:r>
        <w:rPr>
          <w:rFonts w:ascii="Aptos" w:cs="Aptos" w:eastAsia="Aptos" w:hAnsi="Aptos"/>
          <w:b/>
          <w:bCs/>
          <w:i w:val="false"/>
          <w:iCs w:val="false"/>
          <w:strike w:val="false"/>
          <w:color w:val="1F2937"/>
          <w:sz w:val="21"/>
          <w:szCs w:val="21"/>
        </w:rPr>
        <w:t xml:space="preserve">Listing 4.8 — </w:t>
      </w:r>
      <w:r>
        <w:rPr>
          <w:rFonts w:ascii="Consolas" w:cs="Consolas" w:eastAsia="Consolas" w:hAnsi="Consolas"/>
          <w:b/>
          <w:bCs/>
          <w:i w:val="false"/>
          <w:iCs w:val="false"/>
          <w:strike w:val="false"/>
          <w:color w:val="8B1E3F"/>
          <w:sz w:val="18"/>
          <w:szCs w:val="18"/>
        </w:rPr>
        <w:t xml:space="preserve">azdo/azure-pipelines.yml</w:t>
      </w:r>
      <w:r>
        <w:rPr>
          <w:rFonts w:ascii="Aptos" w:cs="Aptos" w:eastAsia="Aptos" w:hAnsi="Aptos"/>
          <w:b/>
          <w:bCs/>
          <w:i w:val="false"/>
          <w:iCs w:val="false"/>
          <w:strike w:val="false"/>
          <w:color w:val="1F2937"/>
          <w:sz w:val="21"/>
          <w:szCs w:val="21"/>
        </w:rPr>
        <w:t xml:space="preserve">, lines 268–281.</w:t>
      </w:r>
      <w:r>
        <w:rPr>
          <w:rFonts w:ascii="Aptos" w:cs="Aptos" w:eastAsia="Aptos" w:hAnsi="Aptos"/>
          <w:b w:val="false"/>
          <w:bCs w:val="false"/>
          <w:i w:val="false"/>
          <w:iCs w:val="false"/>
          <w:strike w:val="false"/>
          <w:color w:val="1F2937"/>
          <w:sz w:val="21"/>
          <w:szCs w:val="21"/>
        </w:rPr>
        <w:t xml:space="preserve"> Azure DevOps runs the tests and then publishes JUnit to the Tests tab.</w:t>
      </w:r>
    </w:p>
    <w:p>
      <w:pPr>
        <w:keepNext/>
        <w:spacing w:before="140" w:after="40"/>
      </w:pPr>
      <w:r>
        <w:rPr>
          <w:rFonts w:ascii="Aptos" w:cs="Aptos" w:eastAsia="Aptos" w:hAnsi="Aptos"/>
          <w:b/>
          <w:bCs/>
          <w:color w:val="1F4E79"/>
          <w:sz w:val="18"/>
          <w:szCs w:val="18"/>
        </w:rPr>
        <w:t xml:space="preserve">yaml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script: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pip install semantic-link-labs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displayName: 'Install semantic-link-labs'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script: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python $(PROJECT_ROOT)/tests/run_dax_tests.py --model-path "$(PBIP_PATH)"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displayName: 'Execute DAX unit tests'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task: PublishTestResults@2</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inputs: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testResultsFormat: 'JUnit'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testResultsFiles: '**/test-results/*.xml'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failTaskOnFailedTests: true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displayName: 'Publish test results'</w:t>
      </w:r>
    </w:p>
    <w:p>
      <w:pPr>
        <w:spacing w:after="100"/>
      </w:pPr>
    </w:p>
    <w:p>
      <w:pPr>
        <w:spacing w:after="120" w:line="276" w:lineRule="auto"/>
      </w:pPr>
      <w:r>
        <w:rPr>
          <w:rFonts w:ascii="Consolas" w:cs="Consolas" w:eastAsia="Consolas" w:hAnsi="Consolas"/>
          <w:b w:val="false"/>
          <w:bCs w:val="false"/>
          <w:i w:val="false"/>
          <w:iCs w:val="false"/>
          <w:strike w:val="false"/>
          <w:color w:val="8B1E3F"/>
          <w:sz w:val="18"/>
          <w:szCs w:val="18"/>
        </w:rPr>
        <w:t xml:space="preserve">PublishTestResults@2</w:t>
      </w:r>
      <w:r>
        <w:rPr>
          <w:rFonts w:ascii="Aptos" w:cs="Aptos" w:eastAsia="Aptos" w:hAnsi="Aptos"/>
          <w:b w:val="false"/>
          <w:bCs w:val="false"/>
          <w:i w:val="false"/>
          <w:iCs w:val="false"/>
          <w:strike w:val="false"/>
          <w:color w:val="1F2937"/>
          <w:sz w:val="21"/>
          <w:szCs w:val="21"/>
        </w:rPr>
        <w:t xml:space="preserve"> reads </w:t>
      </w:r>
      <w:r>
        <w:rPr>
          <w:rFonts w:ascii="Consolas" w:cs="Consolas" w:eastAsia="Consolas" w:hAnsi="Consolas"/>
          <w:b w:val="false"/>
          <w:bCs w:val="false"/>
          <w:i w:val="false"/>
          <w:iCs w:val="false"/>
          <w:strike w:val="false"/>
          <w:color w:val="8B1E3F"/>
          <w:sz w:val="18"/>
          <w:szCs w:val="18"/>
        </w:rPr>
        <w:t xml:space="preserve">**/test-results/*.xml</w:t>
      </w:r>
      <w:r>
        <w:rPr>
          <w:rFonts w:ascii="Aptos" w:cs="Aptos" w:eastAsia="Aptos" w:hAnsi="Aptos"/>
          <w:b w:val="false"/>
          <w:bCs w:val="false"/>
          <w:i w:val="false"/>
          <w:iCs w:val="false"/>
          <w:strike w:val="false"/>
          <w:color w:val="1F2937"/>
          <w:sz w:val="21"/>
          <w:szCs w:val="21"/>
        </w:rPr>
        <w:t xml:space="preserve"> and populates the run&amp;#39;s </w:t>
      </w:r>
      <w:r>
        <w:rPr>
          <w:rFonts w:ascii="Aptos" w:cs="Aptos" w:eastAsia="Aptos" w:hAnsi="Aptos"/>
          <w:b/>
          <w:bCs/>
          <w:i w:val="false"/>
          <w:iCs w:val="false"/>
          <w:strike w:val="false"/>
          <w:color w:val="1F2937"/>
          <w:sz w:val="21"/>
          <w:szCs w:val="21"/>
        </w:rPr>
        <w:t xml:space="preserve">Tests</w:t>
      </w:r>
      <w:r>
        <w:rPr>
          <w:rFonts w:ascii="Aptos" w:cs="Aptos" w:eastAsia="Aptos" w:hAnsi="Aptos"/>
          <w:b w:val="false"/>
          <w:bCs w:val="false"/>
          <w:i w:val="false"/>
          <w:iCs w:val="false"/>
          <w:strike w:val="false"/>
          <w:color w:val="1F2937"/>
          <w:sz w:val="21"/>
          <w:szCs w:val="21"/>
        </w:rPr>
        <w:t xml:space="preserve"> tab. It has no </w:t>
      </w:r>
      <w:r>
        <w:rPr>
          <w:rFonts w:ascii="Consolas" w:cs="Consolas" w:eastAsia="Consolas" w:hAnsi="Consolas"/>
          <w:b w:val="false"/>
          <w:bCs w:val="false"/>
          <w:i w:val="false"/>
          <w:iCs w:val="false"/>
          <w:strike w:val="false"/>
          <w:color w:val="8B1E3F"/>
          <w:sz w:val="18"/>
          <w:szCs w:val="18"/>
        </w:rPr>
        <w:t xml:space="preserve">condition: always()</w:t>
      </w:r>
      <w:r>
        <w:rPr>
          <w:rFonts w:ascii="Aptos" w:cs="Aptos" w:eastAsia="Aptos" w:hAnsi="Aptos"/>
          <w:b w:val="false"/>
          <w:bCs w:val="false"/>
          <w:i w:val="false"/>
          <w:iCs w:val="false"/>
          <w:strike w:val="false"/>
          <w:color w:val="1F2937"/>
          <w:sz w:val="21"/>
          <w:szCs w:val="21"/>
        </w:rPr>
        <w:t xml:space="preserve">. When the runner exits 1, the script step fails and the publisher is skipped, so the failure details never reach the Tests tab. They remain only in the console log. The FAQ recommends adding </w:t>
      </w:r>
      <w:r>
        <w:rPr>
          <w:rFonts w:ascii="Consolas" w:cs="Consolas" w:eastAsia="Consolas" w:hAnsi="Consolas"/>
          <w:b w:val="false"/>
          <w:bCs w:val="false"/>
          <w:i w:val="false"/>
          <w:iCs w:val="false"/>
          <w:strike w:val="false"/>
          <w:color w:val="8B1E3F"/>
          <w:sz w:val="18"/>
          <w:szCs w:val="18"/>
        </w:rPr>
        <w:t xml:space="preserve">condition: always()</w:t>
      </w:r>
      <w:r>
        <w:rPr>
          <w:rFonts w:ascii="Aptos" w:cs="Aptos" w:eastAsia="Aptos" w:hAnsi="Aptos"/>
          <w:b w:val="false"/>
          <w:bCs w:val="false"/>
          <w:i w:val="false"/>
          <w:iCs w:val="false"/>
          <w:strike w:val="false"/>
          <w:color w:val="1F2937"/>
          <w:sz w:val="21"/>
          <w:szCs w:val="21"/>
        </w:rPr>
        <w:t xml:space="preserve">; the YAML doesn&amp;#39;t. That also makes </w:t>
      </w:r>
      <w:r>
        <w:rPr>
          <w:rFonts w:ascii="Consolas" w:cs="Consolas" w:eastAsia="Consolas" w:hAnsi="Consolas"/>
          <w:b w:val="false"/>
          <w:bCs w:val="false"/>
          <w:i w:val="false"/>
          <w:iCs w:val="false"/>
          <w:strike w:val="false"/>
          <w:color w:val="8B1E3F"/>
          <w:sz w:val="18"/>
          <w:szCs w:val="18"/>
        </w:rPr>
        <w:t xml:space="preserve">failTaskOnFailedTests: true</w:t>
      </w:r>
      <w:r>
        <w:rPr>
          <w:rFonts w:ascii="Aptos" w:cs="Aptos" w:eastAsia="Aptos" w:hAnsi="Aptos"/>
          <w:b w:val="false"/>
          <w:bCs w:val="false"/>
          <w:i w:val="false"/>
          <w:iCs w:val="false"/>
          <w:strike w:val="false"/>
          <w:color w:val="1F2937"/>
          <w:sz w:val="21"/>
          <w:szCs w:val="21"/>
        </w:rPr>
        <w:t xml:space="preserve"> inert in practice. The publisher runs only after a zero-failure run, and a zero-failure run has no failed tests to fail on. The stage itself depends on the whole </w:t>
      </w:r>
      <w:r>
        <w:rPr>
          <w:rFonts w:ascii="Consolas" w:cs="Consolas" w:eastAsia="Consolas" w:hAnsi="Consolas"/>
          <w:b w:val="false"/>
          <w:bCs w:val="false"/>
          <w:i w:val="false"/>
          <w:iCs w:val="false"/>
          <w:strike w:val="false"/>
          <w:color w:val="8B1E3F"/>
          <w:sz w:val="18"/>
          <w:szCs w:val="18"/>
        </w:rPr>
        <w:t xml:space="preserve">Validate</w:t>
      </w:r>
      <w:r>
        <w:rPr>
          <w:rFonts w:ascii="Aptos" w:cs="Aptos" w:eastAsia="Aptos" w:hAnsi="Aptos"/>
          <w:b w:val="false"/>
          <w:bCs w:val="false"/>
          <w:i w:val="false"/>
          <w:iCs w:val="false"/>
          <w:strike w:val="false"/>
          <w:color w:val="1F2937"/>
          <w:sz w:val="21"/>
          <w:szCs w:val="21"/>
        </w:rPr>
        <w:t xml:space="preserve"> stage, so DAX tests wait for both quality jobs. The CI-only file </w:t>
      </w:r>
      <w:r>
        <w:rPr>
          <w:rFonts w:ascii="Consolas" w:cs="Consolas" w:eastAsia="Consolas" w:hAnsi="Consolas"/>
          <w:b w:val="false"/>
          <w:bCs w:val="false"/>
          <w:i w:val="false"/>
          <w:iCs w:val="false"/>
          <w:strike w:val="false"/>
          <w:color w:val="8B1E3F"/>
          <w:sz w:val="18"/>
          <w:szCs w:val="18"/>
        </w:rPr>
        <w:t xml:space="preserve">azdo/azure-pipelines_ci.yml</w:t>
      </w:r>
      <w:r>
        <w:rPr>
          <w:rFonts w:ascii="Aptos" w:cs="Aptos" w:eastAsia="Aptos" w:hAnsi="Aptos"/>
          <w:b w:val="false"/>
          <w:bCs w:val="false"/>
          <w:i w:val="false"/>
          <w:iCs w:val="false"/>
          <w:strike w:val="false"/>
          <w:color w:val="1F2937"/>
          <w:sz w:val="21"/>
          <w:szCs w:val="21"/>
        </w:rPr>
        <w:t xml:space="preserve"> uses the same publisher settings.</w:t>
      </w:r>
    </w:p>
    <w:p>
      <w:pPr>
        <w:spacing w:after="120" w:line="276" w:lineRule="auto"/>
      </w:pPr>
      <w:r>
        <w:rPr>
          <w:rFonts w:ascii="Aptos" w:cs="Aptos" w:eastAsia="Aptos" w:hAnsi="Aptos"/>
          <w:b/>
          <w:bCs/>
          <w:i w:val="false"/>
          <w:iCs w:val="false"/>
          <w:strike w:val="false"/>
          <w:color w:val="1F2937"/>
          <w:sz w:val="21"/>
          <w:szCs w:val="21"/>
        </w:rPr>
        <w:t xml:space="preserve">GitHub Actions.</w:t>
      </w:r>
      <w:r>
        <w:rPr>
          <w:rFonts w:ascii="Aptos" w:cs="Aptos" w:eastAsia="Aptos" w:hAnsi="Aptos"/>
          <w:b w:val="false"/>
          <w:bCs w:val="false"/>
          <w:i w:val="false"/>
          <w:iCs w:val="false"/>
          <w:strike w:val="false"/>
          <w:color w:val="1F2937"/>
          <w:sz w:val="21"/>
          <w:szCs w:val="21"/>
        </w:rPr>
        <w:t xml:space="preserve"> The job in </w:t>
      </w:r>
      <w:r>
        <w:rPr>
          <w:rFonts w:ascii="Consolas" w:cs="Consolas" w:eastAsia="Consolas" w:hAnsi="Consolas"/>
          <w:b w:val="false"/>
          <w:bCs w:val="false"/>
          <w:i w:val="false"/>
          <w:iCs w:val="false"/>
          <w:strike w:val="false"/>
          <w:color w:val="8B1E3F"/>
          <w:sz w:val="18"/>
          <w:szCs w:val="18"/>
        </w:rPr>
        <w:t xml:space="preserve">.github/workflows/powerbi-ci.yml</w:t>
      </w:r>
      <w:r>
        <w:rPr>
          <w:rFonts w:ascii="Aptos" w:cs="Aptos" w:eastAsia="Aptos" w:hAnsi="Aptos"/>
          <w:b w:val="false"/>
          <w:bCs w:val="false"/>
          <w:i w:val="false"/>
          <w:iCs w:val="false"/>
          <w:strike w:val="false"/>
          <w:color w:val="1F2937"/>
          <w:sz w:val="21"/>
          <w:szCs w:val="21"/>
        </w:rPr>
        <w:t xml:space="preserve">:</w:t>
      </w:r>
    </w:p>
    <w:p>
      <w:pPr>
        <w:spacing w:after="120" w:line="276" w:lineRule="auto"/>
      </w:pPr>
      <w:r>
        <w:rPr>
          <w:rFonts w:ascii="Aptos" w:cs="Aptos" w:eastAsia="Aptos" w:hAnsi="Aptos"/>
          <w:b/>
          <w:bCs/>
          <w:i w:val="false"/>
          <w:iCs w:val="false"/>
          <w:strike w:val="false"/>
          <w:color w:val="1F2937"/>
          <w:sz w:val="21"/>
          <w:szCs w:val="21"/>
        </w:rPr>
        <w:t xml:space="preserve">Listing 4.9 — </w:t>
      </w:r>
      <w:r>
        <w:rPr>
          <w:rFonts w:ascii="Consolas" w:cs="Consolas" w:eastAsia="Consolas" w:hAnsi="Consolas"/>
          <w:b/>
          <w:bCs/>
          <w:i w:val="false"/>
          <w:iCs w:val="false"/>
          <w:strike w:val="false"/>
          <w:color w:val="8B1E3F"/>
          <w:sz w:val="18"/>
          <w:szCs w:val="18"/>
        </w:rPr>
        <w:t xml:space="preserve">.github/workflows/powerbi-ci.yml</w:t>
      </w:r>
      <w:r>
        <w:rPr>
          <w:rFonts w:ascii="Aptos" w:cs="Aptos" w:eastAsia="Aptos" w:hAnsi="Aptos"/>
          <w:b/>
          <w:bCs/>
          <w:i w:val="false"/>
          <w:iCs w:val="false"/>
          <w:strike w:val="false"/>
          <w:color w:val="1F2937"/>
          <w:sz w:val="21"/>
          <w:szCs w:val="21"/>
        </w:rPr>
        <w:t xml:space="preserve">, lines 325–334.</w:t>
      </w:r>
      <w:r>
        <w:rPr>
          <w:rFonts w:ascii="Aptos" w:cs="Aptos" w:eastAsia="Aptos" w:hAnsi="Aptos"/>
          <w:b w:val="false"/>
          <w:bCs w:val="false"/>
          <w:i w:val="false"/>
          <w:iCs w:val="false"/>
          <w:strike w:val="false"/>
          <w:color w:val="1F2937"/>
          <w:sz w:val="21"/>
          <w:szCs w:val="21"/>
        </w:rPr>
        <w:t xml:space="preserve"> GitHub Actions retains the XML as an artifact, even on failure.</w:t>
      </w:r>
    </w:p>
    <w:p>
      <w:pPr>
        <w:keepNext/>
        <w:spacing w:before="140" w:after="40"/>
      </w:pPr>
      <w:r>
        <w:rPr>
          <w:rFonts w:ascii="Aptos" w:cs="Aptos" w:eastAsia="Aptos" w:hAnsi="Aptos"/>
          <w:b/>
          <w:bCs/>
          <w:color w:val="1F4E79"/>
          <w:sz w:val="18"/>
          <w:szCs w:val="18"/>
        </w:rPr>
        <w:t xml:space="preserve">yaml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name: Execute DAX unit tests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run: python shared/tests/run_dax_tests.py --model-path "${{ env.PBIP_PATH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name: Upload JUnit test results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always()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uses: actions/upload-artifact@v4.4.0</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with: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name: dax-test-results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path: test-results/*.xml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if-no-files-found: warn</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GitHub gets the retention right and the presentation wrong. </w:t>
      </w:r>
      <w:r>
        <w:rPr>
          <w:rFonts w:ascii="Consolas" w:cs="Consolas" w:eastAsia="Consolas" w:hAnsi="Consolas"/>
          <w:b w:val="false"/>
          <w:bCs w:val="false"/>
          <w:i w:val="false"/>
          <w:iCs w:val="false"/>
          <w:strike w:val="false"/>
          <w:color w:val="8B1E3F"/>
          <w:sz w:val="18"/>
          <w:szCs w:val="18"/>
        </w:rPr>
        <w:t xml:space="preserve">if: always()</w:t>
      </w:r>
      <w:r>
        <w:rPr>
          <w:rFonts w:ascii="Aptos" w:cs="Aptos" w:eastAsia="Aptos" w:hAnsi="Aptos"/>
          <w:b w:val="false"/>
          <w:bCs w:val="false"/>
          <w:i w:val="false"/>
          <w:iCs w:val="false"/>
          <w:strike w:val="false"/>
          <w:color w:val="1F2937"/>
          <w:sz w:val="21"/>
          <w:szCs w:val="21"/>
        </w:rPr>
        <w:t xml:space="preserve"> means the XML is uploaded as the </w:t>
      </w:r>
      <w:r>
        <w:rPr>
          <w:rFonts w:ascii="Consolas" w:cs="Consolas" w:eastAsia="Consolas" w:hAnsi="Consolas"/>
          <w:b w:val="false"/>
          <w:bCs w:val="false"/>
          <w:i w:val="false"/>
          <w:iCs w:val="false"/>
          <w:strike w:val="false"/>
          <w:color w:val="8B1E3F"/>
          <w:sz w:val="18"/>
          <w:szCs w:val="18"/>
        </w:rPr>
        <w:t xml:space="preserve">dax-test-results</w:t>
      </w:r>
      <w:r>
        <w:rPr>
          <w:rFonts w:ascii="Aptos" w:cs="Aptos" w:eastAsia="Aptos" w:hAnsi="Aptos"/>
          <w:b w:val="false"/>
          <w:bCs w:val="false"/>
          <w:i w:val="false"/>
          <w:iCs w:val="false"/>
          <w:strike w:val="false"/>
          <w:color w:val="1F2937"/>
          <w:sz w:val="21"/>
          <w:szCs w:val="21"/>
        </w:rPr>
        <w:t xml:space="preserve"> artifact whether the runner passed or failed, and </w:t>
      </w:r>
      <w:r>
        <w:rPr>
          <w:rFonts w:ascii="Consolas" w:cs="Consolas" w:eastAsia="Consolas" w:hAnsi="Consolas"/>
          <w:b w:val="false"/>
          <w:bCs w:val="false"/>
          <w:i w:val="false"/>
          <w:iCs w:val="false"/>
          <w:strike w:val="false"/>
          <w:color w:val="8B1E3F"/>
          <w:sz w:val="18"/>
          <w:szCs w:val="18"/>
        </w:rPr>
        <w:t xml:space="preserve">if-no-files-found: warn</w:t>
      </w:r>
      <w:r>
        <w:rPr>
          <w:rFonts w:ascii="Aptos" w:cs="Aptos" w:eastAsia="Aptos" w:hAnsi="Aptos"/>
          <w:b w:val="false"/>
          <w:bCs w:val="false"/>
          <w:i w:val="false"/>
          <w:iCs w:val="false"/>
          <w:strike w:val="false"/>
          <w:color w:val="1F2937"/>
          <w:sz w:val="21"/>
          <w:szCs w:val="21"/>
        </w:rPr>
        <w:t xml:space="preserve"> keeps a missing file from failing the job. But nothing parses the JUnit, so there is no test summary in the run; a reviewer has to download the artifact to see which cases were skipped. The </w:t>
      </w:r>
      <w:r>
        <w:rPr>
          <w:rFonts w:ascii="Consolas" w:cs="Consolas" w:eastAsia="Consolas" w:hAnsi="Consolas"/>
          <w:b w:val="false"/>
          <w:bCs w:val="false"/>
          <w:i w:val="false"/>
          <w:iCs w:val="false"/>
          <w:strike w:val="false"/>
          <w:color w:val="8B1E3F"/>
          <w:sz w:val="18"/>
          <w:szCs w:val="18"/>
        </w:rPr>
        <w:t xml:space="preserve">dax_tests</w:t>
      </w:r>
      <w:r>
        <w:rPr>
          <w:rFonts w:ascii="Aptos" w:cs="Aptos" w:eastAsia="Aptos" w:hAnsi="Aptos"/>
          <w:b w:val="false"/>
          <w:bCs w:val="false"/>
          <w:i w:val="false"/>
          <w:iCs w:val="false"/>
          <w:strike w:val="false"/>
          <w:color w:val="1F2937"/>
          <w:sz w:val="21"/>
          <w:szCs w:val="21"/>
        </w:rPr>
        <w:t xml:space="preserve"> job depends only on </w:t>
      </w:r>
      <w:r>
        <w:rPr>
          <w:rFonts w:ascii="Consolas" w:cs="Consolas" w:eastAsia="Consolas" w:hAnsi="Consolas"/>
          <w:b w:val="false"/>
          <w:bCs w:val="false"/>
          <w:i w:val="false"/>
          <w:iCs w:val="false"/>
          <w:strike w:val="false"/>
          <w:color w:val="8B1E3F"/>
          <w:sz w:val="18"/>
          <w:szCs w:val="18"/>
        </w:rPr>
        <w:t xml:space="preserve">validate_pbip</w:t>
      </w:r>
      <w:r>
        <w:rPr>
          <w:rFonts w:ascii="Aptos" w:cs="Aptos" w:eastAsia="Aptos" w:hAnsi="Aptos"/>
          <w:b w:val="false"/>
          <w:bCs w:val="false"/>
          <w:i w:val="false"/>
          <w:iCs w:val="false"/>
          <w:strike w:val="false"/>
          <w:color w:val="1F2937"/>
          <w:sz w:val="21"/>
          <w:szCs w:val="21"/>
        </w:rPr>
        <w:t xml:space="preserve">, so it runs in parallel with the quality jobs, and </w:t>
      </w:r>
      <w:r>
        <w:rPr>
          <w:rFonts w:ascii="Consolas" w:cs="Consolas" w:eastAsia="Consolas" w:hAnsi="Consolas"/>
          <w:b w:val="false"/>
          <w:bCs w:val="false"/>
          <w:i w:val="false"/>
          <w:iCs w:val="false"/>
          <w:strike w:val="false"/>
          <w:color w:val="8B1E3F"/>
          <w:sz w:val="18"/>
          <w:szCs w:val="18"/>
        </w:rPr>
        <w:t xml:space="preserve">publish_artifacts</w:t>
      </w:r>
      <w:r>
        <w:rPr>
          <w:rFonts w:ascii="Aptos" w:cs="Aptos" w:eastAsia="Aptos" w:hAnsi="Aptos"/>
          <w:b w:val="false"/>
          <w:bCs w:val="false"/>
          <w:i w:val="false"/>
          <w:iCs w:val="false"/>
          <w:strike w:val="false"/>
          <w:color w:val="1F2937"/>
          <w:sz w:val="21"/>
          <w:szCs w:val="21"/>
        </w:rPr>
        <w:t xml:space="preserve"> accepts either </w:t>
      </w:r>
      <w:r>
        <w:rPr>
          <w:rFonts w:ascii="Consolas" w:cs="Consolas" w:eastAsia="Consolas" w:hAnsi="Consolas"/>
          <w:b w:val="false"/>
          <w:bCs w:val="false"/>
          <w:i w:val="false"/>
          <w:iCs w:val="false"/>
          <w:strike w:val="false"/>
          <w:color w:val="8B1E3F"/>
          <w:sz w:val="18"/>
          <w:szCs w:val="18"/>
        </w:rPr>
        <w:t xml:space="preserve">success</w:t>
      </w:r>
      <w:r>
        <w:rPr>
          <w:rFonts w:ascii="Aptos" w:cs="Aptos" w:eastAsia="Aptos" w:hAnsi="Aptos"/>
          <w:b w:val="false"/>
          <w:bCs w:val="false"/>
          <w:i w:val="false"/>
          <w:iCs w:val="false"/>
          <w:strike w:val="false"/>
          <w:color w:val="1F2937"/>
          <w:sz w:val="21"/>
          <w:szCs w:val="21"/>
        </w:rPr>
        <w:t xml:space="preserve"> or </w:t>
      </w:r>
      <w:r>
        <w:rPr>
          <w:rFonts w:ascii="Consolas" w:cs="Consolas" w:eastAsia="Consolas" w:hAnsi="Consolas"/>
          <w:b w:val="false"/>
          <w:bCs w:val="false"/>
          <w:i w:val="false"/>
          <w:iCs w:val="false"/>
          <w:strike w:val="false"/>
          <w:color w:val="8B1E3F"/>
          <w:sz w:val="18"/>
          <w:szCs w:val="18"/>
        </w:rPr>
        <w:t xml:space="preserve">skipped</w:t>
      </w:r>
      <w:r>
        <w:rPr>
          <w:rFonts w:ascii="Aptos" w:cs="Aptos" w:eastAsia="Aptos" w:hAnsi="Aptos"/>
          <w:b w:val="false"/>
          <w:bCs w:val="false"/>
          <w:i w:val="false"/>
          <w:iCs w:val="false"/>
          <w:strike w:val="false"/>
          <w:color w:val="1F2937"/>
          <w:sz w:val="21"/>
          <w:szCs w:val="21"/>
        </w:rPr>
        <w:t xml:space="preserve"> from it. That makes the repository variable </w:t>
      </w:r>
      <w:r>
        <w:rPr>
          <w:rFonts w:ascii="Consolas" w:cs="Consolas" w:eastAsia="Consolas" w:hAnsi="Consolas"/>
          <w:b w:val="false"/>
          <w:bCs w:val="false"/>
          <w:i w:val="false"/>
          <w:iCs w:val="false"/>
          <w:strike w:val="false"/>
          <w:color w:val="8B1E3F"/>
          <w:sz w:val="18"/>
          <w:szCs w:val="18"/>
        </w:rPr>
        <w:t xml:space="preserve">PBIP_CI_SKIP_DAX_TESTS</w:t>
      </w:r>
      <w:r>
        <w:rPr>
          <w:rFonts w:ascii="Aptos" w:cs="Aptos" w:eastAsia="Aptos" w:hAnsi="Aptos"/>
          <w:b w:val="false"/>
          <w:bCs w:val="false"/>
          <w:i w:val="false"/>
          <w:iCs w:val="false"/>
          <w:strike w:val="false"/>
          <w:color w:val="1F2937"/>
          <w:sz w:val="21"/>
          <w:szCs w:val="21"/>
        </w:rPr>
        <w:t xml:space="preserve"> a quiet way to remove the stage without blocking publication.</w:t>
      </w:r>
    </w:p>
    <w:p>
      <w:pPr>
        <w:spacing w:after="120" w:line="276" w:lineRule="auto"/>
      </w:pPr>
      <w:r>
        <w:rPr>
          <w:rFonts w:ascii="Aptos" w:cs="Aptos" w:eastAsia="Aptos" w:hAnsi="Aptos"/>
          <w:b/>
          <w:bCs/>
          <w:i w:val="false"/>
          <w:iCs w:val="false"/>
          <w:strike w:val="false"/>
          <w:color w:val="1F2937"/>
          <w:sz w:val="21"/>
          <w:szCs w:val="21"/>
        </w:rPr>
        <w:t xml:space="preserve">GitLab CI/CD.</w:t>
      </w:r>
      <w:r>
        <w:rPr>
          <w:rFonts w:ascii="Aptos" w:cs="Aptos" w:eastAsia="Aptos" w:hAnsi="Aptos"/>
          <w:b w:val="false"/>
          <w:bCs w:val="false"/>
          <w:i w:val="false"/>
          <w:iCs w:val="false"/>
          <w:strike w:val="false"/>
          <w:color w:val="1F2937"/>
          <w:sz w:val="21"/>
          <w:szCs w:val="21"/>
        </w:rPr>
        <w:t xml:space="preserve"> The job in </w:t>
      </w:r>
      <w:r>
        <w:rPr>
          <w:rFonts w:ascii="Consolas" w:cs="Consolas" w:eastAsia="Consolas" w:hAnsi="Consolas"/>
          <w:b w:val="false"/>
          <w:bCs w:val="false"/>
          <w:i w:val="false"/>
          <w:iCs w:val="false"/>
          <w:strike w:val="false"/>
          <w:color w:val="8B1E3F"/>
          <w:sz w:val="18"/>
          <w:szCs w:val="18"/>
        </w:rPr>
        <w:t xml:space="preserve">gitlab/gitlab-ci.yml</w:t>
      </w:r>
      <w:r>
        <w:rPr>
          <w:rFonts w:ascii="Aptos" w:cs="Aptos" w:eastAsia="Aptos" w:hAnsi="Aptos"/>
          <w:b w:val="false"/>
          <w:bCs w:val="false"/>
          <w:i w:val="false"/>
          <w:iCs w:val="false"/>
          <w:strike w:val="false"/>
          <w:color w:val="1F2937"/>
          <w:sz w:val="21"/>
          <w:szCs w:val="21"/>
        </w:rPr>
        <w:t xml:space="preserve">:</w:t>
      </w:r>
    </w:p>
    <w:p>
      <w:pPr>
        <w:spacing w:after="120" w:line="276" w:lineRule="auto"/>
      </w:pPr>
      <w:r>
        <w:rPr>
          <w:rFonts w:ascii="Aptos" w:cs="Aptos" w:eastAsia="Aptos" w:hAnsi="Aptos"/>
          <w:b/>
          <w:bCs/>
          <w:i w:val="false"/>
          <w:iCs w:val="false"/>
          <w:strike w:val="false"/>
          <w:color w:val="1F2937"/>
          <w:sz w:val="21"/>
          <w:szCs w:val="21"/>
        </w:rPr>
        <w:t xml:space="preserve">Listing 4.10 — </w:t>
      </w:r>
      <w:r>
        <w:rPr>
          <w:rFonts w:ascii="Consolas" w:cs="Consolas" w:eastAsia="Consolas" w:hAnsi="Consolas"/>
          <w:b/>
          <w:bCs/>
          <w:i w:val="false"/>
          <w:iCs w:val="false"/>
          <w:strike w:val="false"/>
          <w:color w:val="8B1E3F"/>
          <w:sz w:val="18"/>
          <w:szCs w:val="18"/>
        </w:rPr>
        <w:t xml:space="preserve">gitlab/gitlab-ci.yml</w:t>
      </w:r>
      <w:r>
        <w:rPr>
          <w:rFonts w:ascii="Aptos" w:cs="Aptos" w:eastAsia="Aptos" w:hAnsi="Aptos"/>
          <w:b/>
          <w:bCs/>
          <w:i w:val="false"/>
          <w:iCs w:val="false"/>
          <w:strike w:val="false"/>
          <w:color w:val="1F2937"/>
          <w:sz w:val="21"/>
          <w:szCs w:val="21"/>
        </w:rPr>
        <w:t xml:space="preserve">, lines 209–218.</w:t>
      </w:r>
      <w:r>
        <w:rPr>
          <w:rFonts w:ascii="Aptos" w:cs="Aptos" w:eastAsia="Aptos" w:hAnsi="Aptos"/>
          <w:b w:val="false"/>
          <w:bCs w:val="false"/>
          <w:i w:val="false"/>
          <w:iCs w:val="false"/>
          <w:strike w:val="false"/>
          <w:color w:val="1F2937"/>
          <w:sz w:val="21"/>
          <w:szCs w:val="21"/>
        </w:rPr>
        <w:t xml:space="preserve"> GitLab both retains the XML and parses it as a JUnit report.</w:t>
      </w:r>
    </w:p>
    <w:p>
      <w:pPr>
        <w:keepNext/>
        <w:spacing w:before="140" w:after="40"/>
      </w:pPr>
      <w:r>
        <w:rPr>
          <w:rFonts w:ascii="Aptos" w:cs="Aptos" w:eastAsia="Aptos" w:hAnsi="Aptos"/>
          <w:b/>
          <w:bCs/>
          <w:color w:val="1F4E79"/>
          <w:sz w:val="18"/>
          <w:szCs w:val="18"/>
        </w:rPr>
        <w:t xml:space="preserve">yaml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script: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pip install semantic-link-labs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python shared/tests/run_dax_tests.py --model-path "$PBIP_PATH"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artifacts: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when: always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reports: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junit: test-results/*.xml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paths: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test-results/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expire_in: 7 days</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GitLab does both halves. </w:t>
      </w:r>
      <w:r>
        <w:rPr>
          <w:rFonts w:ascii="Consolas" w:cs="Consolas" w:eastAsia="Consolas" w:hAnsi="Consolas"/>
          <w:b w:val="false"/>
          <w:bCs w:val="false"/>
          <w:i w:val="false"/>
          <w:iCs w:val="false"/>
          <w:strike w:val="false"/>
          <w:color w:val="8B1E3F"/>
          <w:sz w:val="18"/>
          <w:szCs w:val="18"/>
        </w:rPr>
        <w:t xml:space="preserve">artifacts: when: always</w:t>
      </w:r>
      <w:r>
        <w:rPr>
          <w:rFonts w:ascii="Aptos" w:cs="Aptos" w:eastAsia="Aptos" w:hAnsi="Aptos"/>
          <w:b w:val="false"/>
          <w:bCs w:val="false"/>
          <w:i w:val="false"/>
          <w:iCs w:val="false"/>
          <w:strike w:val="false"/>
          <w:color w:val="1F2937"/>
          <w:sz w:val="21"/>
          <w:szCs w:val="21"/>
        </w:rPr>
        <w:t xml:space="preserve"> keeps the file after a failure, and </w:t>
      </w:r>
      <w:r>
        <w:rPr>
          <w:rFonts w:ascii="Consolas" w:cs="Consolas" w:eastAsia="Consolas" w:hAnsi="Consolas"/>
          <w:b w:val="false"/>
          <w:bCs w:val="false"/>
          <w:i w:val="false"/>
          <w:iCs w:val="false"/>
          <w:strike w:val="false"/>
          <w:color w:val="8B1E3F"/>
          <w:sz w:val="18"/>
          <w:szCs w:val="18"/>
        </w:rPr>
        <w:t xml:space="preserve">reports: junit</w:t>
      </w:r>
      <w:r>
        <w:rPr>
          <w:rFonts w:ascii="Aptos" w:cs="Aptos" w:eastAsia="Aptos" w:hAnsi="Aptos"/>
          <w:b w:val="false"/>
          <w:bCs w:val="false"/>
          <w:i w:val="false"/>
          <w:iCs w:val="false"/>
          <w:strike w:val="false"/>
          <w:color w:val="1F2937"/>
          <w:sz w:val="21"/>
          <w:szCs w:val="21"/>
        </w:rPr>
        <w:t xml:space="preserve"> feeds GitLab&amp;#39;s unit test report, which appears on pipelines and merge requests. The files expire after seven days, so copy them elsewhere if you need longer evidence. The job runs in </w:t>
      </w:r>
      <w:r>
        <w:rPr>
          <w:rFonts w:ascii="Consolas" w:cs="Consolas" w:eastAsia="Consolas" w:hAnsi="Consolas"/>
          <w:b w:val="false"/>
          <w:bCs w:val="false"/>
          <w:i w:val="false"/>
          <w:iCs w:val="false"/>
          <w:strike w:val="false"/>
          <w:color w:val="8B1E3F"/>
          <w:sz w:val="18"/>
          <w:szCs w:val="18"/>
        </w:rPr>
        <w:t xml:space="preserve">python:3.11-slim</w:t>
      </w:r>
      <w:r>
        <w:rPr>
          <w:rFonts w:ascii="Aptos" w:cs="Aptos" w:eastAsia="Aptos" w:hAnsi="Aptos"/>
          <w:b w:val="false"/>
          <w:bCs w:val="false"/>
          <w:i w:val="false"/>
          <w:iCs w:val="false"/>
          <w:strike w:val="false"/>
          <w:color w:val="1F2937"/>
          <w:sz w:val="21"/>
          <w:szCs w:val="21"/>
        </w:rPr>
        <w:t xml:space="preserve"> on any Linux runner, needs only </w:t>
      </w:r>
      <w:r>
        <w:rPr>
          <w:rFonts w:ascii="Consolas" w:cs="Consolas" w:eastAsia="Consolas" w:hAnsi="Consolas"/>
          <w:b w:val="false"/>
          <w:bCs w:val="false"/>
          <w:i w:val="false"/>
          <w:iCs w:val="false"/>
          <w:strike w:val="false"/>
          <w:color w:val="8B1E3F"/>
          <w:sz w:val="18"/>
          <w:szCs w:val="18"/>
        </w:rPr>
        <w:t xml:space="preserve">validate_pbip</w:t>
      </w:r>
      <w:r>
        <w:rPr>
          <w:rFonts w:ascii="Aptos" w:cs="Aptos" w:eastAsia="Aptos" w:hAnsi="Aptos"/>
          <w:b w:val="false"/>
          <w:bCs w:val="false"/>
          <w:i w:val="false"/>
          <w:iCs w:val="false"/>
          <w:strike w:val="false"/>
          <w:color w:val="1F2937"/>
          <w:sz w:val="21"/>
          <w:szCs w:val="21"/>
        </w:rPr>
        <w:t xml:space="preserve">, and can be removed with </w:t>
      </w:r>
      <w:r>
        <w:rPr>
          <w:rFonts w:ascii="Consolas" w:cs="Consolas" w:eastAsia="Consolas" w:hAnsi="Consolas"/>
          <w:b w:val="false"/>
          <w:bCs w:val="false"/>
          <w:i w:val="false"/>
          <w:iCs w:val="false"/>
          <w:strike w:val="false"/>
          <w:color w:val="8B1E3F"/>
          <w:sz w:val="18"/>
          <w:szCs w:val="18"/>
        </w:rPr>
        <w:t xml:space="preserve">SKIP_DAX_TESTS</w:t>
      </w:r>
      <w:r>
        <w:rPr>
          <w:rFonts w:ascii="Aptos" w:cs="Aptos" w:eastAsia="Aptos" w:hAnsi="Aptos"/>
          <w:b w:val="false"/>
          <w:bCs w:val="false"/>
          <w:i w:val="false"/>
          <w:iCs w:val="false"/>
          <w:strike w:val="false"/>
          <w:color w:val="1F2937"/>
          <w:sz w:val="21"/>
          <w:szCs w:val="21"/>
        </w:rPr>
        <w:t xml:space="preserve">.</w:t>
      </w:r>
    </w:p>
    <w:p>
      <w:pPr>
        <w:spacing w:after="120" w:line="276" w:lineRule="auto"/>
      </w:pPr>
      <w:r>
        <w:rPr>
          <w:rFonts w:ascii="Aptos" w:cs="Aptos" w:eastAsia="Aptos" w:hAnsi="Aptos"/>
          <w:b w:val="false"/>
          <w:bCs w:val="false"/>
          <w:i w:val="false"/>
          <w:iCs w:val="false"/>
          <w:strike w:val="false"/>
          <w:color w:val="1F2937"/>
          <w:sz w:val="21"/>
          <w:szCs w:val="21"/>
        </w:rPr>
        <w:t xml:space="preserve">The shared Azure DevOps template under shared/universal-pipeline/ offers a fourth arrangement. Its skipDaxTests parameter removes the test job at template-expansion time, which the FAQ recommends for report-only projects without measures. That is a sound use of the switch, but record it in the project&amp;#39;s standard, because a project that has skipped DAX tests and one that has passed them look the same in a summary that lists only failures.</w:t>
      </w:r>
    </w:p>
    <w:p>
      <w:pPr>
        <w:spacing w:after="120" w:line="276" w:lineRule="auto"/>
      </w:pPr>
      <w:r>
        <w:rPr>
          <w:rFonts w:ascii="Aptos" w:cs="Aptos" w:eastAsia="Aptos" w:hAnsi="Aptos"/>
          <w:b w:val="false"/>
          <w:bCs w:val="false"/>
          <w:i w:val="false"/>
          <w:iCs w:val="false"/>
          <w:strike w:val="false"/>
          <w:color w:val="1F2937"/>
          <w:sz w:val="21"/>
          <w:szCs w:val="21"/>
        </w:rPr>
        <w:t xml:space="preserve">Across the three, the same XML is published, retained, or both. Whatever you choose, make the skipped count visible next to the pass count. A test report that shows only &amp;quot;0 failed&amp;quot; is the Field Note waiting to happen.</w:t>
      </w:r>
    </w:p>
    <w:p>
      <w:pPr>
        <w:pStyle w:val="Heading2"/>
        <w:keepNext/>
        <w:keepLines/>
      </w:pPr>
      <w:r>
        <w:rPr>
          <w:rFonts w:ascii="Aptos" w:cs="Aptos" w:eastAsia="Aptos" w:hAnsi="Aptos"/>
          <w:b w:val="false"/>
          <w:bCs w:val="false"/>
          <w:i w:val="false"/>
          <w:iCs w:val="false"/>
          <w:strike w:val="false"/>
          <w:color w:val="1F2937"/>
          <w:sz w:val="21"/>
          <w:szCs w:val="21"/>
        </w:rPr>
        <w:t xml:space="preserve">A safe way to add live execution</w:t>
      </w:r>
    </w:p>
    <w:p>
      <w:pPr>
        <w:spacing w:after="120" w:line="276" w:lineRule="auto"/>
      </w:pPr>
      <w:r>
        <w:rPr>
          <w:rFonts w:ascii="Aptos" w:cs="Aptos" w:eastAsia="Aptos" w:hAnsi="Aptos"/>
          <w:b w:val="false"/>
          <w:bCs w:val="false"/>
          <w:i w:val="false"/>
          <w:iCs w:val="false"/>
          <w:strike w:val="false"/>
          <w:color w:val="1F2937"/>
          <w:sz w:val="21"/>
          <w:szCs w:val="21"/>
        </w:rPr>
        <w:t xml:space="preserve">Live evaluation is not implemented in the repository. What follows is a pattern for adding it, with a sketch I wrote and tested only for its assertion logic, not against a live tenant.</w:t>
      </w:r>
    </w:p>
    <w:p>
      <w:pPr>
        <w:spacing w:after="120" w:line="276" w:lineRule="auto"/>
      </w:pPr>
      <w:r>
        <w:rPr>
          <w:rFonts w:ascii="Aptos" w:cs="Aptos" w:eastAsia="Aptos" w:hAnsi="Aptos"/>
          <w:b w:val="false"/>
          <w:bCs w:val="false"/>
          <w:i w:val="false"/>
          <w:iCs w:val="false"/>
          <w:strike w:val="false"/>
          <w:color w:val="1F2937"/>
          <w:sz w:val="21"/>
          <w:szCs w:val="21"/>
        </w:rPr>
        <w:t xml:space="preserve">The first constraint is placement, and it&amp;#39;s architectural rather than technical. Every pipeline runs DAX tests </w:t>
      </w:r>
      <w:r>
        <w:rPr>
          <w:rFonts w:ascii="Aptos" w:cs="Aptos" w:eastAsia="Aptos" w:hAnsi="Aptos"/>
          <w:b w:val="false"/>
          <w:bCs w:val="false"/>
          <w:i/>
          <w:iCs/>
          <w:strike w:val="false"/>
          <w:color w:val="1F2937"/>
          <w:sz w:val="21"/>
          <w:szCs w:val="21"/>
        </w:rPr>
        <w:t xml:space="preserve">before</w:t>
      </w:r>
      <w:r>
        <w:rPr>
          <w:rFonts w:ascii="Aptos" w:cs="Aptos" w:eastAsia="Aptos" w:hAnsi="Aptos"/>
          <w:b w:val="false"/>
          <w:bCs w:val="false"/>
          <w:i w:val="false"/>
          <w:iCs w:val="false"/>
          <w:strike w:val="false"/>
          <w:color w:val="1F2937"/>
          <w:sz w:val="21"/>
          <w:szCs w:val="21"/>
        </w:rPr>
        <w:t xml:space="preserve"> publishing and deploying. At that point no semantic model with data exists anywhere. The CI deployment in </w:t>
      </w:r>
      <w:r>
        <w:rPr>
          <w:rFonts w:ascii="Consolas" w:cs="Consolas" w:eastAsia="Consolas" w:hAnsi="Consolas"/>
          <w:b w:val="false"/>
          <w:bCs w:val="false"/>
          <w:i w:val="false"/>
          <w:iCs w:val="false"/>
          <w:strike w:val="false"/>
          <w:color w:val="8B1E3F"/>
          <w:sz w:val="18"/>
          <w:szCs w:val="18"/>
        </w:rPr>
        <w:t xml:space="preserve">shared/scripts/deploy-dynamic.ps1</w:t>
      </w:r>
      <w:r>
        <w:rPr>
          <w:rFonts w:ascii="Aptos" w:cs="Aptos" w:eastAsia="Aptos" w:hAnsi="Aptos"/>
          <w:b w:val="false"/>
          <w:bCs w:val="false"/>
          <w:i w:val="false"/>
          <w:iCs w:val="false"/>
          <w:strike w:val="false"/>
          <w:color w:val="1F2937"/>
          <w:sz w:val="21"/>
          <w:szCs w:val="21"/>
        </w:rPr>
        <w:t xml:space="preserve">, discussed in Chapter 5, pushes definitions to Fabric but doesn&amp;#39;t refresh them, so even a feature workspace holds a model without data until someone binds credentials and refreshes it. Live tests therefore belong in a new stage </w:t>
      </w:r>
      <w:r>
        <w:rPr>
          <w:rFonts w:ascii="Aptos" w:cs="Aptos" w:eastAsia="Aptos" w:hAnsi="Aptos"/>
          <w:b w:val="false"/>
          <w:bCs w:val="false"/>
          <w:i/>
          <w:iCs/>
          <w:strike w:val="false"/>
          <w:color w:val="1F2937"/>
          <w:sz w:val="21"/>
          <w:szCs w:val="21"/>
        </w:rPr>
        <w:t xml:space="preserve">after</w:t>
      </w:r>
      <w:r>
        <w:rPr>
          <w:rFonts w:ascii="Aptos" w:cs="Aptos" w:eastAsia="Aptos" w:hAnsi="Aptos"/>
          <w:b w:val="false"/>
          <w:bCs w:val="false"/>
          <w:i w:val="false"/>
          <w:iCs w:val="false"/>
          <w:strike w:val="false"/>
          <w:color w:val="1F2937"/>
          <w:sz w:val="21"/>
          <w:szCs w:val="21"/>
        </w:rPr>
        <w:t xml:space="preserve"> deployment and refresh, pointed at a non-production model: a feature workspace for pull-request evidence, or the Dev or Test workspace after promotion. Keep the existing metadata stage where it is. It is cheap and catches malformed catalogs early.</w:t>
      </w:r>
    </w:p>
    <w:p>
      <w:pPr>
        <w:spacing w:after="120" w:line="276" w:lineRule="auto"/>
      </w:pPr>
      <w:r>
        <w:rPr>
          <w:rFonts w:ascii="Aptos" w:cs="Aptos" w:eastAsia="Aptos" w:hAnsi="Aptos"/>
          <w:b w:val="false"/>
          <w:bCs w:val="false"/>
          <w:i w:val="false"/>
          <w:iCs w:val="false"/>
          <w:strike w:val="false"/>
          <w:color w:val="1F2937"/>
          <w:sz w:val="21"/>
          <w:szCs w:val="21"/>
        </w:rPr>
        <w:t xml:space="preserve">The second constraint is the evaluator. The runner&amp;#39;s comments name semantic-link-labs, XMLA, and Tabular Editor scripting. From an ordinary CI runner, the most direct documented route is the Power BI REST </w:t>
      </w:r>
      <w:r>
        <w:rPr>
          <w:rFonts w:ascii="Aptos" w:cs="Aptos" w:eastAsia="Aptos" w:hAnsi="Aptos"/>
          <w:b/>
          <w:bCs/>
          <w:i w:val="false"/>
          <w:iCs w:val="false"/>
          <w:strike w:val="false"/>
          <w:color w:val="1F2937"/>
          <w:sz w:val="21"/>
          <w:szCs w:val="21"/>
        </w:rPr>
        <w:t xml:space="preserve">Execute Queries</w:t>
      </w:r>
      <w:r>
        <w:rPr>
          <w:rFonts w:ascii="Aptos" w:cs="Aptos" w:eastAsia="Aptos" w:hAnsi="Aptos"/>
          <w:b w:val="false"/>
          <w:bCs w:val="false"/>
          <w:i w:val="false"/>
          <w:iCs w:val="false"/>
          <w:strike w:val="false"/>
          <w:color w:val="1F2937"/>
          <w:sz w:val="21"/>
          <w:szCs w:val="21"/>
        </w:rPr>
        <w:t xml:space="preserve"> API, which runs one DAX query per call against a dataset in a workspace. Microsoft&amp;#39;s reference lists conditions you must plan for. The </w:t>
      </w:r>
      <w:r>
        <w:rPr>
          <w:rFonts w:ascii="Aptos" w:cs="Aptos" w:eastAsia="Aptos" w:hAnsi="Aptos"/>
          <w:b/>
          <w:bCs/>
          <w:i w:val="false"/>
          <w:iCs w:val="false"/>
          <w:strike w:val="false"/>
          <w:color w:val="1F2937"/>
          <w:sz w:val="21"/>
          <w:szCs w:val="21"/>
        </w:rPr>
        <w:t xml:space="preserve">Dataset Execute Queries REST API</w:t>
      </w:r>
      <w:r>
        <w:rPr>
          <w:rFonts w:ascii="Aptos" w:cs="Aptos" w:eastAsia="Aptos" w:hAnsi="Aptos"/>
          <w:b w:val="false"/>
          <w:bCs w:val="false"/>
          <w:i w:val="false"/>
          <w:iCs w:val="false"/>
          <w:strike w:val="false"/>
          <w:color w:val="1F2937"/>
          <w:sz w:val="21"/>
          <w:szCs w:val="21"/>
        </w:rPr>
        <w:t xml:space="preserve"> tenant setting must be enabled. The caller needs workspace access plus read and build permission on the dataset. Service principals require the tenant setting that allows them to use Power BI APIs, and service principals aren&amp;#39;t supported for datasets with row-level security or single sign-on. There are also row, size, and rate limits. The catalog&amp;#39;s </w:t>
      </w:r>
      <w:r>
        <w:rPr>
          <w:rFonts w:ascii="Consolas" w:cs="Consolas" w:eastAsia="Consolas" w:hAnsi="Consolas"/>
          <w:b w:val="false"/>
          <w:bCs w:val="false"/>
          <w:i w:val="false"/>
          <w:iCs w:val="false"/>
          <w:strike w:val="false"/>
          <w:color w:val="8B1E3F"/>
          <w:sz w:val="18"/>
          <w:szCs w:val="18"/>
        </w:rPr>
        <w:t xml:space="preserve">EVALUATE ROW</w:t>
      </w:r>
      <w:r>
        <w:rPr>
          <w:rFonts w:ascii="Aptos" w:cs="Aptos" w:eastAsia="Aptos" w:hAnsi="Aptos"/>
          <w:b w:val="false"/>
          <w:bCs w:val="false"/>
          <w:i w:val="false"/>
          <w:iCs w:val="false"/>
          <w:strike w:val="false"/>
          <w:color w:val="1F2937"/>
          <w:sz w:val="21"/>
          <w:szCs w:val="21"/>
        </w:rPr>
        <w:t xml:space="preserve"> shape fits those limits comfortably, because each query returns one row.</w:t>
      </w:r>
    </w:p>
    <w:p>
      <w:pPr>
        <w:spacing w:after="120" w:line="276" w:lineRule="auto"/>
      </w:pPr>
      <w:r>
        <w:rPr>
          <w:rFonts w:ascii="Aptos" w:cs="Aptos" w:eastAsia="Aptos" w:hAnsi="Aptos"/>
          <w:b w:val="false"/>
          <w:bCs w:val="false"/>
          <w:i w:val="false"/>
          <w:iCs w:val="false"/>
          <w:strike w:val="false"/>
          <w:color w:val="1F2937"/>
          <w:sz w:val="21"/>
          <w:szCs w:val="21"/>
        </w:rPr>
        <w:t xml:space="preserve">The third constraint is honesty in reporting. The extension should replace the skipped </w:t>
      </w:r>
      <w:r>
        <w:rPr>
          <w:rFonts w:ascii="Consolas" w:cs="Consolas" w:eastAsia="Consolas" w:hAnsi="Consolas"/>
          <w:b w:val="false"/>
          <w:bCs w:val="false"/>
          <w:i w:val="false"/>
          <w:iCs w:val="false"/>
          <w:strike w:val="false"/>
          <w:color w:val="8B1E3F"/>
          <w:sz w:val="18"/>
          <w:szCs w:val="18"/>
        </w:rPr>
        <w:t xml:space="preserve">.Execution</w:t>
      </w:r>
      <w:r>
        <w:rPr>
          <w:rFonts w:ascii="Aptos" w:cs="Aptos" w:eastAsia="Aptos" w:hAnsi="Aptos"/>
          <w:b w:val="false"/>
          <w:bCs w:val="false"/>
          <w:i w:val="false"/>
          <w:iCs w:val="false"/>
          <w:strike w:val="false"/>
          <w:color w:val="1F2937"/>
          <w:sz w:val="21"/>
          <w:szCs w:val="21"/>
        </w:rPr>
        <w:t xml:space="preserve"> case with a pass or a failure only when a query actually ran, and should leave it skipped, with a reason, when the evaluator isn&amp;#39;t configured. The core of my sketch looks like this. It is not in the repository.</w:t>
      </w:r>
    </w:p>
    <w:p>
      <w:pPr>
        <w:keepNext/>
        <w:spacing w:before="140" w:after="40"/>
      </w:pPr>
      <w:r>
        <w:rPr>
          <w:rFonts w:ascii="Aptos" w:cs="Aptos" w:eastAsia="Aptos" w:hAnsi="Aptos"/>
          <w:b/>
          <w:bCs/>
          <w:color w:val="1F4E79"/>
          <w:sz w:val="18"/>
          <w:szCs w:val="18"/>
        </w:rPr>
        <w:t xml:space="preserve">python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Author's sketch, not part of the repository. Assertion logic was unit-checked locally;</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the HTTP call was not run against a live tenant.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import json, urllib.request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def execute_query(query, workspace_id, dataset_id, token):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url = (f"https://api.powerbi.com/v1.0/myorg/groups/{workspace_id}"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f"/datasets/{dataset_id}/executeQueries")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body = json.dumps({"queries": [{"query": query}],</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"serializerSettings": {"includeNulls": True}}).encode("utf-8")</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request = urllib.request.Request(url, data=body, method="POST", headers={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"Authorization": f"Bearer {token}", "Content-Type": "application/json"})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with urllib.request.urlopen(request, timeout=120) as response: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rows = json.load(response)["results"][0]["tables"][0]["rows"]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rows[0] if rows else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def check(assertion, row):</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actual, tol = row.get("[Actual]"), float(assertion.get("tolerance", {}).get("value", 0))</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assertion["type"] == "blank":</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actual is None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actual is None: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False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assertion["type"] == "between":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assertion["expected"] - tol &lt;= actual &lt;= assertion["expectedMax"] + tol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assertion["type"] == "equalsExpression":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abs(actual - row["[Expected]"]) &lt;= tol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 remaining comparison types follow the same pattern</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Two details in the sketch come straight from Microsoft&amp;#39;s documentation of the API. Columns created in a query come back wrapped in square brackets, which is why the code reads </w:t>
      </w:r>
      <w:r>
        <w:rPr>
          <w:rFonts w:ascii="Consolas" w:cs="Consolas" w:eastAsia="Consolas" w:hAnsi="Consolas"/>
          <w:b w:val="false"/>
          <w:bCs w:val="false"/>
          <w:i w:val="false"/>
          <w:iCs w:val="false"/>
          <w:strike w:val="false"/>
          <w:color w:val="8B1E3F"/>
          <w:sz w:val="18"/>
          <w:szCs w:val="18"/>
        </w:rPr>
        <w:t xml:space="preserve">[Actual]</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[Expected]</w:t>
      </w:r>
      <w:r>
        <w:rPr>
          <w:rFonts w:ascii="Aptos" w:cs="Aptos" w:eastAsia="Aptos" w:hAnsi="Aptos"/>
          <w:b w:val="false"/>
          <w:bCs w:val="false"/>
          <w:i w:val="false"/>
          <w:iCs w:val="false"/>
          <w:strike w:val="false"/>
          <w:color w:val="1F2937"/>
          <w:sz w:val="21"/>
          <w:szCs w:val="21"/>
        </w:rPr>
        <w:t xml:space="preserve">. And the </w:t>
      </w:r>
      <w:r>
        <w:rPr>
          <w:rFonts w:ascii="Consolas" w:cs="Consolas" w:eastAsia="Consolas" w:hAnsi="Consolas"/>
          <w:b w:val="false"/>
          <w:bCs w:val="false"/>
          <w:i w:val="false"/>
          <w:iCs w:val="false"/>
          <w:strike w:val="false"/>
          <w:color w:val="8B1E3F"/>
          <w:sz w:val="18"/>
          <w:szCs w:val="18"/>
        </w:rPr>
        <w:t xml:space="preserve">includeNulls</w:t>
      </w:r>
      <w:r>
        <w:rPr>
          <w:rFonts w:ascii="Aptos" w:cs="Aptos" w:eastAsia="Aptos" w:hAnsi="Aptos"/>
          <w:b w:val="false"/>
          <w:bCs w:val="false"/>
          <w:i w:val="false"/>
          <w:iCs w:val="false"/>
          <w:strike w:val="false"/>
          <w:color w:val="1F2937"/>
          <w:sz w:val="21"/>
          <w:szCs w:val="21"/>
        </w:rPr>
        <w:t xml:space="preserve"> serializer setting makes a blank measure come back as an explicit null rather than disappearing from the row. In my local check, the full version of </w:t>
      </w:r>
      <w:r>
        <w:rPr>
          <w:rFonts w:ascii="Consolas" w:cs="Consolas" w:eastAsia="Consolas" w:hAnsi="Consolas"/>
          <w:b w:val="false"/>
          <w:bCs w:val="false"/>
          <w:i w:val="false"/>
          <w:iCs w:val="false"/>
          <w:strike w:val="false"/>
          <w:color w:val="8B1E3F"/>
          <w:sz w:val="18"/>
          <w:szCs w:val="18"/>
        </w:rPr>
        <w:t xml:space="preserve">check</w:t>
      </w:r>
      <w:r>
        <w:rPr>
          <w:rFonts w:ascii="Aptos" w:cs="Aptos" w:eastAsia="Aptos" w:hAnsi="Aptos"/>
          <w:b w:val="false"/>
          <w:bCs w:val="false"/>
          <w:i w:val="false"/>
          <w:iCs w:val="false"/>
          <w:strike w:val="false"/>
          <w:color w:val="1F2937"/>
          <w:sz w:val="21"/>
          <w:szCs w:val="21"/>
        </w:rPr>
        <w:t xml:space="preserve"> passed a </w:t>
      </w:r>
      <w:r>
        <w:rPr>
          <w:rFonts w:ascii="Consolas" w:cs="Consolas" w:eastAsia="Consolas" w:hAnsi="Consolas"/>
          <w:b w:val="false"/>
          <w:bCs w:val="false"/>
          <w:i w:val="false"/>
          <w:iCs w:val="false"/>
          <w:strike w:val="false"/>
          <w:color w:val="8B1E3F"/>
          <w:sz w:val="18"/>
          <w:szCs w:val="18"/>
        </w:rPr>
        <w:t xml:space="preserve">greaterThanOrEqual</w:t>
      </w:r>
      <w:r>
        <w:rPr>
          <w:rFonts w:ascii="Aptos" w:cs="Aptos" w:eastAsia="Aptos" w:hAnsi="Aptos"/>
          <w:b w:val="false"/>
          <w:bCs w:val="false"/>
          <w:i w:val="false"/>
          <w:iCs w:val="false"/>
          <w:strike w:val="false"/>
          <w:color w:val="1F2937"/>
          <w:sz w:val="21"/>
          <w:szCs w:val="21"/>
        </w:rPr>
        <w:t xml:space="preserve"> value of 1,250,000 against 1,000,000, failed a blank value, failed a margin of 1.2 against the 0-to-1 range, and passed a reconciliation within its 0.01 tolerance.</w:t>
      </w:r>
    </w:p>
    <w:p>
      <w:pPr>
        <w:spacing w:after="120" w:line="276" w:lineRule="auto"/>
      </w:pPr>
      <w:r>
        <w:rPr>
          <w:rFonts w:ascii="Aptos" w:cs="Aptos" w:eastAsia="Aptos" w:hAnsi="Aptos"/>
          <w:b w:val="false"/>
          <w:bCs w:val="false"/>
          <w:i w:val="false"/>
          <w:iCs w:val="false"/>
          <w:strike w:val="false"/>
          <w:color w:val="1F2937"/>
          <w:sz w:val="21"/>
          <w:szCs w:val="21"/>
        </w:rPr>
        <w:t xml:space="preserve">Wire it in behind an explicit switch—an environment variable naming the target workspace and dataset—so that a missing configuration produces the existing skip rather than a crash. Never point it at Prod. And add the gate the Field Note team added. On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any test with </w:t>
      </w:r>
      <w:r>
        <w:rPr>
          <w:rFonts w:ascii="Consolas" w:cs="Consolas" w:eastAsia="Consolas" w:hAnsi="Consolas"/>
          <w:b w:val="false"/>
          <w:bCs w:val="false"/>
          <w:i w:val="false"/>
          <w:iCs w:val="false"/>
          <w:strike w:val="false"/>
          <w:color w:val="8B1E3F"/>
          <w:sz w:val="18"/>
          <w:szCs w:val="18"/>
        </w:rPr>
        <w:t xml:space="preserve">severity: &amp;quot;error&amp;quot;</w:t>
      </w:r>
      <w:r>
        <w:rPr>
          <w:rFonts w:ascii="Aptos" w:cs="Aptos" w:eastAsia="Aptos" w:hAnsi="Aptos"/>
          <w:b w:val="false"/>
          <w:bCs w:val="false"/>
          <w:i w:val="false"/>
          <w:iCs w:val="false"/>
          <w:strike w:val="false"/>
          <w:color w:val="1F2937"/>
          <w:sz w:val="21"/>
          <w:szCs w:val="21"/>
        </w:rPr>
        <w:t xml:space="preserve"> whose execution was skipped should fail the stage, because at that point &amp;quot;skipped&amp;quot; means &amp;quot;unverified,&amp;quot; and unverified error-severity tests are exactly what the stage exists to prevent.</w:t>
      </w:r>
    </w:p>
    <w:p>
      <w:pPr>
        <w:pStyle w:val="Heading2"/>
        <w:keepNext/>
        <w:keepLines/>
      </w:pPr>
      <w:r>
        <w:rPr>
          <w:rFonts w:ascii="Aptos" w:cs="Aptos" w:eastAsia="Aptos" w:hAnsi="Aptos"/>
          <w:b w:val="false"/>
          <w:bCs w:val="false"/>
          <w:i w:val="false"/>
          <w:iCs w:val="false"/>
          <w:strike w:val="false"/>
          <w:color w:val="1F2937"/>
          <w:sz w:val="21"/>
          <w:szCs w:val="21"/>
        </w:rPr>
        <w:t xml:space="preserve">Trade-offs and lighter paths</w:t>
      </w:r>
    </w:p>
    <w:p>
      <w:pPr>
        <w:spacing w:after="120" w:line="276" w:lineRule="auto"/>
      </w:pPr>
      <w:r>
        <w:rPr>
          <w:rFonts w:ascii="Aptos" w:cs="Aptos" w:eastAsia="Aptos" w:hAnsi="Aptos"/>
          <w:b w:val="false"/>
          <w:bCs w:val="false"/>
          <w:i w:val="false"/>
          <w:iCs w:val="false"/>
          <w:strike w:val="false"/>
          <w:color w:val="1F2937"/>
          <w:sz w:val="21"/>
          <w:szCs w:val="21"/>
        </w:rPr>
        <w:t xml:space="preserve">Live DAX testing costs real things: a refreshed non-production model, credentials, a tenant setting some organizations won&amp;#39;t enable, and the maintenance of expected values that drift with the data. Not every model deserves it.</w:t>
      </w:r>
    </w:p>
    <w:p>
      <w:pPr>
        <w:spacing w:after="120" w:line="276" w:lineRule="auto"/>
      </w:pPr>
      <w:r>
        <w:rPr>
          <w:rFonts w:ascii="Aptos" w:cs="Aptos" w:eastAsia="Aptos" w:hAnsi="Aptos"/>
          <w:b w:val="false"/>
          <w:bCs w:val="false"/>
          <w:i w:val="false"/>
          <w:iCs w:val="false"/>
          <w:strike w:val="false"/>
          <w:color w:val="1F2937"/>
          <w:sz w:val="21"/>
          <w:szCs w:val="21"/>
        </w:rPr>
        <w:t xml:space="preserve">For a small model with a handful of critical measures, the lightest honest path is the current metadata stage plus a manual step. Before each promotion, an owner runs the catalog&amp;#39;s queries against the Test model in a DAX query tool and records the results in the pull request or release notes. The catalog still earns its keep, because it makes the question repeatable even when the answer is gathered by hand.</w:t>
      </w:r>
    </w:p>
    <w:p>
      <w:pPr>
        <w:spacing w:after="120" w:line="276" w:lineRule="auto"/>
      </w:pPr>
      <w:r>
        <w:rPr>
          <w:rFonts w:ascii="Aptos" w:cs="Aptos" w:eastAsia="Aptos" w:hAnsi="Aptos"/>
          <w:b w:val="false"/>
          <w:bCs w:val="false"/>
          <w:i w:val="false"/>
          <w:iCs w:val="false"/>
          <w:strike w:val="false"/>
          <w:color w:val="1F2937"/>
          <w:sz w:val="21"/>
          <w:szCs w:val="21"/>
        </w:rPr>
        <w:t xml:space="preserve">For models whose expected values change with every refresh, prefer invariants over point values. Reconciliations (</w:t>
      </w:r>
      <w:r>
        <w:rPr>
          <w:rFonts w:ascii="Consolas" w:cs="Consolas" w:eastAsia="Consolas" w:hAnsi="Consolas"/>
          <w:b w:val="false"/>
          <w:bCs w:val="false"/>
          <w:i w:val="false"/>
          <w:iCs w:val="false"/>
          <w:strike w:val="false"/>
          <w:color w:val="8B1E3F"/>
          <w:sz w:val="18"/>
          <w:szCs w:val="18"/>
        </w:rPr>
        <w:t xml:space="preserve">equalsExpression</w:t>
      </w:r>
      <w:r>
        <w:rPr>
          <w:rFonts w:ascii="Aptos" w:cs="Aptos" w:eastAsia="Aptos" w:hAnsi="Aptos"/>
          <w:b w:val="false"/>
          <w:bCs w:val="false"/>
          <w:i w:val="false"/>
          <w:iCs w:val="false"/>
          <w:strike w:val="false"/>
          <w:color w:val="1F2937"/>
          <w:sz w:val="21"/>
          <w:szCs w:val="21"/>
        </w:rPr>
        <w:t xml:space="preserve">), ranges (</w:t>
      </w:r>
      <w:r>
        <w:rPr>
          <w:rFonts w:ascii="Consolas" w:cs="Consolas" w:eastAsia="Consolas" w:hAnsi="Consolas"/>
          <w:b w:val="false"/>
          <w:bCs w:val="false"/>
          <w:i w:val="false"/>
          <w:iCs w:val="false"/>
          <w:strike w:val="false"/>
          <w:color w:val="8B1E3F"/>
          <w:sz w:val="18"/>
          <w:szCs w:val="18"/>
        </w:rPr>
        <w:t xml:space="preserve">between</w:t>
      </w:r>
      <w:r>
        <w:rPr>
          <w:rFonts w:ascii="Aptos" w:cs="Aptos" w:eastAsia="Aptos" w:hAnsi="Aptos"/>
          <w:b w:val="false"/>
          <w:bCs w:val="false"/>
          <w:i w:val="false"/>
          <w:iCs w:val="false"/>
          <w:strike w:val="false"/>
          <w:color w:val="1F2937"/>
          <w:sz w:val="21"/>
          <w:szCs w:val="21"/>
        </w:rPr>
        <w:t xml:space="preserve">), non-blank checks, and relational checks such as year-to-date against current period stay true as data changes; </w:t>
      </w:r>
      <w:r>
        <w:rPr>
          <w:rFonts w:ascii="Consolas" w:cs="Consolas" w:eastAsia="Consolas" w:hAnsi="Consolas"/>
          <w:b w:val="false"/>
          <w:bCs w:val="false"/>
          <w:i w:val="false"/>
          <w:iCs w:val="false"/>
          <w:strike w:val="false"/>
          <w:color w:val="8B1E3F"/>
          <w:sz w:val="18"/>
          <w:szCs w:val="18"/>
        </w:rPr>
        <w:t xml:space="preserve">equals 1000000</w:t>
      </w:r>
      <w:r>
        <w:rPr>
          <w:rFonts w:ascii="Aptos" w:cs="Aptos" w:eastAsia="Aptos" w:hAnsi="Aptos"/>
          <w:b w:val="false"/>
          <w:bCs w:val="false"/>
          <w:i w:val="false"/>
          <w:iCs w:val="false"/>
          <w:strike w:val="false"/>
          <w:color w:val="1F2937"/>
          <w:sz w:val="21"/>
          <w:szCs w:val="21"/>
        </w:rPr>
        <w:t xml:space="preserve"> does not. The starter catalog is weighted toward invariants for this reason.</w:t>
      </w:r>
    </w:p>
    <w:p>
      <w:pPr>
        <w:spacing w:after="120" w:line="276" w:lineRule="auto"/>
      </w:pPr>
      <w:r>
        <w:rPr>
          <w:rFonts w:ascii="Aptos" w:cs="Aptos" w:eastAsia="Aptos" w:hAnsi="Aptos"/>
          <w:b w:val="false"/>
          <w:bCs w:val="false"/>
          <w:i w:val="false"/>
          <w:iCs w:val="false"/>
          <w:strike w:val="false"/>
          <w:color w:val="1F2937"/>
          <w:sz w:val="21"/>
          <w:szCs w:val="21"/>
        </w:rPr>
        <w:t xml:space="preserve">For teams with many certified models, live evaluation is worth building, and it is worth building once. Put the evaluator in the shared template under </w:t>
      </w:r>
      <w:r>
        <w:rPr>
          <w:rFonts w:ascii="Consolas" w:cs="Consolas" w:eastAsia="Consolas" w:hAnsi="Consolas"/>
          <w:b w:val="false"/>
          <w:bCs w:val="false"/>
          <w:i w:val="false"/>
          <w:iCs w:val="false"/>
          <w:strike w:val="false"/>
          <w:color w:val="8B1E3F"/>
          <w:sz w:val="18"/>
          <w:szCs w:val="18"/>
        </w:rPr>
        <w:t xml:space="preserve">shared/universal-pipeline/</w:t>
      </w:r>
      <w:r>
        <w:rPr>
          <w:rFonts w:ascii="Aptos" w:cs="Aptos" w:eastAsia="Aptos" w:hAnsi="Aptos"/>
          <w:b w:val="false"/>
          <w:bCs w:val="false"/>
          <w:i w:val="false"/>
          <w:iCs w:val="false"/>
          <w:strike w:val="false"/>
          <w:color w:val="1F2937"/>
          <w:sz w:val="21"/>
          <w:szCs w:val="21"/>
        </w:rPr>
        <w:t xml:space="preserve">, where the runner already lives, so every consumer gets the same semantics.</w:t>
      </w:r>
    </w:p>
    <w:p>
      <w:pPr>
        <w:spacing w:after="120" w:line="276" w:lineRule="auto"/>
      </w:pPr>
      <w:r>
        <w:rPr>
          <w:rFonts w:ascii="Aptos" w:cs="Aptos" w:eastAsia="Aptos" w:hAnsi="Aptos"/>
          <w:b w:val="false"/>
          <w:bCs w:val="false"/>
          <w:i w:val="false"/>
          <w:iCs w:val="false"/>
          <w:strike w:val="false"/>
          <w:color w:val="1F2937"/>
          <w:sz w:val="21"/>
          <w:szCs w:val="21"/>
        </w:rPr>
        <w:t xml:space="preserve">Whichever path you take, delete the </w:t>
      </w:r>
      <w:r>
        <w:rPr>
          <w:rFonts w:ascii="Consolas" w:cs="Consolas" w:eastAsia="Consolas" w:hAnsi="Consolas"/>
          <w:b w:val="false"/>
          <w:bCs w:val="false"/>
          <w:i w:val="false"/>
          <w:iCs w:val="false"/>
          <w:strike w:val="false"/>
          <w:color w:val="8B1E3F"/>
          <w:sz w:val="18"/>
          <w:szCs w:val="18"/>
        </w:rPr>
        <w:t xml:space="preserve">pip install semantic-link-labs</w:t>
      </w:r>
      <w:r>
        <w:rPr>
          <w:rFonts w:ascii="Aptos" w:cs="Aptos" w:eastAsia="Aptos" w:hAnsi="Aptos"/>
          <w:b w:val="false"/>
          <w:bCs w:val="false"/>
          <w:i w:val="false"/>
          <w:iCs w:val="false"/>
          <w:strike w:val="false"/>
          <w:color w:val="1F2937"/>
          <w:sz w:val="21"/>
          <w:szCs w:val="21"/>
        </w:rPr>
        <w:t xml:space="preserve"> step until something imports the package, or keep it deliberately and say why. And fix the Azure DevOps publisher condition. Both are one-line changes that make the pipeline tell the truth about what it did.</w:t>
      </w:r>
    </w:p>
    <w:p>
      <w:pPr>
        <w:pStyle w:val="Heading2"/>
        <w:keepNext/>
        <w:keepLines/>
      </w:pPr>
      <w:r>
        <w:rPr>
          <w:rFonts w:ascii="Aptos" w:cs="Aptos" w:eastAsia="Aptos" w:hAnsi="Aptos"/>
          <w:b w:val="false"/>
          <w:bCs w:val="false"/>
          <w:i w:val="false"/>
          <w:iCs w:val="false"/>
          <w:strike w:val="false"/>
          <w:color w:val="1F2937"/>
          <w:sz w:val="21"/>
          <w:szCs w:val="21"/>
        </w:rPr>
        <w:t xml:space="preserve">Evidence and further reading</w:t>
      </w:r>
    </w:p>
    <w:p>
      <w:pPr>
        <w:spacing w:after="120" w:line="276" w:lineRule="auto"/>
      </w:pPr>
      <w:r>
        <w:rPr>
          <w:rFonts w:ascii="Aptos" w:cs="Aptos" w:eastAsia="Aptos" w:hAnsi="Aptos"/>
          <w:b w:val="false"/>
          <w:bCs w:val="false"/>
          <w:i w:val="false"/>
          <w:iCs w:val="false"/>
          <w:strike w:val="false"/>
          <w:color w:val="1F2937"/>
          <w:sz w:val="21"/>
          <w:szCs w:val="21"/>
        </w:rPr>
        <w:t xml:space="preserve">Repository sources: </w:t>
      </w:r>
      <w:r>
        <w:rPr>
          <w:rFonts w:ascii="Consolas" w:cs="Consolas" w:eastAsia="Consolas" w:hAnsi="Consolas"/>
          <w:b w:val="false"/>
          <w:bCs w:val="false"/>
          <w:i w:val="false"/>
          <w:iCs w:val="false"/>
          <w:strike w:val="false"/>
          <w:color w:val="8B1E3F"/>
          <w:sz w:val="18"/>
          <w:szCs w:val="18"/>
        </w:rPr>
        <w:t xml:space="preserve">shared/tests/run_dax_tests.py</w:t>
      </w:r>
      <w:r>
        <w:rPr>
          <w:rFonts w:ascii="Aptos" w:cs="Aptos" w:eastAsia="Aptos" w:hAnsi="Aptos"/>
          <w:b w:val="false"/>
          <w:bCs w:val="false"/>
          <w:i w:val="false"/>
          <w:iCs w:val="false"/>
          <w:strike w:val="false"/>
          <w:color w:val="1F2937"/>
          <w:sz w:val="21"/>
          <w:szCs w:val="21"/>
        </w:rPr>
        <w:t xml:space="preserve"> and its universal-template copy, </w:t>
      </w:r>
      <w:r>
        <w:rPr>
          <w:rFonts w:ascii="Consolas" w:cs="Consolas" w:eastAsia="Consolas" w:hAnsi="Consolas"/>
          <w:b w:val="false"/>
          <w:bCs w:val="false"/>
          <w:i w:val="false"/>
          <w:iCs w:val="false"/>
          <w:strike w:val="false"/>
          <w:color w:val="8B1E3F"/>
          <w:sz w:val="18"/>
          <w:szCs w:val="18"/>
        </w:rPr>
        <w:t xml:space="preserve">shared/dax-tests.json</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shared/examples/dax-tests.json</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tools/dax-test-builder/index.html</w:t>
      </w:r>
      <w:r>
        <w:rPr>
          <w:rFonts w:ascii="Aptos" w:cs="Aptos" w:eastAsia="Aptos" w:hAnsi="Aptos"/>
          <w:b w:val="false"/>
          <w:bCs w:val="false"/>
          <w:i w:val="false"/>
          <w:iCs w:val="false"/>
          <w:strike w:val="false"/>
          <w:color w:val="1F2937"/>
          <w:sz w:val="21"/>
          <w:szCs w:val="21"/>
        </w:rPr>
        <w:t xml:space="preserve">, the DAX stages in </w:t>
      </w:r>
      <w:r>
        <w:rPr>
          <w:rFonts w:ascii="Consolas" w:cs="Consolas" w:eastAsia="Consolas" w:hAnsi="Consolas"/>
          <w:b w:val="false"/>
          <w:bCs w:val="false"/>
          <w:i w:val="false"/>
          <w:iCs w:val="false"/>
          <w:strike w:val="false"/>
          <w:color w:val="8B1E3F"/>
          <w:sz w:val="18"/>
          <w:szCs w:val="18"/>
        </w:rPr>
        <w:t xml:space="preserve">azdo/azure-pipelines.yml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azdo/azure-pipelines_ci.yml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.github/workflows/powerbi-ci.yml</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gitlab/gitlab-ci.yml</w:t>
      </w:r>
      <w:r>
        <w:rPr>
          <w:rFonts w:ascii="Aptos" w:cs="Aptos" w:eastAsia="Aptos" w:hAnsi="Aptos"/>
          <w:b w:val="false"/>
          <w:bCs w:val="false"/>
          <w:i w:val="false"/>
          <w:iCs w:val="false"/>
          <w:strike w:val="false"/>
          <w:color w:val="1F2937"/>
          <w:sz w:val="21"/>
          <w:szCs w:val="21"/>
        </w:rPr>
        <w:t xml:space="preserve">, plus </w:t>
      </w:r>
      <w:r>
        <w:rPr>
          <w:rFonts w:ascii="Consolas" w:cs="Consolas" w:eastAsia="Consolas" w:hAnsi="Consolas"/>
          <w:b w:val="false"/>
          <w:bCs w:val="false"/>
          <w:i w:val="false"/>
          <w:iCs w:val="false"/>
          <w:strike w:val="false"/>
          <w:color w:val="8B1E3F"/>
          <w:sz w:val="18"/>
          <w:szCs w:val="18"/>
        </w:rPr>
        <w:t xml:space="preserve">docs/Troubleshooting.md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docs/faq.md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docs/Local-Validation-Guide.md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tools/README.md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docs/governance/power-bi-governance-tools.md</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docs/workshops/accelerator-toolkit/labs/lab4-standards-rules-policy.md</w:t>
      </w:r>
      <w:r>
        <w:rPr>
          <w:rFonts w:ascii="Aptos" w:cs="Aptos" w:eastAsia="Aptos" w:hAnsi="Aptos"/>
          <w:b w:val="false"/>
          <w:bCs w:val="false"/>
          <w:i w:val="false"/>
          <w:iCs w:val="false"/>
          <w:strike w:val="false"/>
          <w:color w:val="1F2937"/>
          <w:sz w:val="21"/>
          <w:szCs w:val="21"/>
        </w:rPr>
        <w:t xml:space="preserve">.</w:t>
      </w:r>
    </w:p>
    <w:p>
      <w:pPr>
        <w:spacing w:after="120" w:line="276" w:lineRule="auto"/>
      </w:pPr>
      <w:r>
        <w:rPr>
          <w:rFonts w:ascii="Aptos" w:cs="Aptos" w:eastAsia="Aptos" w:hAnsi="Aptos"/>
          <w:b w:val="false"/>
          <w:bCs w:val="false"/>
          <w:i w:val="false"/>
          <w:iCs w:val="false"/>
          <w:strike w:val="false"/>
          <w:color w:val="1F2937"/>
          <w:sz w:val="21"/>
          <w:szCs w:val="21"/>
        </w:rPr>
        <w:t xml:space="preserve">First-hand evidence: the runner scenarios in the table above and the catalog-discovery check, run on September 24, 2026 with Python 3.12.10; and a local check of the sketch&amp;#39;s assertion logic. No live semantic model was queried.</w:t>
      </w:r>
    </w:p>
    <w:p>
      <w:pPr>
        <w:spacing w:after="120" w:line="276" w:lineRule="auto"/>
      </w:pPr>
      <w:r>
        <w:rPr>
          <w:rFonts w:ascii="Aptos" w:cs="Aptos" w:eastAsia="Aptos" w:hAnsi="Aptos"/>
          <w:b w:val="false"/>
          <w:bCs w:val="false"/>
          <w:i w:val="false"/>
          <w:iCs w:val="false"/>
          <w:strike w:val="false"/>
          <w:color w:val="1F2937"/>
          <w:sz w:val="21"/>
          <w:szCs w:val="21"/>
        </w:rPr>
        <w:t xml:space="preserve">Official documentation:</w:t>
      </w:r>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Power BI REST API, Execute Queries In Group: </w:t>
      </w:r>
      <w:hyperlink w:history="1" r:id="rId-1u8zgylguaykd_jgv7v-">
        <w:r>
          <w:rPr>
            <w:rFonts w:ascii="Aptos" w:cs="Aptos" w:eastAsia="Aptos" w:hAnsi="Aptos"/>
            <w:b w:val="false"/>
            <w:bCs w:val="false"/>
            <w:i w:val="false"/>
            <w:iCs w:val="false"/>
            <w:color w:val="0563C1"/>
            <w:sz w:val="21"/>
            <w:szCs w:val="21"/>
            <w:u w:val="single"/>
          </w:rPr>
          <w:t xml:space="preserve">https://learn.microsoft.com/en-us/rest/api/power-bi/datasets/execute-queries-in-group</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DAX </w:t>
      </w:r>
      <w:r>
        <w:rPr>
          <w:rFonts w:ascii="Consolas" w:cs="Consolas" w:eastAsia="Consolas" w:hAnsi="Consolas"/>
          <w:b w:val="false"/>
          <w:bCs w:val="false"/>
          <w:i w:val="false"/>
          <w:iCs w:val="false"/>
          <w:strike w:val="false"/>
          <w:color w:val="8B1E3F"/>
          <w:sz w:val="18"/>
          <w:szCs w:val="18"/>
        </w:rPr>
        <w:t xml:space="preserve">EVALUATE</w:t>
      </w:r>
      <w:r>
        <w:rPr>
          <w:rFonts w:ascii="Aptos" w:cs="Aptos" w:eastAsia="Aptos" w:hAnsi="Aptos"/>
          <w:b w:val="false"/>
          <w:bCs w:val="false"/>
          <w:i w:val="false"/>
          <w:iCs w:val="false"/>
          <w:strike w:val="false"/>
          <w:color w:val="1F2937"/>
          <w:sz w:val="21"/>
          <w:szCs w:val="21"/>
        </w:rPr>
        <w:t xml:space="preserve"> statement: </w:t>
      </w:r>
      <w:hyperlink w:history="1" r:id="rIdgx0d3ggdctyujoisvvohd">
        <w:r>
          <w:rPr>
            <w:rFonts w:ascii="Aptos" w:cs="Aptos" w:eastAsia="Aptos" w:hAnsi="Aptos"/>
            <w:b w:val="false"/>
            <w:bCs w:val="false"/>
            <w:i w:val="false"/>
            <w:iCs w:val="false"/>
            <w:color w:val="0563C1"/>
            <w:sz w:val="21"/>
            <w:szCs w:val="21"/>
            <w:u w:val="single"/>
          </w:rPr>
          <w:t xml:space="preserve">https://learn.microsoft.com/en-us/dax/evaluate-statement-dax</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DAX </w:t>
      </w:r>
      <w:r>
        <w:rPr>
          <w:rFonts w:ascii="Consolas" w:cs="Consolas" w:eastAsia="Consolas" w:hAnsi="Consolas"/>
          <w:b w:val="false"/>
          <w:bCs w:val="false"/>
          <w:i w:val="false"/>
          <w:iCs w:val="false"/>
          <w:strike w:val="false"/>
          <w:color w:val="8B1E3F"/>
          <w:sz w:val="18"/>
          <w:szCs w:val="18"/>
        </w:rPr>
        <w:t xml:space="preserve">CALCULATE</w:t>
      </w:r>
      <w:r>
        <w:rPr>
          <w:rFonts w:ascii="Aptos" w:cs="Aptos" w:eastAsia="Aptos" w:hAnsi="Aptos"/>
          <w:b w:val="false"/>
          <w:bCs w:val="false"/>
          <w:i w:val="false"/>
          <w:iCs w:val="false"/>
          <w:strike w:val="false"/>
          <w:color w:val="1F2937"/>
          <w:sz w:val="21"/>
          <w:szCs w:val="21"/>
        </w:rPr>
        <w:t xml:space="preserve"> and filter context: </w:t>
      </w:r>
      <w:hyperlink w:history="1" r:id="rId7ufqsmczuhuf-awsbb_d1">
        <w:r>
          <w:rPr>
            <w:rFonts w:ascii="Aptos" w:cs="Aptos" w:eastAsia="Aptos" w:hAnsi="Aptos"/>
            <w:b w:val="false"/>
            <w:bCs w:val="false"/>
            <w:i w:val="false"/>
            <w:iCs w:val="false"/>
            <w:color w:val="0563C1"/>
            <w:sz w:val="21"/>
            <w:szCs w:val="21"/>
            <w:u w:val="single"/>
          </w:rPr>
          <w:t xml:space="preserve">https://learn.microsoft.com/en-us/dax/calculate-function-dax</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Semantic link in Microsoft Fabric: </w:t>
      </w:r>
      <w:hyperlink w:history="1" r:id="rId7cflhgc322dgq8vjzcckm">
        <w:r>
          <w:rPr>
            <w:rFonts w:ascii="Aptos" w:cs="Aptos" w:eastAsia="Aptos" w:hAnsi="Aptos"/>
            <w:b w:val="false"/>
            <w:bCs w:val="false"/>
            <w:i w:val="false"/>
            <w:iCs w:val="false"/>
            <w:color w:val="0563C1"/>
            <w:sz w:val="21"/>
            <w:szCs w:val="21"/>
            <w:u w:val="single"/>
          </w:rPr>
          <w:t xml:space="preserve">https://learn.microsoft.com/en-us/fabric/data-science/semantic-link-overview</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Semantic model connectivity with the XMLA endpoint: </w:t>
      </w:r>
      <w:hyperlink w:history="1" r:id="rIdz3qnovxdn9sum47kjn4kc">
        <w:r>
          <w:rPr>
            <w:rFonts w:ascii="Aptos" w:cs="Aptos" w:eastAsia="Aptos" w:hAnsi="Aptos"/>
            <w:b w:val="false"/>
            <w:bCs w:val="false"/>
            <w:i w:val="false"/>
            <w:iCs w:val="false"/>
            <w:color w:val="0563C1"/>
            <w:sz w:val="21"/>
            <w:szCs w:val="21"/>
            <w:u w:val="single"/>
          </w:rPr>
          <w:t xml:space="preserve">https://learn.microsoft.com/en-us/fabric/enterprise/powerbi/service-premium-connect-tools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Azure Pipelines </w:t>
      </w:r>
      <w:r>
        <w:rPr>
          <w:rFonts w:ascii="Consolas" w:cs="Consolas" w:eastAsia="Consolas" w:hAnsi="Consolas"/>
          <w:b w:val="false"/>
          <w:bCs w:val="false"/>
          <w:i w:val="false"/>
          <w:iCs w:val="false"/>
          <w:strike w:val="false"/>
          <w:color w:val="8B1E3F"/>
          <w:sz w:val="18"/>
          <w:szCs w:val="18"/>
        </w:rPr>
        <w:t xml:space="preserve">PublishTestResults@2</w:t>
      </w:r>
      <w:r>
        <w:rPr>
          <w:rFonts w:ascii="Aptos" w:cs="Aptos" w:eastAsia="Aptos" w:hAnsi="Aptos"/>
          <w:b w:val="false"/>
          <w:bCs w:val="false"/>
          <w:i w:val="false"/>
          <w:iCs w:val="false"/>
          <w:strike w:val="false"/>
          <w:color w:val="1F2937"/>
          <w:sz w:val="21"/>
          <w:szCs w:val="21"/>
        </w:rPr>
        <w:t xml:space="preserve">: </w:t>
      </w:r>
      <w:hyperlink w:history="1" r:id="rIdxt9ajyqmdnyetfpjgupb5">
        <w:r>
          <w:rPr>
            <w:rFonts w:ascii="Aptos" w:cs="Aptos" w:eastAsia="Aptos" w:hAnsi="Aptos"/>
            <w:b w:val="false"/>
            <w:bCs w:val="false"/>
            <w:i w:val="false"/>
            <w:iCs w:val="false"/>
            <w:color w:val="0563C1"/>
            <w:sz w:val="21"/>
            <w:szCs w:val="21"/>
            <w:u w:val="single"/>
          </w:rPr>
          <w:t xml:space="preserve">https://learn.microsoft.com/en-us/azure/devops/pipelines/tasks/reference/publish-test-results-v2</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GitHub Actions workflow artifacts: </w:t>
      </w:r>
      <w:hyperlink w:history="1" r:id="rIdqte2bqglt4whqoubd3w54">
        <w:r>
          <w:rPr>
            <w:rFonts w:ascii="Aptos" w:cs="Aptos" w:eastAsia="Aptos" w:hAnsi="Aptos"/>
            <w:b w:val="false"/>
            <w:bCs w:val="false"/>
            <w:i w:val="false"/>
            <w:iCs w:val="false"/>
            <w:color w:val="0563C1"/>
            <w:sz w:val="21"/>
            <w:szCs w:val="21"/>
            <w:u w:val="single"/>
          </w:rPr>
          <w:t xml:space="preserve">https://docs.github.com/en/actions/tutorials/store-and-share-data</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GitLab unit test reports: </w:t>
      </w:r>
      <w:hyperlink w:history="1" r:id="rIdt5bcbmvzmm4wdrghtinc3">
        <w:r>
          <w:rPr>
            <w:rFonts w:ascii="Aptos" w:cs="Aptos" w:eastAsia="Aptos" w:hAnsi="Aptos"/>
            <w:b w:val="false"/>
            <w:bCs w:val="false"/>
            <w:i w:val="false"/>
            <w:iCs w:val="false"/>
            <w:color w:val="0563C1"/>
            <w:sz w:val="21"/>
            <w:szCs w:val="21"/>
            <w:u w:val="single"/>
          </w:rPr>
          <w:t xml:space="preserve">https://docs.gitlab.com/ci/testing/unit_test_reports/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semantic-link-labs repository: </w:t>
      </w:r>
      <w:hyperlink w:history="1" r:id="rIdnyfhs9ytkc9aocmsy8jmp">
        <w:r>
          <w:rPr>
            <w:rFonts w:ascii="Aptos" w:cs="Aptos" w:eastAsia="Aptos" w:hAnsi="Aptos"/>
            <w:b w:val="false"/>
            <w:bCs w:val="false"/>
            <w:i w:val="false"/>
            <w:iCs w:val="false"/>
            <w:color w:val="0563C1"/>
            <w:sz w:val="21"/>
            <w:szCs w:val="21"/>
            <w:u w:val="single"/>
          </w:rPr>
          <w:t xml:space="preserve">https://github.com/microsoft/semantic-link-labs</w:t>
        </w:r>
      </w:hyperlink>
    </w:p>
    <w:p>
      <w:pPr>
        <w:spacing w:after="60"/>
      </w:pPr>
    </w:p>
    <w:p>
      <w:pPr>
        <w:pStyle w:val="Heading2"/>
        <w:keepNext/>
        <w:keepLines/>
      </w:pPr>
      <w:r>
        <w:rPr>
          <w:rFonts w:ascii="Aptos" w:cs="Aptos" w:eastAsia="Aptos" w:hAnsi="Aptos"/>
          <w:b w:val="false"/>
          <w:bCs w:val="false"/>
          <w:i w:val="false"/>
          <w:iCs w:val="false"/>
          <w:strike w:val="false"/>
          <w:color w:val="1F2937"/>
          <w:sz w:val="21"/>
          <w:szCs w:val="21"/>
        </w:rPr>
        <w:t xml:space="preserve">Freshness note</w:t>
      </w:r>
    </w:p>
    <w:p>
      <w:pPr>
        <w:spacing w:after="120" w:line="276" w:lineRule="auto"/>
      </w:pPr>
      <w:r>
        <w:rPr>
          <w:rFonts w:ascii="Aptos" w:cs="Aptos" w:eastAsia="Aptos" w:hAnsi="Aptos"/>
          <w:b w:val="false"/>
          <w:bCs w:val="false"/>
          <w:i w:val="false"/>
          <w:iCs w:val="false"/>
          <w:strike w:val="false"/>
          <w:color w:val="1F2937"/>
          <w:sz w:val="21"/>
          <w:szCs w:val="21"/>
        </w:rPr>
        <w:t xml:space="preserve">Last verified September 24, 2026. The Execute Queries API conditions quoted here—the tenant setting, the service-principal exclusions for RLS and SSO, and the row and rate limits—come from the Power BI REST reference as published that day; recheck them before designing around them. The repository&amp;#39;s runner, catalogs, and builder were read and run as they existed on that date. If a later version of </w:t>
      </w:r>
      <w:r>
        <w:rPr>
          <w:rFonts w:ascii="Consolas" w:cs="Consolas" w:eastAsia="Consolas" w:hAnsi="Consolas"/>
          <w:b w:val="false"/>
          <w:bCs w:val="false"/>
          <w:i w:val="false"/>
          <w:iCs w:val="false"/>
          <w:strike w:val="false"/>
          <w:color w:val="8B1E3F"/>
          <w:sz w:val="18"/>
          <w:szCs w:val="18"/>
        </w:rPr>
        <w:t xml:space="preserve">run_dax_tests.py</w:t>
      </w:r>
      <w:r>
        <w:rPr>
          <w:rFonts w:ascii="Aptos" w:cs="Aptos" w:eastAsia="Aptos" w:hAnsi="Aptos"/>
          <w:b w:val="false"/>
          <w:bCs w:val="false"/>
          <w:i w:val="false"/>
          <w:iCs w:val="false"/>
          <w:strike w:val="false"/>
          <w:color w:val="1F2937"/>
          <w:sz w:val="21"/>
          <w:szCs w:val="21"/>
        </w:rPr>
        <w:t xml:space="preserve"> imports an evaluator, rerun the scenarios in this chapter before trusting any of the observations above, because the central gap the chapter describes may have closed.</w:t>
      </w:r>
    </w:p>
    <w:p>
      <w:pPr>
        <w:pStyle w:val="Heading2"/>
        <w:keepNext/>
        <w:keepLines/>
      </w:pPr>
      <w:r>
        <w:rPr>
          <w:rFonts w:ascii="Aptos" w:cs="Aptos" w:eastAsia="Aptos" w:hAnsi="Aptos"/>
          <w:b w:val="false"/>
          <w:bCs w:val="false"/>
          <w:i w:val="false"/>
          <w:iCs w:val="false"/>
          <w:strike w:val="false"/>
          <w:color w:val="1F2937"/>
          <w:sz w:val="21"/>
          <w:szCs w:val="21"/>
        </w:rPr>
        <w:t xml:space="preserve">Reader decision checklist</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Does every enabled test in your catalog name a measure that exists in your model today? Who checks that, and when?</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For each test, is the filter context pinned explicitly, and does the </w:t>
      </w:r>
      <w:r>
        <w:rPr>
          <w:rFonts w:ascii="Consolas" w:cs="Consolas" w:eastAsia="Consolas" w:hAnsi="Consolas"/>
          <w:b w:val="false"/>
          <w:bCs w:val="false"/>
          <w:i w:val="false"/>
          <w:iCs w:val="false"/>
          <w:strike w:val="false"/>
          <w:color w:val="8B1E3F"/>
          <w:sz w:val="18"/>
          <w:szCs w:val="18"/>
        </w:rPr>
        <w:t xml:space="preserve">query</w:t>
      </w:r>
      <w:r>
        <w:rPr>
          <w:rFonts w:ascii="Aptos" w:cs="Aptos" w:eastAsia="Aptos" w:hAnsi="Aptos"/>
          <w:b w:val="false"/>
          <w:bCs w:val="false"/>
          <w:i w:val="false"/>
          <w:iCs w:val="false"/>
          <w:strike w:val="false"/>
          <w:color w:val="1F2937"/>
          <w:sz w:val="21"/>
          <w:szCs w:val="21"/>
        </w:rPr>
        <w:t xml:space="preserve"> still express the same context as </w:t>
      </w:r>
      <w:r>
        <w:rPr>
          <w:rFonts w:ascii="Consolas" w:cs="Consolas" w:eastAsia="Consolas" w:hAnsi="Consolas"/>
          <w:b w:val="false"/>
          <w:bCs w:val="false"/>
          <w:i w:val="false"/>
          <w:iCs w:val="false"/>
          <w:strike w:val="false"/>
          <w:color w:val="8B1E3F"/>
          <w:sz w:val="18"/>
          <w:szCs w:val="18"/>
        </w:rPr>
        <w:t xml:space="preserve">filterContext</w:t>
      </w:r>
      <w:r>
        <w:rPr>
          <w:rFonts w:ascii="Aptos" w:cs="Aptos" w:eastAsia="Aptos" w:hAnsi="Aptos"/>
          <w:b w:val="false"/>
          <w:bCs w:val="false"/>
          <w:i w:val="false"/>
          <w:iCs w:val="false"/>
          <w:strike w:val="false"/>
          <w:color w:val="1F2937"/>
          <w:sz w:val="21"/>
          <w:szCs w:val="21"/>
        </w:rPr>
        <w:t xml:space="preserve">?</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Are your assertions invariants that survive a refresh, or point values that will need editing every month?</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Which catalog does your pipeline actually read—your project&amp;#39;s, or the toolkit&amp;#39;s </w:t>
      </w:r>
      <w:r>
        <w:rPr>
          <w:rFonts w:ascii="Consolas" w:cs="Consolas" w:eastAsia="Consolas" w:hAnsi="Consolas"/>
          <w:b w:val="false"/>
          <w:bCs w:val="false"/>
          <w:i w:val="false"/>
          <w:iCs w:val="false"/>
          <w:strike w:val="false"/>
          <w:color w:val="8B1E3F"/>
          <w:sz w:val="18"/>
          <w:szCs w:val="18"/>
        </w:rPr>
        <w:t xml:space="preserve">shared/dax-tests.json</w:t>
      </w:r>
      <w:r>
        <w:rPr>
          <w:rFonts w:ascii="Aptos" w:cs="Aptos" w:eastAsia="Aptos" w:hAnsi="Aptos"/>
          <w:b w:val="false"/>
          <w:bCs w:val="false"/>
          <w:i w:val="false"/>
          <w:iCs w:val="false"/>
          <w:strike w:val="false"/>
          <w:color w:val="1F2937"/>
          <w:sz w:val="21"/>
          <w:szCs w:val="21"/>
        </w:rPr>
        <w:t xml:space="preserve"> found through the fallback path?</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On your platform, where can a reviewer see the skipped count, and does a failed run still publish or retain its XML?</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Is there any step that fails when an error-severity test was skipped on a protected branch?</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If you add live execution, which non-production workspace and dataset will it query, after which deployment and refresh, and under which identity?</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Is the </w:t>
      </w:r>
      <w:r>
        <w:rPr>
          <w:rFonts w:ascii="Consolas" w:cs="Consolas" w:eastAsia="Consolas" w:hAnsi="Consolas"/>
          <w:b w:val="false"/>
          <w:bCs w:val="false"/>
          <w:i w:val="false"/>
          <w:iCs w:val="false"/>
          <w:strike w:val="false"/>
          <w:color w:val="8B1E3F"/>
          <w:sz w:val="18"/>
          <w:szCs w:val="18"/>
        </w:rPr>
        <w:t xml:space="preserve">semantic-link-labs</w:t>
      </w:r>
      <w:r>
        <w:rPr>
          <w:rFonts w:ascii="Aptos" w:cs="Aptos" w:eastAsia="Aptos" w:hAnsi="Aptos"/>
          <w:b w:val="false"/>
          <w:bCs w:val="false"/>
          <w:i w:val="false"/>
          <w:iCs w:val="false"/>
          <w:strike w:val="false"/>
          <w:color w:val="1F2937"/>
          <w:sz w:val="21"/>
          <w:szCs w:val="21"/>
        </w:rPr>
        <w:t xml:space="preserve"> install in your pipeline doing anything, and if not, will you remove it?</w:t>
      </w:r>
    </w:p>
    <w:p>
      <w:pPr>
        <w:spacing w:after="60"/>
      </w:pPr>
    </w:p>
    <w:sectPr>
      <w:headerReference w:type="default" r:id="rId6"/>
      <w:headerReference w:type="first" r:id="rId7"/>
      <w:footerReference w:type="default" r:id="rId8"/>
      <w:footerReference w:type="first" r:id="rId9"/>
      <w:pgSz w:w="12240" w:h="15840" w:orient="portrait"/>
      <w:pgMar w:top="900" w:right="900" w:bottom="850" w:left="900" w:header="420" w:footer="4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B6573"/>
        <w:sz w:val="17"/>
        <w:szCs w:val="17"/>
      </w:rPr>
      <w:t xml:space="preserve">Chapter 4  •  </w:t>
    </w:r>
    <w:r>
      <w:rPr>
        <w:rFonts w:ascii="Aptos" w:cs="Aptos" w:eastAsia="Aptos" w:hAnsi="Aptos"/>
        <w:color w:val="5B6573"/>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5D1" w:sz="4" w:space="4"/>
      </w:pBdr>
      <w:jc w:val="right"/>
    </w:pPr>
    <w:r>
      <w:rPr>
        <w:rFonts w:ascii="Aptos" w:cs="Aptos" w:eastAsia="Aptos" w:hAnsi="Aptos"/>
        <w:color w:val="5B6573"/>
        <w:sz w:val="17"/>
        <w:szCs w:val="17"/>
      </w:rPr>
      <w:t xml:space="preserve">Platform Development  |  For Enterprise Power BI and Microsoft Fabric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180"/>
      </w:pPr>
      <w:rPr>
        <w:rFonts w:ascii="Aptos" w:cs="Aptos" w:eastAsia="Aptos" w:hAnsi="Aptos"/>
        <w:color w:val="1F4E7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60" w:after="120"/>
    </w:pPr>
    <w:rPr>
      <w:rFonts w:ascii="Aptos" w:cs="Aptos" w:eastAsia="Aptos" w:hAnsi="Aptos"/>
      <w:b/>
      <w:bCs/>
      <w:color w:val="17365D"/>
      <w:sz w:val="34"/>
      <w:szCs w:val="34"/>
    </w:rPr>
  </w:style>
  <w:style w:type="paragraph" w:styleId="Heading2">
    <w:name w:val="Heading 2"/>
    <w:basedOn w:val="Normal"/>
    <w:next w:val="Normal"/>
    <w:qFormat/>
    <w:pPr>
      <w:keepNext/>
      <w:spacing w:before="240" w:after="100"/>
    </w:pPr>
    <w:rPr>
      <w:rFonts w:ascii="Aptos" w:cs="Aptos" w:eastAsia="Aptos" w:hAnsi="Aptos"/>
      <w:b/>
      <w:bCs/>
      <w:color w:val="17365D"/>
      <w:sz w:val="30"/>
      <w:szCs w:val="30"/>
    </w:rPr>
  </w:style>
  <w:style w:type="paragraph" w:styleId="Heading3">
    <w:name w:val="Heading 3"/>
    <w:basedOn w:val="Normal"/>
    <w:next w:val="Normal"/>
    <w:qFormat/>
    <w:pPr>
      <w:keepNext/>
      <w:spacing w:before="180" w:after="80"/>
    </w:pPr>
    <w:rPr>
      <w:rFonts w:ascii="Aptos" w:cs="Aptos" w:eastAsia="Aptos" w:hAnsi="Aptos"/>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u8zgylguaykd_jgv7v-" Type="http://schemas.openxmlformats.org/officeDocument/2006/relationships/hyperlink" Target="https://learn.microsoft.com/en-us/rest/api/power-bi/datasets/execute-queries-in-group" TargetMode="External"/><Relationship Id="rIdgx0d3ggdctyujoisvvohd" Type="http://schemas.openxmlformats.org/officeDocument/2006/relationships/hyperlink" Target="https://learn.microsoft.com/en-us/dax/evaluate-statement-dax" TargetMode="External"/><Relationship Id="rId7ufqsmczuhuf-awsbb_d1" Type="http://schemas.openxmlformats.org/officeDocument/2006/relationships/hyperlink" Target="https://learn.microsoft.com/en-us/dax/calculate-function-dax" TargetMode="External"/><Relationship Id="rId7cflhgc322dgq8vjzcckm" Type="http://schemas.openxmlformats.org/officeDocument/2006/relationships/hyperlink" Target="https://learn.microsoft.com/en-us/fabric/data-science/semantic-link-overview" TargetMode="External"/><Relationship Id="rIdz3qnovxdn9sum47kjn4kc" Type="http://schemas.openxmlformats.org/officeDocument/2006/relationships/hyperlink" Target="https://learn.microsoft.com/en-us/fabric/enterprise/powerbi/service-premium-connect-tools" TargetMode="External"/><Relationship Id="rIdxt9ajyqmdnyetfpjgupb5" Type="http://schemas.openxmlformats.org/officeDocument/2006/relationships/hyperlink" Target="https://learn.microsoft.com/en-us/azure/devops/pipelines/tasks/reference/publish-test-results-v2" TargetMode="External"/><Relationship Id="rIdqte2bqglt4whqoubd3w54" Type="http://schemas.openxmlformats.org/officeDocument/2006/relationships/hyperlink" Target="https://docs.github.com/en/actions/tutorials/store-and-share-data" TargetMode="External"/><Relationship Id="rIdt5bcbmvzmm4wdrghtinc3" Type="http://schemas.openxmlformats.org/officeDocument/2006/relationships/hyperlink" Target="https://docs.gitlab.com/ci/testing/unit_test_reports/" TargetMode="External"/><Relationship Id="rIdnyfhs9ytkc9aocmsy8jmp" Type="http://schemas.openxmlformats.org/officeDocument/2006/relationships/hyperlink" Target="https://github.com/microsoft/semantic-link-labs" TargetMode="External"/><Relationship Id="rId10" Type="http://schemas.openxmlformats.org/officeDocument/2006/relationships/image" Target="media/cb4101015f40b5856193023aa4ee136129940f19.png"/><Relationship Id="rId11" Type="http://schemas.openxmlformats.org/officeDocument/2006/relationships/image" Target="media/9753c879e81d887072e84d79db8602a41e20990a.png"/><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DAX Testing — Platform Development</dc:title>
  <dc:subject>For Enterprise Power BI and Microsoft Fabric</dc:subject>
  <dc:creator>Brandon Campbell</dc:creator>
  <cp:keywords>Power BI, Microsoft Fabric, DevOps, PBIP, enterprise</cp:keywords>
  <dc:description>Chapter 04 of Platform Development</dc:description>
  <cp:lastModifiedBy>Un-named</cp:lastModifiedBy>
  <cp:revision>1</cp:revision>
  <dcterms:created xsi:type="dcterms:W3CDTF">2026-09-24T21:29:44.402Z</dcterms:created>
  <dcterms:modified xsi:type="dcterms:W3CDTF">2026-09-24T21:29:44.402Z</dcterms:modified>
</cp:coreProperties>
</file>

<file path=docProps/custom.xml><?xml version="1.0" encoding="utf-8"?>
<Properties xmlns="http://schemas.openxmlformats.org/officeDocument/2006/custom-properties" xmlns:vt="http://schemas.openxmlformats.org/officeDocument/2006/docPropsVTypes"/>
</file>