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4703"/>
        <w:gridCol w:w="4703"/>
      </w:tblGrid>
      <w:tr w:rsidR="00335C8F" w14:paraId="1D7378E7" w14:textId="77777777">
        <w:tc>
          <w:tcPr>
            <w:tcW w:w="2500" w:type="pct"/>
            <w:tcBorders>
              <w:top w:val="nil"/>
              <w:left w:val="nil"/>
              <w:bottom w:val="nil"/>
              <w:right w:val="nil"/>
            </w:tcBorders>
            <w:tcMar>
              <w:top w:w="100" w:type="dxa"/>
              <w:left w:w="160" w:type="dxa"/>
              <w:bottom w:w="100" w:type="dxa"/>
              <w:right w:w="160" w:type="dxa"/>
            </w:tcMar>
            <w:hideMark/>
          </w:tcPr>
          <w:p w14:paraId="00A38CA0" w14:textId="77777777" w:rsidR="00641B7F" w:rsidRDefault="00641B7F">
            <w:pPr>
              <w:spacing w:before="200" w:after="600"/>
              <w:rPr>
                <w:rFonts w:eastAsia="Times New Roman"/>
                <w:sz w:val="22"/>
                <w:szCs w:val="22"/>
              </w:rPr>
            </w:pPr>
            <w:r>
              <w:rPr>
                <w:rFonts w:eastAsia="Times New Roman"/>
                <w:sz w:val="22"/>
                <w:szCs w:val="22"/>
              </w:rPr>
              <w:t>Business, Society and Technology</w:t>
            </w:r>
            <w:r>
              <w:rPr>
                <w:rFonts w:eastAsia="Times New Roman"/>
                <w:sz w:val="22"/>
                <w:szCs w:val="22"/>
              </w:rPr>
              <w:br/>
              <w:t xml:space="preserve">IFE, 3rd semester </w:t>
            </w:r>
          </w:p>
        </w:tc>
        <w:tc>
          <w:tcPr>
            <w:tcW w:w="0" w:type="auto"/>
            <w:tcBorders>
              <w:top w:val="nil"/>
              <w:left w:val="nil"/>
              <w:bottom w:val="nil"/>
              <w:right w:val="nil"/>
            </w:tcBorders>
            <w:tcMar>
              <w:top w:w="100" w:type="dxa"/>
              <w:left w:w="160" w:type="dxa"/>
              <w:bottom w:w="100" w:type="dxa"/>
              <w:right w:w="160" w:type="dxa"/>
            </w:tcMar>
            <w:hideMark/>
          </w:tcPr>
          <w:p w14:paraId="1D5693DE" w14:textId="77777777" w:rsidR="00641B7F" w:rsidRDefault="00641B7F">
            <w:pPr>
              <w:spacing w:before="200" w:after="600"/>
              <w:jc w:val="right"/>
              <w:rPr>
                <w:rFonts w:eastAsia="Times New Roman"/>
                <w:sz w:val="22"/>
                <w:szCs w:val="22"/>
              </w:rPr>
            </w:pPr>
            <w:r>
              <w:rPr>
                <w:rStyle w:val="Strong"/>
                <w:rFonts w:eastAsia="Times New Roman"/>
                <w:sz w:val="22"/>
                <w:szCs w:val="22"/>
              </w:rPr>
              <w:t>LAB REPORT</w:t>
            </w:r>
            <w:r>
              <w:rPr>
                <w:rFonts w:eastAsia="Times New Roman"/>
                <w:sz w:val="22"/>
                <w:szCs w:val="22"/>
              </w:rPr>
              <w:br/>
              <w:t xml:space="preserve">MANUFACTURING </w:t>
            </w:r>
          </w:p>
        </w:tc>
      </w:tr>
    </w:tbl>
    <w:p w14:paraId="71F1FF4F" w14:textId="77777777" w:rsidR="00641B7F" w:rsidRDefault="00641B7F">
      <w:pPr>
        <w:rPr>
          <w:rFonts w:eastAsia="Times New Roman"/>
          <w:vanis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95"/>
        <w:gridCol w:w="4695"/>
      </w:tblGrid>
      <w:tr w:rsidR="00335C8F" w14:paraId="2D32A5C4" w14:textId="77777777">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BDC6388" w14:textId="77777777" w:rsidR="00641B7F" w:rsidRDefault="00641B7F">
            <w:pPr>
              <w:spacing w:before="200" w:after="400"/>
              <w:jc w:val="center"/>
              <w:rPr>
                <w:rFonts w:eastAsia="Times New Roman"/>
                <w:sz w:val="22"/>
                <w:szCs w:val="22"/>
              </w:rPr>
            </w:pPr>
            <w:r>
              <w:rPr>
                <w:rStyle w:val="Strong"/>
                <w:rFonts w:eastAsia="Times New Roman"/>
                <w:sz w:val="22"/>
                <w:szCs w:val="22"/>
              </w:rPr>
              <w:t>Lab no.</w:t>
            </w:r>
            <w:r>
              <w:rPr>
                <w:rFonts w:eastAsia="Times New Roman"/>
                <w:sz w:val="22"/>
                <w:szCs w:val="22"/>
              </w:rPr>
              <w:t xml:space="preserve"> 9</w:t>
            </w:r>
          </w:p>
        </w:tc>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0E35B4F" w14:textId="77777777" w:rsidR="00641B7F" w:rsidRDefault="00641B7F">
            <w:pPr>
              <w:spacing w:before="200" w:after="400"/>
              <w:jc w:val="center"/>
              <w:rPr>
                <w:rFonts w:eastAsia="Times New Roman"/>
                <w:sz w:val="22"/>
                <w:szCs w:val="22"/>
              </w:rPr>
            </w:pPr>
            <w:r>
              <w:rPr>
                <w:rStyle w:val="Strong"/>
                <w:rFonts w:eastAsia="Times New Roman"/>
                <w:sz w:val="22"/>
                <w:szCs w:val="22"/>
              </w:rPr>
              <w:t>Title:</w:t>
            </w:r>
            <w:r>
              <w:rPr>
                <w:rFonts w:eastAsia="Times New Roman"/>
                <w:sz w:val="22"/>
                <w:szCs w:val="22"/>
              </w:rPr>
              <w:t xml:space="preserve"> Chip Formation Process</w:t>
            </w:r>
          </w:p>
        </w:tc>
      </w:tr>
      <w:tr w:rsidR="00335C8F" w14:paraId="356D9357" w14:textId="77777777">
        <w:tc>
          <w:tcPr>
            <w:tcW w:w="0" w:type="auto"/>
            <w:gridSpan w:val="2"/>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B0E0F4C" w14:textId="77777777" w:rsidR="00641B7F" w:rsidRDefault="00641B7F">
            <w:pPr>
              <w:spacing w:before="200" w:after="400"/>
              <w:jc w:val="center"/>
              <w:rPr>
                <w:rFonts w:eastAsia="Times New Roman"/>
                <w:sz w:val="22"/>
                <w:szCs w:val="22"/>
              </w:rPr>
            </w:pPr>
            <w:r>
              <w:rPr>
                <w:rStyle w:val="Strong"/>
                <w:rFonts w:eastAsia="Times New Roman"/>
                <w:sz w:val="22"/>
                <w:szCs w:val="22"/>
              </w:rPr>
              <w:t>Date of lab:</w:t>
            </w:r>
            <w:r>
              <w:rPr>
                <w:rFonts w:eastAsia="Times New Roman"/>
                <w:sz w:val="22"/>
                <w:szCs w:val="22"/>
              </w:rPr>
              <w:t xml:space="preserve"> 21/11/2025</w:t>
            </w:r>
          </w:p>
        </w:tc>
      </w:tr>
    </w:tbl>
    <w:p w14:paraId="47BA3FB1" w14:textId="77777777" w:rsidR="00641B7F" w:rsidRDefault="00641B7F">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724"/>
        <w:gridCol w:w="3671"/>
        <w:gridCol w:w="2263"/>
        <w:gridCol w:w="2732"/>
      </w:tblGrid>
      <w:tr w:rsidR="00335C8F" w14:paraId="0657ABCA"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60" w:type="dxa"/>
              <w:left w:w="200" w:type="dxa"/>
              <w:bottom w:w="60" w:type="dxa"/>
              <w:right w:w="200" w:type="dxa"/>
            </w:tcMar>
            <w:vAlign w:val="center"/>
            <w:hideMark/>
          </w:tcPr>
          <w:p w14:paraId="4F2A4B9B" w14:textId="77777777" w:rsidR="00641B7F" w:rsidRDefault="00641B7F">
            <w:pPr>
              <w:spacing w:before="200" w:after="600"/>
              <w:rPr>
                <w:rFonts w:eastAsia="Times New Roman"/>
                <w:b/>
                <w:bCs/>
                <w:sz w:val="22"/>
                <w:szCs w:val="22"/>
              </w:rPr>
            </w:pPr>
            <w:r>
              <w:rPr>
                <w:rFonts w:eastAsia="Times New Roman"/>
                <w:b/>
                <w:bCs/>
                <w:sz w:val="22"/>
                <w:szCs w:val="22"/>
              </w:rPr>
              <w:t>No.</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60" w:type="dxa"/>
              <w:left w:w="200" w:type="dxa"/>
              <w:bottom w:w="60" w:type="dxa"/>
              <w:right w:w="200" w:type="dxa"/>
            </w:tcMar>
            <w:vAlign w:val="center"/>
            <w:hideMark/>
          </w:tcPr>
          <w:p w14:paraId="24A35F23" w14:textId="77777777" w:rsidR="00641B7F" w:rsidRDefault="00641B7F">
            <w:pPr>
              <w:spacing w:before="200" w:after="600"/>
              <w:rPr>
                <w:rFonts w:eastAsia="Times New Roman"/>
                <w:b/>
                <w:bCs/>
                <w:sz w:val="22"/>
                <w:szCs w:val="22"/>
              </w:rPr>
            </w:pPr>
            <w:r>
              <w:rPr>
                <w:rFonts w:eastAsia="Times New Roman"/>
                <w:b/>
                <w:bCs/>
                <w:sz w:val="22"/>
                <w:szCs w:val="22"/>
              </w:rPr>
              <w:t>SURNAME Name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60" w:type="dxa"/>
              <w:left w:w="200" w:type="dxa"/>
              <w:bottom w:w="60" w:type="dxa"/>
              <w:right w:w="200" w:type="dxa"/>
            </w:tcMar>
            <w:vAlign w:val="center"/>
            <w:hideMark/>
          </w:tcPr>
          <w:p w14:paraId="2A8595C9" w14:textId="77777777" w:rsidR="00641B7F" w:rsidRDefault="00641B7F">
            <w:pPr>
              <w:spacing w:before="200" w:after="600"/>
              <w:rPr>
                <w:rFonts w:eastAsia="Times New Roman"/>
                <w:b/>
                <w:bCs/>
                <w:sz w:val="22"/>
                <w:szCs w:val="22"/>
              </w:rPr>
            </w:pPr>
            <w:r>
              <w:rPr>
                <w:rFonts w:eastAsia="Times New Roman"/>
                <w:b/>
                <w:bCs/>
                <w:sz w:val="22"/>
                <w:szCs w:val="22"/>
              </w:rPr>
              <w:t>Album No.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60" w:type="dxa"/>
              <w:left w:w="200" w:type="dxa"/>
              <w:bottom w:w="60" w:type="dxa"/>
              <w:right w:w="200" w:type="dxa"/>
            </w:tcMar>
            <w:vAlign w:val="center"/>
            <w:hideMark/>
          </w:tcPr>
          <w:p w14:paraId="61D01237" w14:textId="77777777" w:rsidR="00641B7F" w:rsidRDefault="00641B7F">
            <w:pPr>
              <w:spacing w:before="200" w:after="600"/>
              <w:rPr>
                <w:rFonts w:eastAsia="Times New Roman"/>
                <w:b/>
                <w:bCs/>
                <w:sz w:val="22"/>
                <w:szCs w:val="22"/>
              </w:rPr>
            </w:pPr>
            <w:r>
              <w:rPr>
                <w:rFonts w:eastAsia="Times New Roman"/>
                <w:b/>
                <w:bCs/>
                <w:sz w:val="22"/>
                <w:szCs w:val="22"/>
              </w:rPr>
              <w:t>Lab group</w:t>
            </w:r>
          </w:p>
        </w:tc>
      </w:tr>
      <w:tr w:rsidR="00335C8F" w14:paraId="5FBC92C1" w14:textId="77777777">
        <w:tc>
          <w:tcPr>
            <w:tcW w:w="0" w:type="auto"/>
            <w:tcBorders>
              <w:top w:val="single" w:sz="6" w:space="0" w:color="000000"/>
              <w:left w:val="single" w:sz="6" w:space="0" w:color="000000"/>
              <w:bottom w:val="single" w:sz="6" w:space="0" w:color="000000"/>
              <w:right w:val="single" w:sz="6" w:space="0" w:color="000000"/>
            </w:tcBorders>
            <w:tcMar>
              <w:top w:w="60" w:type="dxa"/>
              <w:left w:w="200" w:type="dxa"/>
              <w:bottom w:w="60" w:type="dxa"/>
              <w:right w:w="200" w:type="dxa"/>
            </w:tcMar>
            <w:vAlign w:val="center"/>
            <w:hideMark/>
          </w:tcPr>
          <w:p w14:paraId="6C6615C2" w14:textId="77777777" w:rsidR="00641B7F" w:rsidRDefault="00641B7F">
            <w:pPr>
              <w:spacing w:before="200" w:after="6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200" w:type="dxa"/>
              <w:bottom w:w="60" w:type="dxa"/>
              <w:right w:w="200" w:type="dxa"/>
            </w:tcMar>
            <w:vAlign w:val="center"/>
            <w:hideMark/>
          </w:tcPr>
          <w:p w14:paraId="235DA838" w14:textId="77777777" w:rsidR="00641B7F" w:rsidRDefault="00641B7F">
            <w:pPr>
              <w:spacing w:before="200" w:after="600"/>
              <w:rPr>
                <w:rFonts w:eastAsia="Times New Roman"/>
                <w:sz w:val="22"/>
                <w:szCs w:val="22"/>
              </w:rPr>
            </w:pPr>
            <w:r>
              <w:rPr>
                <w:rFonts w:eastAsia="Times New Roman"/>
                <w:sz w:val="22"/>
                <w:szCs w:val="22"/>
              </w:rPr>
              <w:t>KOTOWICZ Stanisław</w:t>
            </w:r>
          </w:p>
        </w:tc>
        <w:tc>
          <w:tcPr>
            <w:tcW w:w="0" w:type="auto"/>
            <w:tcBorders>
              <w:top w:val="single" w:sz="6" w:space="0" w:color="000000"/>
              <w:left w:val="single" w:sz="6" w:space="0" w:color="000000"/>
              <w:bottom w:val="single" w:sz="6" w:space="0" w:color="000000"/>
              <w:right w:val="single" w:sz="6" w:space="0" w:color="000000"/>
            </w:tcBorders>
            <w:tcMar>
              <w:top w:w="60" w:type="dxa"/>
              <w:left w:w="200" w:type="dxa"/>
              <w:bottom w:w="60" w:type="dxa"/>
              <w:right w:w="200" w:type="dxa"/>
            </w:tcMar>
            <w:vAlign w:val="center"/>
            <w:hideMark/>
          </w:tcPr>
          <w:p w14:paraId="5B0B1FD1" w14:textId="77777777" w:rsidR="00641B7F" w:rsidRDefault="00641B7F">
            <w:pPr>
              <w:spacing w:before="200" w:after="600"/>
              <w:rPr>
                <w:rFonts w:eastAsia="Times New Roman"/>
                <w:sz w:val="22"/>
                <w:szCs w:val="22"/>
              </w:rPr>
            </w:pPr>
            <w:r>
              <w:rPr>
                <w:rFonts w:eastAsia="Times New Roman"/>
                <w:sz w:val="22"/>
                <w:szCs w:val="22"/>
              </w:rPr>
              <w:t>257100</w:t>
            </w:r>
          </w:p>
        </w:tc>
        <w:tc>
          <w:tcPr>
            <w:tcW w:w="0" w:type="auto"/>
            <w:tcBorders>
              <w:top w:val="single" w:sz="6" w:space="0" w:color="000000"/>
              <w:left w:val="single" w:sz="6" w:space="0" w:color="000000"/>
              <w:bottom w:val="single" w:sz="6" w:space="0" w:color="000000"/>
              <w:right w:val="single" w:sz="6" w:space="0" w:color="000000"/>
            </w:tcBorders>
            <w:tcMar>
              <w:top w:w="60" w:type="dxa"/>
              <w:left w:w="200" w:type="dxa"/>
              <w:bottom w:w="60" w:type="dxa"/>
              <w:right w:w="200" w:type="dxa"/>
            </w:tcMar>
            <w:vAlign w:val="center"/>
            <w:hideMark/>
          </w:tcPr>
          <w:p w14:paraId="54D08CF6" w14:textId="77777777" w:rsidR="00641B7F" w:rsidRDefault="00641B7F">
            <w:pPr>
              <w:spacing w:before="200" w:after="600"/>
              <w:rPr>
                <w:rFonts w:eastAsia="Times New Roman"/>
                <w:sz w:val="22"/>
                <w:szCs w:val="22"/>
              </w:rPr>
            </w:pPr>
            <w:r>
              <w:rPr>
                <w:rFonts w:eastAsia="Times New Roman"/>
                <w:sz w:val="22"/>
                <w:szCs w:val="22"/>
              </w:rPr>
              <w:t>BST_en_1</w:t>
            </w:r>
          </w:p>
        </w:tc>
      </w:tr>
    </w:tbl>
    <w:p w14:paraId="6056EAB3" w14:textId="77777777" w:rsidR="00641B7F" w:rsidRDefault="00641B7F">
      <w:pPr>
        <w:pStyle w:val="Heading3"/>
        <w:rPr>
          <w:rFonts w:eastAsia="Times New Roman"/>
        </w:rPr>
      </w:pPr>
      <w:r>
        <w:rPr>
          <w:rFonts w:eastAsia="Times New Roman"/>
        </w:rPr>
        <w:t>INTRODUCTION</w:t>
      </w:r>
    </w:p>
    <w:p w14:paraId="0176C726" w14:textId="77777777" w:rsidR="00641B7F" w:rsidRDefault="00641B7F">
      <w:pPr>
        <w:pStyle w:val="NormalWeb"/>
      </w:pPr>
      <w:r>
        <w:t>The chip formation process is one of the most fundamental phenomena in metal cutting and machining operations. Understanding the mechanics of chip formation is essential for optimizing machining parameters, improving surface finish quality, extending tool life, and achieving economical material removal rates. This laboratory exercise focuses on the orthogonal cutting model, which provides a simplified two-dimensional representation of the complex three-dimensional cutting process that occurs during turning, milling, and other machining operations.</w:t>
      </w:r>
    </w:p>
    <w:p w14:paraId="44C2A26B" w14:textId="77777777" w:rsidR="00641B7F" w:rsidRDefault="00641B7F">
      <w:pPr>
        <w:pStyle w:val="NormalWeb"/>
      </w:pPr>
      <w:r>
        <w:t>During the cutting process, the workpiece material undergoes severe plastic deformation in a narrow zone called the shear plane or primary deformation zone. The material ahead of the cutting tool is sheared along this plane and flows over the rake face of the tool as a chip. The geometry of this deformation process, characterized by the shear angle Φ, determines the efficiency of the cutting operation and significantly influences cutting forces, power consumption, and heat generation.</w:t>
      </w:r>
    </w:p>
    <w:p w14:paraId="79DDC3C0" w14:textId="77777777" w:rsidR="00641B7F" w:rsidRDefault="00641B7F">
      <w:pPr>
        <w:pStyle w:val="NormalWeb"/>
      </w:pPr>
      <w:r>
        <w:t>The chip ratio, defined as the ratio of chip thickness to uncut chip thickness (or equivalently, the ratio of uncut chip length to chip length), is a critical parameter that provides insight into the degree of plastic deformation occurring during cutting. A chip ratio greater than unity indicates chip thickening, which is the normal condition in metal cutting due to the shearing process. The chip ratio is influenced by several factors including cutting velocity, depth of cut, tool geometry (particularly the rake angle), and the mechanical properties of the workpiece material.</w:t>
      </w:r>
    </w:p>
    <w:p w14:paraId="4BABA319" w14:textId="77777777" w:rsidR="00641B7F" w:rsidRDefault="00641B7F">
      <w:pPr>
        <w:pStyle w:val="NormalWeb"/>
      </w:pPr>
      <w:r>
        <w:lastRenderedPageBreak/>
        <w:t>The objectives of this laboratory exercise were to experimentally investigate the influence of cutting velocity, depth of cut, rake angle, and workpiece material on chip ratios and chip types. By systematically varying these parameters while holding others constant, the fundamental relationships governing chip formation were explored and quantified.</w:t>
      </w:r>
    </w:p>
    <w:p w14:paraId="129CC3C9" w14:textId="77777777" w:rsidR="00641B7F" w:rsidRDefault="00641B7F">
      <w:pPr>
        <w:pStyle w:val="Heading3"/>
        <w:rPr>
          <w:rFonts w:eastAsia="Times New Roman"/>
        </w:rPr>
      </w:pPr>
      <w:r>
        <w:rPr>
          <w:rFonts w:eastAsia="Times New Roman"/>
        </w:rPr>
        <w:t>EXPERIMENTAL</w:t>
      </w:r>
    </w:p>
    <w:p w14:paraId="230FB75C" w14:textId="77777777" w:rsidR="00641B7F" w:rsidRDefault="00641B7F">
      <w:pPr>
        <w:pStyle w:val="Heading4"/>
        <w:rPr>
          <w:rFonts w:eastAsia="Times New Roman"/>
        </w:rPr>
      </w:pPr>
      <w:r>
        <w:rPr>
          <w:rFonts w:eastAsia="Times New Roman"/>
        </w:rPr>
        <w:t>Part 1: Orthogonal Cutting Model</w:t>
      </w:r>
    </w:p>
    <w:p w14:paraId="2CFA06E2" w14:textId="77777777" w:rsidR="00641B7F" w:rsidRDefault="00641B7F">
      <w:pPr>
        <w:pStyle w:val="NormalWeb"/>
      </w:pPr>
      <w:r>
        <w:rPr>
          <w:rStyle w:val="Strong"/>
          <w:u w:val="single"/>
        </w:rPr>
        <w:t>Task 1.1:</w:t>
      </w:r>
      <w:r>
        <w:t xml:space="preserve"> An influence of cutting velocity </w:t>
      </w:r>
      <w:proofErr w:type="spellStart"/>
      <w:r>
        <w:t>v</w:t>
      </w:r>
      <w:r>
        <w:rPr>
          <w:vertAlign w:val="subscript"/>
        </w:rPr>
        <w:t>c</w:t>
      </w:r>
      <w:proofErr w:type="spellEnd"/>
      <w:r>
        <w:t xml:space="preserve"> [mm/min.] on chip ratios</w:t>
      </w:r>
    </w:p>
    <w:p w14:paraId="0EE6EA5D" w14:textId="77777777" w:rsidR="00641B7F" w:rsidRDefault="00641B7F">
      <w:pPr>
        <w:pStyle w:val="NormalWeb"/>
      </w:pPr>
      <w:r>
        <w:t>The first experimental task investigated how changes in cutting velocity affect the chip formation process while maintaining constant rake angle, depth of cut, and workpiece material.</w:t>
      </w:r>
    </w:p>
    <w:p w14:paraId="4BB9B898" w14:textId="77777777" w:rsidR="00641B7F" w:rsidRDefault="00641B7F">
      <w:pPr>
        <w:pStyle w:val="table-caption"/>
        <w:spacing w:before="200" w:beforeAutospacing="0"/>
      </w:pPr>
      <w:r>
        <w:t>Table 1. Constant parameters</w:t>
      </w:r>
    </w:p>
    <w:tbl>
      <w:tblPr>
        <w:tblW w:w="5000" w:type="pct"/>
        <w:tblCellMar>
          <w:top w:w="15" w:type="dxa"/>
          <w:left w:w="15" w:type="dxa"/>
          <w:bottom w:w="15" w:type="dxa"/>
          <w:right w:w="15" w:type="dxa"/>
        </w:tblCellMar>
        <w:tblLook w:val="04A0" w:firstRow="1" w:lastRow="0" w:firstColumn="1" w:lastColumn="0" w:noHBand="0" w:noVBand="1"/>
      </w:tblPr>
      <w:tblGrid>
        <w:gridCol w:w="3224"/>
        <w:gridCol w:w="4032"/>
        <w:gridCol w:w="2134"/>
      </w:tblGrid>
      <w:tr w:rsidR="00335C8F" w14:paraId="645B3C99"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EEB6BA6" w14:textId="77777777" w:rsidR="00641B7F" w:rsidRDefault="00641B7F">
            <w:pPr>
              <w:spacing w:before="200" w:after="400"/>
              <w:jc w:val="center"/>
              <w:rPr>
                <w:rFonts w:eastAsia="Times New Roman"/>
                <w:b/>
                <w:bCs/>
                <w:sz w:val="22"/>
                <w:szCs w:val="22"/>
              </w:rPr>
            </w:pPr>
            <w:r>
              <w:rPr>
                <w:rFonts w:eastAsia="Times New Roman"/>
                <w:b/>
                <w:bCs/>
                <w:sz w:val="22"/>
                <w:szCs w:val="22"/>
              </w:rPr>
              <w:t>Rake angle α [°]</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88D7D46" w14:textId="77777777" w:rsidR="00641B7F" w:rsidRDefault="00641B7F">
            <w:pPr>
              <w:spacing w:before="200" w:after="400"/>
              <w:jc w:val="center"/>
              <w:rPr>
                <w:rFonts w:eastAsia="Times New Roman"/>
                <w:b/>
                <w:bCs/>
                <w:sz w:val="22"/>
                <w:szCs w:val="22"/>
              </w:rPr>
            </w:pPr>
            <w:r>
              <w:rPr>
                <w:rFonts w:eastAsia="Times New Roman"/>
                <w:b/>
                <w:bCs/>
                <w:sz w:val="22"/>
                <w:szCs w:val="22"/>
              </w:rPr>
              <w:t>Depth of cut a</w:t>
            </w:r>
            <w:r>
              <w:rPr>
                <w:rFonts w:eastAsia="Times New Roman"/>
                <w:b/>
                <w:bCs/>
                <w:sz w:val="22"/>
                <w:szCs w:val="22"/>
                <w:vertAlign w:val="subscript"/>
              </w:rPr>
              <w:t>p</w:t>
            </w:r>
            <w:r>
              <w:rPr>
                <w:rFonts w:eastAsia="Times New Roman"/>
                <w:b/>
                <w:bCs/>
                <w:sz w:val="22"/>
                <w:szCs w:val="22"/>
              </w:rPr>
              <w:t xml:space="preserve">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70BA23A" w14:textId="77777777" w:rsidR="00641B7F" w:rsidRDefault="00641B7F">
            <w:pPr>
              <w:spacing w:before="200" w:after="400"/>
              <w:jc w:val="center"/>
              <w:rPr>
                <w:rFonts w:eastAsia="Times New Roman"/>
                <w:b/>
                <w:bCs/>
                <w:sz w:val="22"/>
                <w:szCs w:val="22"/>
              </w:rPr>
            </w:pPr>
            <w:r>
              <w:rPr>
                <w:rFonts w:eastAsia="Times New Roman"/>
                <w:b/>
                <w:bCs/>
                <w:sz w:val="22"/>
                <w:szCs w:val="22"/>
              </w:rPr>
              <w:t>Material</w:t>
            </w:r>
          </w:p>
        </w:tc>
      </w:tr>
      <w:tr w:rsidR="00335C8F" w14:paraId="5026D36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3095E5" w14:textId="77777777" w:rsidR="00641B7F" w:rsidRDefault="00641B7F">
            <w:pPr>
              <w:spacing w:before="200" w:after="400"/>
              <w:jc w:val="center"/>
              <w:rPr>
                <w:rFonts w:eastAsia="Times New Roman"/>
                <w:sz w:val="22"/>
                <w:szCs w:val="22"/>
              </w:rPr>
            </w:pPr>
            <w:r>
              <w:rPr>
                <w:rFonts w:eastAsia="Times New Roman"/>
                <w:sz w:val="22"/>
                <w:szCs w:val="22"/>
              </w:rPr>
              <w:t>45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1F343A4" w14:textId="77777777" w:rsidR="00641B7F" w:rsidRDefault="00641B7F">
            <w:pPr>
              <w:spacing w:before="200" w:after="400"/>
              <w:jc w:val="center"/>
              <w:rPr>
                <w:rFonts w:eastAsia="Times New Roman"/>
                <w:sz w:val="22"/>
                <w:szCs w:val="22"/>
              </w:rPr>
            </w:pPr>
            <w:r>
              <w:rPr>
                <w:rFonts w:eastAsia="Times New Roman"/>
                <w:sz w:val="22"/>
                <w:szCs w:val="22"/>
              </w:rPr>
              <w:t>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C76AF10" w14:textId="77777777" w:rsidR="00641B7F" w:rsidRDefault="00641B7F">
            <w:pPr>
              <w:spacing w:before="200" w:after="400"/>
              <w:jc w:val="center"/>
              <w:rPr>
                <w:rFonts w:eastAsia="Times New Roman"/>
                <w:sz w:val="22"/>
                <w:szCs w:val="22"/>
              </w:rPr>
            </w:pPr>
            <w:r>
              <w:rPr>
                <w:rFonts w:eastAsia="Times New Roman"/>
                <w:sz w:val="22"/>
                <w:szCs w:val="22"/>
              </w:rPr>
              <w:t>aluminum</w:t>
            </w:r>
          </w:p>
        </w:tc>
      </w:tr>
    </w:tbl>
    <w:p w14:paraId="7C88E10B" w14:textId="77777777" w:rsidR="00641B7F" w:rsidRDefault="00641B7F">
      <w:pPr>
        <w:pStyle w:val="table-caption"/>
        <w:spacing w:before="200" w:beforeAutospacing="0"/>
      </w:pPr>
      <w:r>
        <w:t>Table 2. Variable parameters</w:t>
      </w:r>
    </w:p>
    <w:tbl>
      <w:tblPr>
        <w:tblW w:w="5000" w:type="pct"/>
        <w:tblCellMar>
          <w:top w:w="15" w:type="dxa"/>
          <w:left w:w="15" w:type="dxa"/>
          <w:bottom w:w="15" w:type="dxa"/>
          <w:right w:w="15" w:type="dxa"/>
        </w:tblCellMar>
        <w:tblLook w:val="04A0" w:firstRow="1" w:lastRow="0" w:firstColumn="1" w:lastColumn="0" w:noHBand="0" w:noVBand="1"/>
      </w:tblPr>
      <w:tblGrid>
        <w:gridCol w:w="2076"/>
        <w:gridCol w:w="1082"/>
        <w:gridCol w:w="1366"/>
        <w:gridCol w:w="1220"/>
        <w:gridCol w:w="1540"/>
        <w:gridCol w:w="2106"/>
      </w:tblGrid>
      <w:tr w:rsidR="00335C8F" w14:paraId="61A41C4D"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A2E5FE7" w14:textId="77777777" w:rsidR="00641B7F" w:rsidRDefault="00641B7F">
            <w:pPr>
              <w:spacing w:before="200" w:after="400"/>
              <w:jc w:val="center"/>
              <w:rPr>
                <w:rFonts w:eastAsia="Times New Roman"/>
                <w:b/>
                <w:bCs/>
                <w:sz w:val="22"/>
                <w:szCs w:val="22"/>
              </w:rPr>
            </w:pPr>
            <w:r>
              <w:rPr>
                <w:rFonts w:eastAsia="Times New Roman"/>
                <w:b/>
                <w:bCs/>
                <w:sz w:val="22"/>
                <w:szCs w:val="22"/>
              </w:rPr>
              <w:t>Cutting velocity</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021F2F7" w14:textId="77777777" w:rsidR="00641B7F" w:rsidRDefault="00641B7F">
            <w:pPr>
              <w:spacing w:before="200" w:after="400"/>
              <w:jc w:val="center"/>
              <w:rPr>
                <w:rFonts w:eastAsia="Times New Roman"/>
                <w:b/>
                <w:bCs/>
                <w:sz w:val="22"/>
                <w:szCs w:val="22"/>
              </w:rPr>
            </w:pPr>
            <w:r>
              <w:rPr>
                <w:rFonts w:eastAsia="Times New Roman"/>
                <w:b/>
                <w:bCs/>
                <w:sz w:val="22"/>
                <w:szCs w:val="22"/>
              </w:rPr>
              <w:t xml:space="preserve">Chip ratio </w:t>
            </w:r>
            <w:proofErr w:type="spellStart"/>
            <w:r>
              <w:rPr>
                <w:rFonts w:eastAsia="Times New Roman"/>
                <w:b/>
                <w:bCs/>
                <w:sz w:val="22"/>
                <w:szCs w:val="22"/>
              </w:rPr>
              <w:t>r</w:t>
            </w:r>
            <w:r>
              <w:rPr>
                <w:rFonts w:eastAsia="Times New Roman"/>
                <w:b/>
                <w:bCs/>
                <w:sz w:val="22"/>
                <w:szCs w:val="22"/>
                <w:vertAlign w:val="subscript"/>
              </w:rPr>
              <w:t>l</w:t>
            </w:r>
            <w:proofErr w:type="spellEnd"/>
            <w:r>
              <w:rPr>
                <w:rFonts w:eastAsia="Times New Roman"/>
                <w:b/>
                <w:bCs/>
                <w:sz w:val="22"/>
                <w:szCs w:val="22"/>
              </w:rPr>
              <w:t xml:space="preserve"> (length)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172C399" w14:textId="77777777" w:rsidR="00641B7F" w:rsidRDefault="00641B7F">
            <w:pPr>
              <w:spacing w:before="200" w:after="400"/>
              <w:jc w:val="center"/>
              <w:rPr>
                <w:rFonts w:eastAsia="Times New Roman"/>
                <w:b/>
                <w:bCs/>
                <w:sz w:val="22"/>
                <w:szCs w:val="22"/>
              </w:rPr>
            </w:pPr>
            <w:r>
              <w:rPr>
                <w:rFonts w:eastAsia="Times New Roman"/>
                <w:b/>
                <w:bCs/>
                <w:sz w:val="22"/>
                <w:szCs w:val="22"/>
              </w:rPr>
              <w:t>Chip ratio r</w:t>
            </w:r>
            <w:r>
              <w:rPr>
                <w:rFonts w:eastAsia="Times New Roman"/>
                <w:b/>
                <w:bCs/>
                <w:sz w:val="22"/>
                <w:szCs w:val="22"/>
                <w:vertAlign w:val="subscript"/>
              </w:rPr>
              <w:t>t</w:t>
            </w:r>
            <w:r>
              <w:rPr>
                <w:rFonts w:eastAsia="Times New Roman"/>
                <w:b/>
                <w:bCs/>
                <w:sz w:val="22"/>
                <w:szCs w:val="22"/>
              </w:rPr>
              <w:t xml:space="preserve"> (thickness)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AC6A490" w14:textId="77777777" w:rsidR="00641B7F" w:rsidRDefault="00641B7F">
            <w:pPr>
              <w:spacing w:before="200" w:after="400"/>
              <w:jc w:val="center"/>
              <w:rPr>
                <w:rFonts w:eastAsia="Times New Roman"/>
                <w:b/>
                <w:bCs/>
                <w:sz w:val="22"/>
                <w:szCs w:val="22"/>
              </w:rPr>
            </w:pPr>
            <w:r>
              <w:rPr>
                <w:rFonts w:eastAsia="Times New Roman"/>
                <w:b/>
                <w:bCs/>
                <w:sz w:val="22"/>
                <w:szCs w:val="22"/>
              </w:rPr>
              <w:t>Shear angle Φ [°]</w:t>
            </w:r>
          </w:p>
        </w:tc>
      </w:tr>
      <w:tr w:rsidR="00335C8F" w14:paraId="09BBA44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FDE96B4" w14:textId="77777777" w:rsidR="00641B7F" w:rsidRDefault="00641B7F">
            <w:pPr>
              <w:spacing w:before="200" w:after="400"/>
              <w:jc w:val="center"/>
              <w:rPr>
                <w:rFonts w:eastAsia="Times New Roman"/>
                <w:sz w:val="22"/>
                <w:szCs w:val="22"/>
              </w:rPr>
            </w:pPr>
            <w:r>
              <w:rPr>
                <w:rFonts w:eastAsia="Times New Roman"/>
                <w:sz w:val="22"/>
                <w:szCs w:val="22"/>
              </w:rPr>
              <w:t>v</w:t>
            </w:r>
            <w:r>
              <w:rPr>
                <w:rFonts w:eastAsia="Times New Roman"/>
                <w:sz w:val="22"/>
                <w:szCs w:val="22"/>
                <w:vertAlign w:val="subscript"/>
              </w:rPr>
              <w:t>c1</w:t>
            </w:r>
            <w:r>
              <w:rPr>
                <w:rFonts w:eastAsia="Times New Roman"/>
                <w:sz w:val="22"/>
                <w:szCs w:val="22"/>
              </w:rPr>
              <w:t xml:space="preserve"> = 11 mm/min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9486456"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01</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c1</w:t>
            </w:r>
            <w:r>
              <w:rPr>
                <w:rFonts w:eastAsia="Times New Roman"/>
                <w:sz w:val="22"/>
                <w:szCs w:val="22"/>
              </w:rPr>
              <w:t xml:space="preserve"> = 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93E1546"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l1</w:t>
            </w:r>
            <w:r>
              <w:rPr>
                <w:rFonts w:eastAsia="Times New Roman"/>
                <w:sz w:val="22"/>
                <w:szCs w:val="22"/>
              </w:rPr>
              <w:t xml:space="preserve"> = 1.8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DC31D0F"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01</w:t>
            </w:r>
            <w:r>
              <w:rPr>
                <w:rFonts w:eastAsia="Times New Roman"/>
                <w:sz w:val="22"/>
                <w:szCs w:val="22"/>
              </w:rPr>
              <w:t xml:space="preserve"> = 19</w:t>
            </w:r>
            <w:r>
              <w:rPr>
                <w:rFonts w:eastAsia="Times New Roman"/>
                <w:sz w:val="22"/>
                <w:szCs w:val="22"/>
              </w:rPr>
              <w:br/>
              <w:t>t</w:t>
            </w:r>
            <w:r>
              <w:rPr>
                <w:rFonts w:eastAsia="Times New Roman"/>
                <w:sz w:val="22"/>
                <w:szCs w:val="22"/>
                <w:vertAlign w:val="subscript"/>
              </w:rPr>
              <w:t>c1</w:t>
            </w:r>
            <w:r>
              <w:rPr>
                <w:rFonts w:eastAsia="Times New Roman"/>
                <w:sz w:val="22"/>
                <w:szCs w:val="22"/>
              </w:rPr>
              <w:t xml:space="preserve"> = 23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13EA164"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t1</w:t>
            </w:r>
            <w:r>
              <w:rPr>
                <w:rFonts w:eastAsia="Times New Roman"/>
                <w:sz w:val="22"/>
                <w:szCs w:val="22"/>
              </w:rPr>
              <w:t xml:space="preserve"> = 1.643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AC2441A"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1</w:t>
            </w:r>
            <w:r>
              <w:rPr>
                <w:rFonts w:eastAsia="Times New Roman"/>
                <w:sz w:val="22"/>
                <w:szCs w:val="22"/>
              </w:rPr>
              <w:t xml:space="preserve"> = 35</w:t>
            </w:r>
          </w:p>
        </w:tc>
      </w:tr>
      <w:tr w:rsidR="00335C8F" w14:paraId="1184AD4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E9A74AF" w14:textId="77777777" w:rsidR="00641B7F" w:rsidRDefault="00641B7F">
            <w:pPr>
              <w:spacing w:before="200" w:after="400"/>
              <w:jc w:val="center"/>
              <w:rPr>
                <w:rFonts w:eastAsia="Times New Roman"/>
                <w:sz w:val="22"/>
                <w:szCs w:val="22"/>
              </w:rPr>
            </w:pPr>
            <w:r>
              <w:rPr>
                <w:rFonts w:eastAsia="Times New Roman"/>
                <w:sz w:val="22"/>
                <w:szCs w:val="22"/>
              </w:rPr>
              <w:t>v</w:t>
            </w:r>
            <w:r>
              <w:rPr>
                <w:rFonts w:eastAsia="Times New Roman"/>
                <w:sz w:val="22"/>
                <w:szCs w:val="22"/>
                <w:vertAlign w:val="subscript"/>
              </w:rPr>
              <w:t>c2</w:t>
            </w:r>
            <w:r>
              <w:rPr>
                <w:rFonts w:eastAsia="Times New Roman"/>
                <w:sz w:val="22"/>
                <w:szCs w:val="22"/>
              </w:rPr>
              <w:t xml:space="preserve"> = 44 mm/min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67B5A8F"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02</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c2</w:t>
            </w:r>
            <w:r>
              <w:rPr>
                <w:rFonts w:eastAsia="Times New Roman"/>
                <w:sz w:val="22"/>
                <w:szCs w:val="22"/>
              </w:rPr>
              <w:t xml:space="preserve"> = 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54DD287"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l2</w:t>
            </w:r>
            <w:r>
              <w:rPr>
                <w:rFonts w:eastAsia="Times New Roman"/>
                <w:sz w:val="22"/>
                <w:szCs w:val="22"/>
              </w:rPr>
              <w:t xml:space="preserve"> = 1.636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5924FD2"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02</w:t>
            </w:r>
            <w:r>
              <w:rPr>
                <w:rFonts w:eastAsia="Times New Roman"/>
                <w:sz w:val="22"/>
                <w:szCs w:val="22"/>
              </w:rPr>
              <w:t xml:space="preserve"> = 15</w:t>
            </w:r>
            <w:r>
              <w:rPr>
                <w:rFonts w:eastAsia="Times New Roman"/>
                <w:sz w:val="22"/>
                <w:szCs w:val="22"/>
              </w:rPr>
              <w:br/>
              <w:t>t</w:t>
            </w:r>
            <w:r>
              <w:rPr>
                <w:rFonts w:eastAsia="Times New Roman"/>
                <w:sz w:val="22"/>
                <w:szCs w:val="22"/>
                <w:vertAlign w:val="subscript"/>
              </w:rPr>
              <w:t>c2</w:t>
            </w:r>
            <w:r>
              <w:rPr>
                <w:rFonts w:eastAsia="Times New Roman"/>
                <w:sz w:val="22"/>
                <w:szCs w:val="22"/>
              </w:rPr>
              <w:t xml:space="preserve"> = 22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90D0FC4"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t2</w:t>
            </w:r>
            <w:r>
              <w:rPr>
                <w:rFonts w:eastAsia="Times New Roman"/>
                <w:sz w:val="22"/>
                <w:szCs w:val="22"/>
              </w:rPr>
              <w:t xml:space="preserve"> = 1.467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522C24C"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2</w:t>
            </w:r>
            <w:r>
              <w:rPr>
                <w:rFonts w:eastAsia="Times New Roman"/>
                <w:sz w:val="22"/>
                <w:szCs w:val="22"/>
              </w:rPr>
              <w:t xml:space="preserve"> = 34</w:t>
            </w:r>
          </w:p>
        </w:tc>
      </w:tr>
      <w:tr w:rsidR="00335C8F" w14:paraId="029BD96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9F79A0A" w14:textId="77777777" w:rsidR="00641B7F" w:rsidRDefault="00641B7F">
            <w:pPr>
              <w:spacing w:before="200" w:after="400"/>
              <w:jc w:val="center"/>
              <w:rPr>
                <w:rFonts w:eastAsia="Times New Roman"/>
                <w:sz w:val="22"/>
                <w:szCs w:val="22"/>
              </w:rPr>
            </w:pPr>
            <w:r>
              <w:rPr>
                <w:rFonts w:eastAsia="Times New Roman"/>
                <w:sz w:val="22"/>
                <w:szCs w:val="22"/>
              </w:rPr>
              <w:t>v</w:t>
            </w:r>
            <w:r>
              <w:rPr>
                <w:rFonts w:eastAsia="Times New Roman"/>
                <w:sz w:val="22"/>
                <w:szCs w:val="22"/>
                <w:vertAlign w:val="subscript"/>
              </w:rPr>
              <w:t>c3</w:t>
            </w:r>
            <w:r>
              <w:rPr>
                <w:rFonts w:eastAsia="Times New Roman"/>
                <w:sz w:val="22"/>
                <w:szCs w:val="22"/>
              </w:rPr>
              <w:t xml:space="preserve"> = 100 mm/min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ADD3C0A"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03</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c3</w:t>
            </w:r>
            <w:r>
              <w:rPr>
                <w:rFonts w:eastAsia="Times New Roman"/>
                <w:sz w:val="22"/>
                <w:szCs w:val="22"/>
              </w:rPr>
              <w:t xml:space="preserve"> = 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550D45"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l3</w:t>
            </w:r>
            <w:r>
              <w:rPr>
                <w:rFonts w:eastAsia="Times New Roman"/>
                <w:sz w:val="22"/>
                <w:szCs w:val="22"/>
              </w:rPr>
              <w:t xml:space="preserve"> = 1.636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DEAEE67"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03</w:t>
            </w:r>
            <w:r>
              <w:rPr>
                <w:rFonts w:eastAsia="Times New Roman"/>
                <w:sz w:val="22"/>
                <w:szCs w:val="22"/>
              </w:rPr>
              <w:t xml:space="preserve"> = 14</w:t>
            </w:r>
            <w:r>
              <w:rPr>
                <w:rFonts w:eastAsia="Times New Roman"/>
                <w:sz w:val="22"/>
                <w:szCs w:val="22"/>
              </w:rPr>
              <w:br/>
              <w:t>t</w:t>
            </w:r>
            <w:r>
              <w:rPr>
                <w:rFonts w:eastAsia="Times New Roman"/>
                <w:sz w:val="22"/>
                <w:szCs w:val="22"/>
                <w:vertAlign w:val="subscript"/>
              </w:rPr>
              <w:t>c3</w:t>
            </w:r>
            <w:r>
              <w:rPr>
                <w:rFonts w:eastAsia="Times New Roman"/>
                <w:sz w:val="22"/>
                <w:szCs w:val="22"/>
              </w:rPr>
              <w:t xml:space="preserve"> = 21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8C8B331"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t3</w:t>
            </w:r>
            <w:r>
              <w:rPr>
                <w:rFonts w:eastAsia="Times New Roman"/>
                <w:sz w:val="22"/>
                <w:szCs w:val="22"/>
              </w:rPr>
              <w:t xml:space="preserve"> = 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68F4D78"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3</w:t>
            </w:r>
            <w:r>
              <w:rPr>
                <w:rFonts w:eastAsia="Times New Roman"/>
                <w:sz w:val="22"/>
                <w:szCs w:val="22"/>
              </w:rPr>
              <w:t xml:space="preserve"> = 38</w:t>
            </w:r>
          </w:p>
        </w:tc>
      </w:tr>
    </w:tbl>
    <w:p w14:paraId="2FEEF71E" w14:textId="77777777" w:rsidR="00641B7F" w:rsidRDefault="00641B7F">
      <w:pPr>
        <w:pStyle w:val="NormalWeb"/>
      </w:pPr>
      <w:r>
        <w:t xml:space="preserve">The experimental results demonstrate that cutting velocity has a moderate influence on chip ratios within the tested range. As the cutting velocity increased from 11 mm/min to 44 mm/min, the chip ratio based on length measurements decreased slightly from 1.8 to 1.636, while the chip ratio based </w:t>
      </w:r>
      <w:r>
        <w:lastRenderedPageBreak/>
        <w:t>on thickness measurements decreased from 1.643 to 1.467. This indicates that at higher cutting velocities, there is somewhat less chip compression occurring during the cutting process.</w:t>
      </w:r>
    </w:p>
    <w:p w14:paraId="7D8AF910" w14:textId="77777777" w:rsidR="00641B7F" w:rsidRDefault="00641B7F">
      <w:pPr>
        <w:pStyle w:val="NormalWeb"/>
      </w:pPr>
      <w:r>
        <w:t xml:space="preserve">The shear angle values remained relatively stable across the range of cutting velocities tested, varying between 34° and 38°. This stability suggests that while cutting velocity does influence chip formation, its effect on the fundamental geometry of the shear zone is less pronounced compared to other parameters such as rake angle. </w:t>
      </w:r>
    </w:p>
    <w:p w14:paraId="5781D060" w14:textId="77777777" w:rsidR="00641B7F" w:rsidRDefault="00641B7F">
      <w:pPr>
        <w:pStyle w:val="NormalWeb"/>
      </w:pPr>
      <w:r>
        <w:t>The relationship between cutting velocity and chip ratio can be explained by considering the strain rate effects in metal cutting. At higher cutting velocities, the material experiences higher strain rates in the shear zone, which can lead to strain rate hardening effects. Additionally, higher cutting velocities generate more heat at the tool-chip interface, which can reduce the flow stress of the material and facilitate easier chip flow over the rake face.</w:t>
      </w:r>
    </w:p>
    <w:p w14:paraId="2A23CC91" w14:textId="77777777" w:rsidR="00641B7F" w:rsidRDefault="00641B7F">
      <w:pPr>
        <w:jc w:val="center"/>
        <w:divId w:val="809904701"/>
        <w:rPr>
          <w:rFonts w:eastAsia="Times New Roman"/>
        </w:rPr>
      </w:pPr>
      <w:r>
        <w:rPr>
          <w:rFonts w:eastAsia="Times New Roman"/>
          <w:noProof/>
        </w:rPr>
        <w:drawing>
          <wp:inline distT="0" distB="0" distL="0" distR="0" wp14:anchorId="59765BAC" wp14:editId="2CA7CC19">
            <wp:extent cx="4572638" cy="2857899"/>
            <wp:effectExtent l="0" t="0" r="0" b="0"/>
            <wp:docPr id="1" name="Picture 1" descr="Chip ratios vs Cutting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p ratios vs Cutting velocity"/>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572638" cy="2857899"/>
                    </a:xfrm>
                    <a:prstGeom prst="rect">
                      <a:avLst/>
                    </a:prstGeom>
                    <a:noFill/>
                    <a:ln>
                      <a:noFill/>
                    </a:ln>
                  </pic:spPr>
                </pic:pic>
              </a:graphicData>
            </a:graphic>
          </wp:inline>
        </w:drawing>
      </w:r>
    </w:p>
    <w:p w14:paraId="3A6B9A69" w14:textId="77777777" w:rsidR="00641B7F" w:rsidRDefault="00641B7F">
      <w:pPr>
        <w:pStyle w:val="figure-caption"/>
      </w:pPr>
      <w:r>
        <w:t>Figure 1a. Influence of cutting velocity on chip ratios.</w:t>
      </w:r>
      <w:r>
        <w:br/>
        <w:t xml:space="preserve">Legend: Length - Chip ratio </w:t>
      </w:r>
      <w:proofErr w:type="spellStart"/>
      <w:r>
        <w:t>r</w:t>
      </w:r>
      <w:r>
        <w:rPr>
          <w:vertAlign w:val="subscript"/>
        </w:rPr>
        <w:t>l</w:t>
      </w:r>
      <w:proofErr w:type="spellEnd"/>
      <w:r>
        <w:t>, Thickness - Chip ratio r</w:t>
      </w:r>
      <w:r>
        <w:rPr>
          <w:vertAlign w:val="subscript"/>
        </w:rPr>
        <w:t>t</w:t>
      </w:r>
    </w:p>
    <w:p w14:paraId="4D0F8FC7" w14:textId="77777777" w:rsidR="00641B7F" w:rsidRDefault="00641B7F">
      <w:pPr>
        <w:jc w:val="center"/>
        <w:divId w:val="2088846520"/>
        <w:rPr>
          <w:rFonts w:eastAsia="Times New Roman"/>
        </w:rPr>
      </w:pPr>
      <w:r>
        <w:rPr>
          <w:rFonts w:eastAsia="Times New Roman"/>
          <w:noProof/>
        </w:rPr>
        <w:lastRenderedPageBreak/>
        <w:drawing>
          <wp:inline distT="0" distB="0" distL="0" distR="0" wp14:anchorId="3C4DA32A" wp14:editId="0979520F">
            <wp:extent cx="4582164" cy="2857899"/>
            <wp:effectExtent l="0" t="0" r="0" b="0"/>
            <wp:docPr id="2" name="Picture 2" descr="Shear angle vs Cutting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ear angle vs Cutting velocity"/>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582164" cy="2857899"/>
                    </a:xfrm>
                    <a:prstGeom prst="rect">
                      <a:avLst/>
                    </a:prstGeom>
                    <a:noFill/>
                    <a:ln>
                      <a:noFill/>
                    </a:ln>
                  </pic:spPr>
                </pic:pic>
              </a:graphicData>
            </a:graphic>
          </wp:inline>
        </w:drawing>
      </w:r>
    </w:p>
    <w:p w14:paraId="690B92C4" w14:textId="77777777" w:rsidR="00641B7F" w:rsidRDefault="00641B7F">
      <w:pPr>
        <w:pStyle w:val="figure-caption"/>
      </w:pPr>
      <w:r>
        <w:t>Figure 1b. Influence of cutting velocity on shear angle.</w:t>
      </w:r>
    </w:p>
    <w:p w14:paraId="7C0A625C" w14:textId="77777777" w:rsidR="00641B7F" w:rsidRDefault="00641B7F">
      <w:pPr>
        <w:pStyle w:val="NormalWeb"/>
      </w:pPr>
      <w:r>
        <w:rPr>
          <w:rStyle w:val="Strong"/>
          <w:u w:val="single"/>
        </w:rPr>
        <w:t>Task 1.2:</w:t>
      </w:r>
      <w:r>
        <w:t xml:space="preserve"> An influence of depth of cut t</w:t>
      </w:r>
      <w:r>
        <w:rPr>
          <w:vertAlign w:val="subscript"/>
        </w:rPr>
        <w:t>0</w:t>
      </w:r>
      <w:r>
        <w:t xml:space="preserve"> [mm] on chip ratios</w:t>
      </w:r>
    </w:p>
    <w:p w14:paraId="356C589C" w14:textId="77777777" w:rsidR="00641B7F" w:rsidRDefault="00641B7F">
      <w:pPr>
        <w:pStyle w:val="NormalWeb"/>
      </w:pPr>
      <w:r>
        <w:t>The second experimental task examined the effect of varying the depth of cut on chip formation characteristics while maintaining constant rake angle, cutting velocity, and workpiece material.</w:t>
      </w:r>
    </w:p>
    <w:p w14:paraId="189035CF" w14:textId="77777777" w:rsidR="00641B7F" w:rsidRDefault="00641B7F">
      <w:pPr>
        <w:pStyle w:val="table-caption"/>
        <w:spacing w:before="200" w:beforeAutospacing="0"/>
      </w:pPr>
      <w:r>
        <w:t>Table 3. Constant parameters</w:t>
      </w:r>
    </w:p>
    <w:tbl>
      <w:tblPr>
        <w:tblW w:w="5000" w:type="pct"/>
        <w:tblCellMar>
          <w:top w:w="15" w:type="dxa"/>
          <w:left w:w="15" w:type="dxa"/>
          <w:bottom w:w="15" w:type="dxa"/>
          <w:right w:w="15" w:type="dxa"/>
        </w:tblCellMar>
        <w:tblLook w:val="04A0" w:firstRow="1" w:lastRow="0" w:firstColumn="1" w:lastColumn="0" w:noHBand="0" w:noVBand="1"/>
      </w:tblPr>
      <w:tblGrid>
        <w:gridCol w:w="3750"/>
        <w:gridCol w:w="3159"/>
        <w:gridCol w:w="2481"/>
      </w:tblGrid>
      <w:tr w:rsidR="00335C8F" w14:paraId="2FE824C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F6D1792" w14:textId="77777777" w:rsidR="00641B7F" w:rsidRDefault="00641B7F">
            <w:pPr>
              <w:spacing w:before="200" w:after="400"/>
              <w:jc w:val="center"/>
              <w:rPr>
                <w:rFonts w:eastAsia="Times New Roman"/>
                <w:b/>
                <w:bCs/>
                <w:sz w:val="22"/>
                <w:szCs w:val="22"/>
              </w:rPr>
            </w:pPr>
            <w:r>
              <w:rPr>
                <w:rFonts w:eastAsia="Times New Roman"/>
                <w:b/>
                <w:bCs/>
                <w:sz w:val="22"/>
                <w:szCs w:val="22"/>
              </w:rPr>
              <w:t>Rake angle α [°]</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72E1FEB" w14:textId="77777777" w:rsidR="00641B7F" w:rsidRDefault="00641B7F">
            <w:pPr>
              <w:spacing w:before="200" w:after="400"/>
              <w:jc w:val="center"/>
              <w:rPr>
                <w:rFonts w:eastAsia="Times New Roman"/>
                <w:b/>
                <w:bCs/>
                <w:sz w:val="22"/>
                <w:szCs w:val="22"/>
              </w:rPr>
            </w:pPr>
            <w:proofErr w:type="spellStart"/>
            <w:r>
              <w:rPr>
                <w:rFonts w:eastAsia="Times New Roman"/>
                <w:b/>
                <w:bCs/>
                <w:sz w:val="22"/>
                <w:szCs w:val="22"/>
              </w:rPr>
              <w:t>v</w:t>
            </w:r>
            <w:r>
              <w:rPr>
                <w:rFonts w:eastAsia="Times New Roman"/>
                <w:b/>
                <w:bCs/>
                <w:sz w:val="22"/>
                <w:szCs w:val="22"/>
                <w:vertAlign w:val="subscript"/>
              </w:rPr>
              <w:t>c</w:t>
            </w:r>
            <w:proofErr w:type="spellEnd"/>
            <w:r>
              <w:rPr>
                <w:rFonts w:eastAsia="Times New Roman"/>
                <w:b/>
                <w:bCs/>
                <w:sz w:val="22"/>
                <w:szCs w:val="22"/>
              </w:rPr>
              <w:t xml:space="preserve"> [mm/min.]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F8B5928" w14:textId="77777777" w:rsidR="00641B7F" w:rsidRDefault="00641B7F">
            <w:pPr>
              <w:spacing w:before="200" w:after="400"/>
              <w:jc w:val="center"/>
              <w:rPr>
                <w:rFonts w:eastAsia="Times New Roman"/>
                <w:b/>
                <w:bCs/>
                <w:sz w:val="22"/>
                <w:szCs w:val="22"/>
              </w:rPr>
            </w:pPr>
            <w:r>
              <w:rPr>
                <w:rFonts w:eastAsia="Times New Roman"/>
                <w:b/>
                <w:bCs/>
                <w:sz w:val="22"/>
                <w:szCs w:val="22"/>
              </w:rPr>
              <w:t>Material</w:t>
            </w:r>
          </w:p>
        </w:tc>
      </w:tr>
      <w:tr w:rsidR="00335C8F" w14:paraId="7047929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7D6D60E" w14:textId="77777777" w:rsidR="00641B7F" w:rsidRDefault="00641B7F">
            <w:pPr>
              <w:spacing w:before="200" w:after="400"/>
              <w:jc w:val="center"/>
              <w:rPr>
                <w:rFonts w:eastAsia="Times New Roman"/>
                <w:sz w:val="22"/>
                <w:szCs w:val="22"/>
              </w:rPr>
            </w:pPr>
            <w:r>
              <w:rPr>
                <w:rFonts w:eastAsia="Times New Roman"/>
                <w:sz w:val="22"/>
                <w:szCs w:val="22"/>
              </w:rPr>
              <w:t>45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7DEBE0B" w14:textId="77777777" w:rsidR="00641B7F" w:rsidRDefault="00641B7F">
            <w:pPr>
              <w:spacing w:before="200" w:after="400"/>
              <w:jc w:val="center"/>
              <w:rPr>
                <w:rFonts w:eastAsia="Times New Roman"/>
                <w:sz w:val="22"/>
                <w:szCs w:val="22"/>
              </w:rPr>
            </w:pPr>
            <w:r>
              <w:rPr>
                <w:rFonts w:eastAsia="Times New Roman"/>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72D4F4B" w14:textId="77777777" w:rsidR="00641B7F" w:rsidRDefault="00641B7F">
            <w:pPr>
              <w:spacing w:before="200" w:after="400"/>
              <w:jc w:val="center"/>
              <w:rPr>
                <w:rFonts w:eastAsia="Times New Roman"/>
                <w:sz w:val="22"/>
                <w:szCs w:val="22"/>
              </w:rPr>
            </w:pPr>
            <w:r>
              <w:rPr>
                <w:rFonts w:eastAsia="Times New Roman"/>
                <w:sz w:val="22"/>
                <w:szCs w:val="22"/>
              </w:rPr>
              <w:t>aluminum</w:t>
            </w:r>
          </w:p>
        </w:tc>
      </w:tr>
    </w:tbl>
    <w:p w14:paraId="04CE7F80" w14:textId="77777777" w:rsidR="00641B7F" w:rsidRDefault="00641B7F">
      <w:pPr>
        <w:pStyle w:val="table-caption"/>
        <w:spacing w:before="200" w:beforeAutospacing="0"/>
      </w:pPr>
      <w:r>
        <w:t>Table 4. Variable parameters</w:t>
      </w:r>
    </w:p>
    <w:tbl>
      <w:tblPr>
        <w:tblW w:w="5000" w:type="pct"/>
        <w:tblCellMar>
          <w:top w:w="15" w:type="dxa"/>
          <w:left w:w="15" w:type="dxa"/>
          <w:bottom w:w="15" w:type="dxa"/>
          <w:right w:w="15" w:type="dxa"/>
        </w:tblCellMar>
        <w:tblLook w:val="04A0" w:firstRow="1" w:lastRow="0" w:firstColumn="1" w:lastColumn="0" w:noHBand="0" w:noVBand="1"/>
      </w:tblPr>
      <w:tblGrid>
        <w:gridCol w:w="1864"/>
        <w:gridCol w:w="1113"/>
        <w:gridCol w:w="1406"/>
        <w:gridCol w:w="1255"/>
        <w:gridCol w:w="1585"/>
        <w:gridCol w:w="2167"/>
      </w:tblGrid>
      <w:tr w:rsidR="00335C8F" w14:paraId="41BF856C"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0FDF53F" w14:textId="77777777" w:rsidR="00641B7F" w:rsidRDefault="00641B7F">
            <w:pPr>
              <w:spacing w:before="200" w:after="400"/>
              <w:jc w:val="center"/>
              <w:rPr>
                <w:rFonts w:eastAsia="Times New Roman"/>
                <w:b/>
                <w:bCs/>
                <w:sz w:val="22"/>
                <w:szCs w:val="22"/>
              </w:rPr>
            </w:pPr>
            <w:r>
              <w:rPr>
                <w:rFonts w:eastAsia="Times New Roman"/>
                <w:b/>
                <w:bCs/>
                <w:sz w:val="22"/>
                <w:szCs w:val="22"/>
              </w:rPr>
              <w:t>Depth of cut t</w:t>
            </w:r>
            <w:r>
              <w:rPr>
                <w:rFonts w:eastAsia="Times New Roman"/>
                <w:b/>
                <w:bCs/>
                <w:sz w:val="22"/>
                <w:szCs w:val="22"/>
                <w:vertAlign w:val="subscript"/>
              </w:rPr>
              <w:t>0</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9B617A7" w14:textId="77777777" w:rsidR="00641B7F" w:rsidRDefault="00641B7F">
            <w:pPr>
              <w:spacing w:before="200" w:after="400"/>
              <w:jc w:val="center"/>
              <w:rPr>
                <w:rFonts w:eastAsia="Times New Roman"/>
                <w:b/>
                <w:bCs/>
                <w:sz w:val="22"/>
                <w:szCs w:val="22"/>
              </w:rPr>
            </w:pPr>
            <w:r>
              <w:rPr>
                <w:rFonts w:eastAsia="Times New Roman"/>
                <w:b/>
                <w:bCs/>
                <w:sz w:val="22"/>
                <w:szCs w:val="22"/>
              </w:rPr>
              <w:t xml:space="preserve">Chip ratio </w:t>
            </w:r>
            <w:proofErr w:type="spellStart"/>
            <w:r>
              <w:rPr>
                <w:rFonts w:eastAsia="Times New Roman"/>
                <w:b/>
                <w:bCs/>
                <w:sz w:val="22"/>
                <w:szCs w:val="22"/>
              </w:rPr>
              <w:t>r</w:t>
            </w:r>
            <w:r>
              <w:rPr>
                <w:rFonts w:eastAsia="Times New Roman"/>
                <w:b/>
                <w:bCs/>
                <w:sz w:val="22"/>
                <w:szCs w:val="22"/>
                <w:vertAlign w:val="subscript"/>
              </w:rPr>
              <w:t>l</w:t>
            </w:r>
            <w:proofErr w:type="spellEnd"/>
            <w:r>
              <w:rPr>
                <w:rFonts w:eastAsia="Times New Roman"/>
                <w:b/>
                <w:bCs/>
                <w:sz w:val="22"/>
                <w:szCs w:val="22"/>
              </w:rPr>
              <w:t xml:space="preserve"> (length)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9B62A20" w14:textId="77777777" w:rsidR="00641B7F" w:rsidRDefault="00641B7F">
            <w:pPr>
              <w:spacing w:before="200" w:after="400"/>
              <w:jc w:val="center"/>
              <w:rPr>
                <w:rFonts w:eastAsia="Times New Roman"/>
                <w:b/>
                <w:bCs/>
                <w:sz w:val="22"/>
                <w:szCs w:val="22"/>
              </w:rPr>
            </w:pPr>
            <w:r>
              <w:rPr>
                <w:rFonts w:eastAsia="Times New Roman"/>
                <w:b/>
                <w:bCs/>
                <w:sz w:val="22"/>
                <w:szCs w:val="22"/>
              </w:rPr>
              <w:t>Chip ratio r</w:t>
            </w:r>
            <w:r>
              <w:rPr>
                <w:rFonts w:eastAsia="Times New Roman"/>
                <w:b/>
                <w:bCs/>
                <w:sz w:val="22"/>
                <w:szCs w:val="22"/>
                <w:vertAlign w:val="subscript"/>
              </w:rPr>
              <w:t>t</w:t>
            </w:r>
            <w:r>
              <w:rPr>
                <w:rFonts w:eastAsia="Times New Roman"/>
                <w:b/>
                <w:bCs/>
                <w:sz w:val="22"/>
                <w:szCs w:val="22"/>
              </w:rPr>
              <w:t xml:space="preserve"> (thickness)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C7AE567" w14:textId="77777777" w:rsidR="00641B7F" w:rsidRDefault="00641B7F">
            <w:pPr>
              <w:spacing w:before="200" w:after="400"/>
              <w:jc w:val="center"/>
              <w:rPr>
                <w:rFonts w:eastAsia="Times New Roman"/>
                <w:b/>
                <w:bCs/>
                <w:sz w:val="22"/>
                <w:szCs w:val="22"/>
              </w:rPr>
            </w:pPr>
            <w:r>
              <w:rPr>
                <w:rFonts w:eastAsia="Times New Roman"/>
                <w:b/>
                <w:bCs/>
                <w:sz w:val="22"/>
                <w:szCs w:val="22"/>
              </w:rPr>
              <w:t>Shear angle Φ [°]</w:t>
            </w:r>
          </w:p>
        </w:tc>
      </w:tr>
      <w:tr w:rsidR="00335C8F" w14:paraId="72784D6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B6E5460"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01</w:t>
            </w:r>
            <w:r>
              <w:rPr>
                <w:rFonts w:eastAsia="Times New Roman"/>
                <w:sz w:val="22"/>
                <w:szCs w:val="22"/>
              </w:rPr>
              <w:t xml:space="preserve"> = 0.4 mm</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2A7E668"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01</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c1</w:t>
            </w:r>
            <w:r>
              <w:rPr>
                <w:rFonts w:eastAsia="Times New Roman"/>
                <w:sz w:val="22"/>
                <w:szCs w:val="22"/>
              </w:rPr>
              <w:t xml:space="preserve"> = 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E3EDD3F"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l1</w:t>
            </w:r>
            <w:r>
              <w:rPr>
                <w:rFonts w:eastAsia="Times New Roman"/>
                <w:sz w:val="22"/>
                <w:szCs w:val="22"/>
              </w:rPr>
              <w:t xml:space="preserve"> = 1.636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CBAC64E"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01</w:t>
            </w:r>
            <w:r>
              <w:rPr>
                <w:rFonts w:eastAsia="Times New Roman"/>
                <w:sz w:val="22"/>
                <w:szCs w:val="22"/>
              </w:rPr>
              <w:t xml:space="preserve"> = 8</w:t>
            </w:r>
            <w:r>
              <w:rPr>
                <w:rFonts w:eastAsia="Times New Roman"/>
                <w:sz w:val="22"/>
                <w:szCs w:val="22"/>
              </w:rPr>
              <w:br/>
              <w:t>t</w:t>
            </w:r>
            <w:r>
              <w:rPr>
                <w:rFonts w:eastAsia="Times New Roman"/>
                <w:sz w:val="22"/>
                <w:szCs w:val="22"/>
                <w:vertAlign w:val="subscript"/>
              </w:rPr>
              <w:t>c1</w:t>
            </w:r>
            <w:r>
              <w:rPr>
                <w:rFonts w:eastAsia="Times New Roman"/>
                <w:sz w:val="22"/>
                <w:szCs w:val="22"/>
              </w:rPr>
              <w:t xml:space="preserve"> = 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567807"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t1</w:t>
            </w:r>
            <w:r>
              <w:rPr>
                <w:rFonts w:eastAsia="Times New Roman"/>
                <w:sz w:val="22"/>
                <w:szCs w:val="22"/>
              </w:rPr>
              <w:t xml:space="preserve"> = 1.375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4476846"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1</w:t>
            </w:r>
            <w:r>
              <w:rPr>
                <w:rFonts w:eastAsia="Times New Roman"/>
                <w:sz w:val="22"/>
                <w:szCs w:val="22"/>
              </w:rPr>
              <w:t xml:space="preserve"> = 36</w:t>
            </w:r>
          </w:p>
        </w:tc>
      </w:tr>
      <w:tr w:rsidR="00335C8F" w14:paraId="66BCC52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C3F1C27" w14:textId="77777777" w:rsidR="00641B7F" w:rsidRDefault="00641B7F">
            <w:pPr>
              <w:spacing w:before="200" w:after="400"/>
              <w:jc w:val="center"/>
              <w:rPr>
                <w:rFonts w:eastAsia="Times New Roman"/>
                <w:sz w:val="22"/>
                <w:szCs w:val="22"/>
              </w:rPr>
            </w:pPr>
            <w:r>
              <w:rPr>
                <w:rFonts w:eastAsia="Times New Roman"/>
                <w:sz w:val="22"/>
                <w:szCs w:val="22"/>
              </w:rPr>
              <w:lastRenderedPageBreak/>
              <w:t>t</w:t>
            </w:r>
            <w:r>
              <w:rPr>
                <w:rFonts w:eastAsia="Times New Roman"/>
                <w:sz w:val="22"/>
                <w:szCs w:val="22"/>
                <w:vertAlign w:val="subscript"/>
              </w:rPr>
              <w:t>02</w:t>
            </w:r>
            <w:r>
              <w:rPr>
                <w:rFonts w:eastAsia="Times New Roman"/>
                <w:sz w:val="22"/>
                <w:szCs w:val="22"/>
              </w:rPr>
              <w:t xml:space="preserve"> = 0.8 mm</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C27B7A4"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02</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c2</w:t>
            </w:r>
            <w:r>
              <w:rPr>
                <w:rFonts w:eastAsia="Times New Roman"/>
                <w:sz w:val="22"/>
                <w:szCs w:val="22"/>
              </w:rPr>
              <w:t xml:space="preserve"> = 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ABD069D"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l2</w:t>
            </w:r>
            <w:r>
              <w:rPr>
                <w:rFonts w:eastAsia="Times New Roman"/>
                <w:sz w:val="22"/>
                <w:szCs w:val="22"/>
              </w:rPr>
              <w:t xml:space="preserve"> = 1.8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0B38E93"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02</w:t>
            </w:r>
            <w:r>
              <w:rPr>
                <w:rFonts w:eastAsia="Times New Roman"/>
                <w:sz w:val="22"/>
                <w:szCs w:val="22"/>
              </w:rPr>
              <w:t xml:space="preserve"> = 16</w:t>
            </w:r>
            <w:r>
              <w:rPr>
                <w:rFonts w:eastAsia="Times New Roman"/>
                <w:sz w:val="22"/>
                <w:szCs w:val="22"/>
              </w:rPr>
              <w:br/>
              <w:t>t</w:t>
            </w:r>
            <w:r>
              <w:rPr>
                <w:rFonts w:eastAsia="Times New Roman"/>
                <w:sz w:val="22"/>
                <w:szCs w:val="22"/>
                <w:vertAlign w:val="subscript"/>
              </w:rPr>
              <w:t>c2</w:t>
            </w:r>
            <w:r>
              <w:rPr>
                <w:rFonts w:eastAsia="Times New Roman"/>
                <w:sz w:val="22"/>
                <w:szCs w:val="22"/>
              </w:rPr>
              <w:t xml:space="preserve"> = 25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3717991"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t2</w:t>
            </w:r>
            <w:r>
              <w:rPr>
                <w:rFonts w:eastAsia="Times New Roman"/>
                <w:sz w:val="22"/>
                <w:szCs w:val="22"/>
              </w:rPr>
              <w:t xml:space="preserve"> = 1.563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3517331"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2</w:t>
            </w:r>
            <w:r>
              <w:rPr>
                <w:rFonts w:eastAsia="Times New Roman"/>
                <w:sz w:val="22"/>
                <w:szCs w:val="22"/>
              </w:rPr>
              <w:t xml:space="preserve"> = 36</w:t>
            </w:r>
          </w:p>
        </w:tc>
      </w:tr>
      <w:tr w:rsidR="00335C8F" w14:paraId="185D347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2E4B619"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03</w:t>
            </w:r>
            <w:r>
              <w:rPr>
                <w:rFonts w:eastAsia="Times New Roman"/>
                <w:sz w:val="22"/>
                <w:szCs w:val="22"/>
              </w:rPr>
              <w:t xml:space="preserve"> = 1.2 mm</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B2AC5C2"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03</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c3</w:t>
            </w:r>
            <w:r>
              <w:rPr>
                <w:rFonts w:eastAsia="Times New Roman"/>
                <w:sz w:val="22"/>
                <w:szCs w:val="22"/>
              </w:rPr>
              <w:t xml:space="preserve"> = 9</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2F173E0"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l3</w:t>
            </w:r>
            <w:r>
              <w:rPr>
                <w:rFonts w:eastAsia="Times New Roman"/>
                <w:sz w:val="22"/>
                <w:szCs w:val="22"/>
              </w:rPr>
              <w:t xml:space="preserve"> = 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3F72E65"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03</w:t>
            </w:r>
            <w:r>
              <w:rPr>
                <w:rFonts w:eastAsia="Times New Roman"/>
                <w:sz w:val="22"/>
                <w:szCs w:val="22"/>
              </w:rPr>
              <w:t xml:space="preserve"> = 23</w:t>
            </w:r>
            <w:r>
              <w:rPr>
                <w:rFonts w:eastAsia="Times New Roman"/>
                <w:sz w:val="22"/>
                <w:szCs w:val="22"/>
              </w:rPr>
              <w:br/>
              <w:t>t</w:t>
            </w:r>
            <w:r>
              <w:rPr>
                <w:rFonts w:eastAsia="Times New Roman"/>
                <w:sz w:val="22"/>
                <w:szCs w:val="22"/>
                <w:vertAlign w:val="subscript"/>
              </w:rPr>
              <w:t>c3</w:t>
            </w:r>
            <w:r>
              <w:rPr>
                <w:rFonts w:eastAsia="Times New Roman"/>
                <w:sz w:val="22"/>
                <w:szCs w:val="22"/>
              </w:rPr>
              <w:t xml:space="preserve"> = 35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CBBA03F"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t3</w:t>
            </w:r>
            <w:r>
              <w:rPr>
                <w:rFonts w:eastAsia="Times New Roman"/>
                <w:sz w:val="22"/>
                <w:szCs w:val="22"/>
              </w:rPr>
              <w:t xml:space="preserve"> = 1.522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4FF7CA2"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3</w:t>
            </w:r>
            <w:r>
              <w:rPr>
                <w:rFonts w:eastAsia="Times New Roman"/>
                <w:sz w:val="22"/>
                <w:szCs w:val="22"/>
              </w:rPr>
              <w:t xml:space="preserve"> = 34</w:t>
            </w:r>
          </w:p>
        </w:tc>
      </w:tr>
    </w:tbl>
    <w:p w14:paraId="4AB34686" w14:textId="77777777" w:rsidR="00641B7F" w:rsidRDefault="00641B7F">
      <w:pPr>
        <w:pStyle w:val="NormalWeb"/>
      </w:pPr>
      <w:r>
        <w:t>The experimental data reveals a clear trend regarding the influence of depth of cut on chip ratios. As the depth of cut increased from 0.4 mm to 1.2 mm, the chip ratio based on length measurements increased progressively from 1.636 to 2.0. This indicates that larger depths of cut result in greater chip compression, meaning the chip becomes relatively shorter compared to the uncut chip length.</w:t>
      </w:r>
    </w:p>
    <w:p w14:paraId="5AA55579" w14:textId="77777777" w:rsidR="00641B7F" w:rsidRDefault="00641B7F">
      <w:pPr>
        <w:pStyle w:val="NormalWeb"/>
      </w:pPr>
      <w:r>
        <w:t>The chip ratio based on thickness measurements showed a similar but less pronounced trend, increasing from 1.375 at 0.4 mm depth to 1.563 at 0.8 mm depth, then slightly decreasing to 1.522 at 1.2 mm depth. The shear angle remained relatively constant at approximately 35-36° across all depths of cut tested, with only a slight decrease to 34° at the maximum depth.</w:t>
      </w:r>
    </w:p>
    <w:p w14:paraId="13CCF826" w14:textId="77777777" w:rsidR="00641B7F" w:rsidRDefault="00641B7F">
      <w:pPr>
        <w:pStyle w:val="NormalWeb"/>
      </w:pPr>
      <w:r>
        <w:t>The increase in chip ratio with increasing depth of cut can be attributed to several factors. Greater depths of cut result in larger chip cross-sectional areas, which require more energy for plastic deformation. The increased volume of material being deformed per unit time leads to higher temperatures in the cutting zone, which can affect the flow properties of the material and the friction conditions at the tool-chip interface. Additionally, larger chips experience greater constraint as they flow over the rake face, leading to increased compression.</w:t>
      </w:r>
    </w:p>
    <w:p w14:paraId="39588094" w14:textId="77777777" w:rsidR="00641B7F" w:rsidRDefault="00641B7F">
      <w:pPr>
        <w:jc w:val="center"/>
        <w:divId w:val="471872961"/>
        <w:rPr>
          <w:rFonts w:eastAsia="Times New Roman"/>
        </w:rPr>
      </w:pPr>
      <w:r>
        <w:rPr>
          <w:rFonts w:eastAsia="Times New Roman"/>
          <w:noProof/>
        </w:rPr>
        <w:drawing>
          <wp:inline distT="0" distB="0" distL="0" distR="0" wp14:anchorId="0E4DCE16" wp14:editId="59E7E427">
            <wp:extent cx="4582164" cy="2867425"/>
            <wp:effectExtent l="0" t="0" r="8890" b="9525"/>
            <wp:docPr id="3" name="Picture 3" descr="Chip ratios vs Depth of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p ratios vs Depth of cut"/>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582164" cy="2867425"/>
                    </a:xfrm>
                    <a:prstGeom prst="rect">
                      <a:avLst/>
                    </a:prstGeom>
                    <a:noFill/>
                    <a:ln>
                      <a:noFill/>
                    </a:ln>
                  </pic:spPr>
                </pic:pic>
              </a:graphicData>
            </a:graphic>
          </wp:inline>
        </w:drawing>
      </w:r>
    </w:p>
    <w:p w14:paraId="13497F24" w14:textId="77777777" w:rsidR="00641B7F" w:rsidRDefault="00641B7F">
      <w:pPr>
        <w:pStyle w:val="figure-caption"/>
      </w:pPr>
      <w:r>
        <w:t>Figure 2a. Influence of depth of cut on chip ratios.</w:t>
      </w:r>
      <w:r>
        <w:br/>
        <w:t xml:space="preserve">Legend: Length - Chip ratio </w:t>
      </w:r>
      <w:proofErr w:type="spellStart"/>
      <w:r>
        <w:t>r</w:t>
      </w:r>
      <w:r>
        <w:rPr>
          <w:vertAlign w:val="subscript"/>
        </w:rPr>
        <w:t>l</w:t>
      </w:r>
      <w:proofErr w:type="spellEnd"/>
      <w:r>
        <w:t>, Thickness - Chip ratio r</w:t>
      </w:r>
      <w:r>
        <w:rPr>
          <w:vertAlign w:val="subscript"/>
        </w:rPr>
        <w:t>t</w:t>
      </w:r>
    </w:p>
    <w:p w14:paraId="059F4599" w14:textId="77777777" w:rsidR="00641B7F" w:rsidRDefault="00641B7F">
      <w:pPr>
        <w:jc w:val="center"/>
        <w:divId w:val="1351295731"/>
        <w:rPr>
          <w:rFonts w:eastAsia="Times New Roman"/>
        </w:rPr>
      </w:pPr>
      <w:r>
        <w:rPr>
          <w:rFonts w:eastAsia="Times New Roman"/>
          <w:noProof/>
        </w:rPr>
        <w:lastRenderedPageBreak/>
        <w:drawing>
          <wp:inline distT="0" distB="0" distL="0" distR="0" wp14:anchorId="302894EB" wp14:editId="1FE5D2AA">
            <wp:extent cx="4582164" cy="2867425"/>
            <wp:effectExtent l="0" t="0" r="8890" b="9525"/>
            <wp:docPr id="4" name="Picture 4" descr="Shear angle vs Depth of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ear angle vs Depth of cut"/>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582164" cy="2867425"/>
                    </a:xfrm>
                    <a:prstGeom prst="rect">
                      <a:avLst/>
                    </a:prstGeom>
                    <a:noFill/>
                    <a:ln>
                      <a:noFill/>
                    </a:ln>
                  </pic:spPr>
                </pic:pic>
              </a:graphicData>
            </a:graphic>
          </wp:inline>
        </w:drawing>
      </w:r>
    </w:p>
    <w:p w14:paraId="4A3DB6EE" w14:textId="77777777" w:rsidR="00641B7F" w:rsidRDefault="00641B7F">
      <w:pPr>
        <w:pStyle w:val="figure-caption"/>
      </w:pPr>
      <w:r>
        <w:t>Figure 2b. Influence of depth of cut on shear angle.</w:t>
      </w:r>
    </w:p>
    <w:p w14:paraId="3C9F92B7" w14:textId="77777777" w:rsidR="00641B7F" w:rsidRDefault="00641B7F">
      <w:pPr>
        <w:pStyle w:val="NormalWeb"/>
      </w:pPr>
      <w:r>
        <w:rPr>
          <w:rStyle w:val="Strong"/>
          <w:u w:val="single"/>
        </w:rPr>
        <w:t>Task 1.3:</w:t>
      </w:r>
      <w:r>
        <w:t xml:space="preserve"> An influence of rake angle α [°] on chip ratios</w:t>
      </w:r>
    </w:p>
    <w:p w14:paraId="50CC508B" w14:textId="77777777" w:rsidR="00641B7F" w:rsidRDefault="00641B7F">
      <w:pPr>
        <w:pStyle w:val="NormalWeb"/>
      </w:pPr>
      <w:r>
        <w:t>The third experimental task investigated the effect of tool rake angle on chip formation. The rake angle is one of the most significant tool geometry parameters influencing the cutting process.</w:t>
      </w:r>
    </w:p>
    <w:p w14:paraId="493ACB13" w14:textId="77777777" w:rsidR="00641B7F" w:rsidRDefault="00641B7F">
      <w:pPr>
        <w:pStyle w:val="table-caption"/>
        <w:spacing w:before="200" w:beforeAutospacing="0"/>
      </w:pPr>
      <w:r>
        <w:t>Table 5. Constant parameters</w:t>
      </w:r>
    </w:p>
    <w:tbl>
      <w:tblPr>
        <w:tblW w:w="5000" w:type="pct"/>
        <w:tblCellMar>
          <w:top w:w="15" w:type="dxa"/>
          <w:left w:w="15" w:type="dxa"/>
          <w:bottom w:w="15" w:type="dxa"/>
          <w:right w:w="15" w:type="dxa"/>
        </w:tblCellMar>
        <w:tblLook w:val="04A0" w:firstRow="1" w:lastRow="0" w:firstColumn="1" w:lastColumn="0" w:noHBand="0" w:noVBand="1"/>
      </w:tblPr>
      <w:tblGrid>
        <w:gridCol w:w="2896"/>
        <w:gridCol w:w="4218"/>
        <w:gridCol w:w="2276"/>
      </w:tblGrid>
      <w:tr w:rsidR="00335C8F" w14:paraId="7870318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F8D64ED" w14:textId="77777777" w:rsidR="00641B7F" w:rsidRDefault="00641B7F">
            <w:pPr>
              <w:spacing w:before="200" w:after="400"/>
              <w:jc w:val="center"/>
              <w:rPr>
                <w:rFonts w:eastAsia="Times New Roman"/>
                <w:b/>
                <w:bCs/>
                <w:sz w:val="22"/>
                <w:szCs w:val="22"/>
              </w:rPr>
            </w:pPr>
            <w:proofErr w:type="spellStart"/>
            <w:r>
              <w:rPr>
                <w:rFonts w:eastAsia="Times New Roman"/>
                <w:b/>
                <w:bCs/>
                <w:sz w:val="22"/>
                <w:szCs w:val="22"/>
              </w:rPr>
              <w:t>v</w:t>
            </w:r>
            <w:r>
              <w:rPr>
                <w:rFonts w:eastAsia="Times New Roman"/>
                <w:b/>
                <w:bCs/>
                <w:sz w:val="22"/>
                <w:szCs w:val="22"/>
                <w:vertAlign w:val="subscript"/>
              </w:rPr>
              <w:t>c</w:t>
            </w:r>
            <w:proofErr w:type="spellEnd"/>
            <w:r>
              <w:rPr>
                <w:rFonts w:eastAsia="Times New Roman"/>
                <w:b/>
                <w:bCs/>
                <w:sz w:val="22"/>
                <w:szCs w:val="22"/>
              </w:rPr>
              <w:t xml:space="preserve"> [mm/min.]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E65CDD0" w14:textId="77777777" w:rsidR="00641B7F" w:rsidRDefault="00641B7F">
            <w:pPr>
              <w:spacing w:before="200" w:after="400"/>
              <w:jc w:val="center"/>
              <w:rPr>
                <w:rFonts w:eastAsia="Times New Roman"/>
                <w:b/>
                <w:bCs/>
                <w:sz w:val="22"/>
                <w:szCs w:val="22"/>
              </w:rPr>
            </w:pPr>
            <w:r>
              <w:rPr>
                <w:rFonts w:eastAsia="Times New Roman"/>
                <w:b/>
                <w:bCs/>
                <w:sz w:val="22"/>
                <w:szCs w:val="22"/>
              </w:rPr>
              <w:t>Depth of cut t</w:t>
            </w:r>
            <w:r>
              <w:rPr>
                <w:rFonts w:eastAsia="Times New Roman"/>
                <w:b/>
                <w:bCs/>
                <w:sz w:val="22"/>
                <w:szCs w:val="22"/>
                <w:vertAlign w:val="subscript"/>
              </w:rPr>
              <w:t>0</w:t>
            </w:r>
            <w:r>
              <w:rPr>
                <w:rFonts w:eastAsia="Times New Roman"/>
                <w:b/>
                <w:bCs/>
                <w:sz w:val="22"/>
                <w:szCs w:val="22"/>
              </w:rPr>
              <w:t xml:space="preserve">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29565D3" w14:textId="77777777" w:rsidR="00641B7F" w:rsidRDefault="00641B7F">
            <w:pPr>
              <w:spacing w:before="200" w:after="400"/>
              <w:jc w:val="center"/>
              <w:rPr>
                <w:rFonts w:eastAsia="Times New Roman"/>
                <w:b/>
                <w:bCs/>
                <w:sz w:val="22"/>
                <w:szCs w:val="22"/>
              </w:rPr>
            </w:pPr>
            <w:r>
              <w:rPr>
                <w:rFonts w:eastAsia="Times New Roman"/>
                <w:b/>
                <w:bCs/>
                <w:sz w:val="22"/>
                <w:szCs w:val="22"/>
              </w:rPr>
              <w:t>Material</w:t>
            </w:r>
          </w:p>
        </w:tc>
      </w:tr>
      <w:tr w:rsidR="00335C8F" w14:paraId="06D865F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3282A9D" w14:textId="77777777" w:rsidR="00641B7F" w:rsidRDefault="00641B7F">
            <w:pPr>
              <w:spacing w:before="200" w:after="400"/>
              <w:jc w:val="center"/>
              <w:rPr>
                <w:rFonts w:eastAsia="Times New Roman"/>
                <w:sz w:val="22"/>
                <w:szCs w:val="22"/>
              </w:rPr>
            </w:pPr>
            <w:r>
              <w:rPr>
                <w:rFonts w:eastAsia="Times New Roman"/>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6F7692E" w14:textId="77777777" w:rsidR="00641B7F" w:rsidRDefault="00641B7F">
            <w:pPr>
              <w:spacing w:before="200" w:after="400"/>
              <w:jc w:val="center"/>
              <w:rPr>
                <w:rFonts w:eastAsia="Times New Roman"/>
                <w:sz w:val="22"/>
                <w:szCs w:val="22"/>
              </w:rPr>
            </w:pPr>
            <w:r>
              <w:rPr>
                <w:rFonts w:eastAsia="Times New Roman"/>
                <w:sz w:val="22"/>
                <w:szCs w:val="22"/>
              </w:rPr>
              <w:t>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C8AE0A1" w14:textId="77777777" w:rsidR="00641B7F" w:rsidRDefault="00641B7F">
            <w:pPr>
              <w:spacing w:before="200" w:after="400"/>
              <w:jc w:val="center"/>
              <w:rPr>
                <w:rFonts w:eastAsia="Times New Roman"/>
                <w:sz w:val="22"/>
                <w:szCs w:val="22"/>
              </w:rPr>
            </w:pPr>
            <w:r>
              <w:rPr>
                <w:rFonts w:eastAsia="Times New Roman"/>
                <w:sz w:val="22"/>
                <w:szCs w:val="22"/>
              </w:rPr>
              <w:t>aluminum</w:t>
            </w:r>
          </w:p>
        </w:tc>
      </w:tr>
    </w:tbl>
    <w:p w14:paraId="36CBA625" w14:textId="77777777" w:rsidR="00641B7F" w:rsidRDefault="00641B7F">
      <w:pPr>
        <w:pStyle w:val="table-caption"/>
        <w:spacing w:before="200" w:beforeAutospacing="0"/>
      </w:pPr>
      <w:r>
        <w:t>Table 6. Variable parameters</w:t>
      </w:r>
    </w:p>
    <w:tbl>
      <w:tblPr>
        <w:tblW w:w="5000" w:type="pct"/>
        <w:tblCellMar>
          <w:top w:w="15" w:type="dxa"/>
          <w:left w:w="15" w:type="dxa"/>
          <w:bottom w:w="15" w:type="dxa"/>
          <w:right w:w="15" w:type="dxa"/>
        </w:tblCellMar>
        <w:tblLook w:val="04A0" w:firstRow="1" w:lastRow="0" w:firstColumn="1" w:lastColumn="0" w:noHBand="0" w:noVBand="1"/>
      </w:tblPr>
      <w:tblGrid>
        <w:gridCol w:w="1842"/>
        <w:gridCol w:w="1240"/>
        <w:gridCol w:w="1287"/>
        <w:gridCol w:w="1259"/>
        <w:gridCol w:w="1589"/>
        <w:gridCol w:w="2173"/>
      </w:tblGrid>
      <w:tr w:rsidR="00335C8F" w14:paraId="038C7265"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3DB199E1" w14:textId="77777777" w:rsidR="00641B7F" w:rsidRDefault="00641B7F">
            <w:pPr>
              <w:spacing w:before="200" w:after="400"/>
              <w:jc w:val="center"/>
              <w:rPr>
                <w:rFonts w:eastAsia="Times New Roman"/>
                <w:b/>
                <w:bCs/>
                <w:sz w:val="22"/>
                <w:szCs w:val="22"/>
              </w:rPr>
            </w:pPr>
            <w:r>
              <w:rPr>
                <w:rFonts w:eastAsia="Times New Roman"/>
                <w:b/>
                <w:bCs/>
                <w:sz w:val="22"/>
                <w:szCs w:val="22"/>
              </w:rPr>
              <w:t>Rake angle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1692EAB" w14:textId="77777777" w:rsidR="00641B7F" w:rsidRDefault="00641B7F">
            <w:pPr>
              <w:spacing w:before="200" w:after="400"/>
              <w:jc w:val="center"/>
              <w:rPr>
                <w:rFonts w:eastAsia="Times New Roman"/>
                <w:b/>
                <w:bCs/>
                <w:sz w:val="22"/>
                <w:szCs w:val="22"/>
              </w:rPr>
            </w:pPr>
            <w:r>
              <w:rPr>
                <w:rFonts w:eastAsia="Times New Roman"/>
                <w:b/>
                <w:bCs/>
                <w:sz w:val="22"/>
                <w:szCs w:val="22"/>
              </w:rPr>
              <w:t xml:space="preserve">Chip ratio </w:t>
            </w:r>
            <w:proofErr w:type="spellStart"/>
            <w:r>
              <w:rPr>
                <w:rFonts w:eastAsia="Times New Roman"/>
                <w:b/>
                <w:bCs/>
                <w:sz w:val="22"/>
                <w:szCs w:val="22"/>
              </w:rPr>
              <w:t>r</w:t>
            </w:r>
            <w:r>
              <w:rPr>
                <w:rFonts w:eastAsia="Times New Roman"/>
                <w:b/>
                <w:bCs/>
                <w:sz w:val="22"/>
                <w:szCs w:val="22"/>
                <w:vertAlign w:val="subscript"/>
              </w:rPr>
              <w:t>l</w:t>
            </w:r>
            <w:proofErr w:type="spellEnd"/>
            <w:r>
              <w:rPr>
                <w:rFonts w:eastAsia="Times New Roman"/>
                <w:b/>
                <w:bCs/>
                <w:sz w:val="22"/>
                <w:szCs w:val="22"/>
              </w:rPr>
              <w:t xml:space="preserve"> (length)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B303F79" w14:textId="77777777" w:rsidR="00641B7F" w:rsidRDefault="00641B7F">
            <w:pPr>
              <w:spacing w:before="200" w:after="400"/>
              <w:jc w:val="center"/>
              <w:rPr>
                <w:rFonts w:eastAsia="Times New Roman"/>
                <w:b/>
                <w:bCs/>
                <w:sz w:val="22"/>
                <w:szCs w:val="22"/>
              </w:rPr>
            </w:pPr>
            <w:r>
              <w:rPr>
                <w:rFonts w:eastAsia="Times New Roman"/>
                <w:b/>
                <w:bCs/>
                <w:sz w:val="22"/>
                <w:szCs w:val="22"/>
              </w:rPr>
              <w:t>Chip ratio r</w:t>
            </w:r>
            <w:r>
              <w:rPr>
                <w:rFonts w:eastAsia="Times New Roman"/>
                <w:b/>
                <w:bCs/>
                <w:sz w:val="22"/>
                <w:szCs w:val="22"/>
                <w:vertAlign w:val="subscript"/>
              </w:rPr>
              <w:t>t</w:t>
            </w:r>
            <w:r>
              <w:rPr>
                <w:rFonts w:eastAsia="Times New Roman"/>
                <w:b/>
                <w:bCs/>
                <w:sz w:val="22"/>
                <w:szCs w:val="22"/>
              </w:rPr>
              <w:t xml:space="preserve"> (thickness)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4FFC745" w14:textId="77777777" w:rsidR="00641B7F" w:rsidRDefault="00641B7F">
            <w:pPr>
              <w:spacing w:before="200" w:after="400"/>
              <w:jc w:val="center"/>
              <w:rPr>
                <w:rFonts w:eastAsia="Times New Roman"/>
                <w:b/>
                <w:bCs/>
                <w:sz w:val="22"/>
                <w:szCs w:val="22"/>
              </w:rPr>
            </w:pPr>
            <w:r>
              <w:rPr>
                <w:rFonts w:eastAsia="Times New Roman"/>
                <w:b/>
                <w:bCs/>
                <w:sz w:val="22"/>
                <w:szCs w:val="22"/>
              </w:rPr>
              <w:t>Shear angle Φ [°]</w:t>
            </w:r>
          </w:p>
        </w:tc>
      </w:tr>
      <w:tr w:rsidR="00335C8F" w14:paraId="5DEF061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E0D3561" w14:textId="77777777" w:rsidR="00641B7F" w:rsidRDefault="00641B7F">
            <w:pPr>
              <w:spacing w:before="200" w:after="400"/>
              <w:jc w:val="center"/>
              <w:rPr>
                <w:rFonts w:eastAsia="Times New Roman"/>
                <w:sz w:val="22"/>
                <w:szCs w:val="22"/>
              </w:rPr>
            </w:pPr>
            <w:r>
              <w:rPr>
                <w:rFonts w:eastAsia="Times New Roman"/>
                <w:sz w:val="22"/>
                <w:szCs w:val="22"/>
              </w:rPr>
              <w:t>α</w:t>
            </w:r>
            <w:r>
              <w:rPr>
                <w:rFonts w:eastAsia="Times New Roman"/>
                <w:sz w:val="22"/>
                <w:szCs w:val="22"/>
                <w:vertAlign w:val="subscript"/>
              </w:rPr>
              <w:t>1</w:t>
            </w:r>
            <w:r>
              <w:rPr>
                <w:rFonts w:eastAsia="Times New Roman"/>
                <w:sz w:val="22"/>
                <w:szCs w:val="22"/>
              </w:rPr>
              <w:t xml:space="preserve"> = 45°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C595EB"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01</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c1</w:t>
            </w:r>
            <w:r>
              <w:rPr>
                <w:rFonts w:eastAsia="Times New Roman"/>
                <w:sz w:val="22"/>
                <w:szCs w:val="22"/>
              </w:rPr>
              <w:t xml:space="preserve"> = 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6151D62"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l1</w:t>
            </w:r>
            <w:r>
              <w:rPr>
                <w:rFonts w:eastAsia="Times New Roman"/>
                <w:sz w:val="22"/>
                <w:szCs w:val="22"/>
              </w:rPr>
              <w:t xml:space="preserve"> = 1.8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314F73D"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01</w:t>
            </w:r>
            <w:r>
              <w:rPr>
                <w:rFonts w:eastAsia="Times New Roman"/>
                <w:sz w:val="22"/>
                <w:szCs w:val="22"/>
              </w:rPr>
              <w:t xml:space="preserve"> = 14</w:t>
            </w:r>
            <w:r>
              <w:rPr>
                <w:rFonts w:eastAsia="Times New Roman"/>
                <w:sz w:val="22"/>
                <w:szCs w:val="22"/>
              </w:rPr>
              <w:br/>
              <w:t>t</w:t>
            </w:r>
            <w:r>
              <w:rPr>
                <w:rFonts w:eastAsia="Times New Roman"/>
                <w:sz w:val="22"/>
                <w:szCs w:val="22"/>
                <w:vertAlign w:val="subscript"/>
              </w:rPr>
              <w:t>c1</w:t>
            </w:r>
            <w:r>
              <w:rPr>
                <w:rFonts w:eastAsia="Times New Roman"/>
                <w:sz w:val="22"/>
                <w:szCs w:val="22"/>
              </w:rPr>
              <w:t xml:space="preserve"> = 23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65DD9AC"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t1</w:t>
            </w:r>
            <w:r>
              <w:rPr>
                <w:rFonts w:eastAsia="Times New Roman"/>
                <w:sz w:val="22"/>
                <w:szCs w:val="22"/>
              </w:rPr>
              <w:t xml:space="preserve"> = 1.643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9744E5C"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1</w:t>
            </w:r>
            <w:r>
              <w:rPr>
                <w:rFonts w:eastAsia="Times New Roman"/>
                <w:sz w:val="22"/>
                <w:szCs w:val="22"/>
              </w:rPr>
              <w:t xml:space="preserve"> = 35</w:t>
            </w:r>
          </w:p>
        </w:tc>
      </w:tr>
      <w:tr w:rsidR="00335C8F" w14:paraId="50C0DEB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5C8DAE6" w14:textId="77777777" w:rsidR="00641B7F" w:rsidRDefault="00641B7F">
            <w:pPr>
              <w:spacing w:before="200" w:after="400"/>
              <w:jc w:val="center"/>
              <w:rPr>
                <w:rFonts w:eastAsia="Times New Roman"/>
                <w:sz w:val="22"/>
                <w:szCs w:val="22"/>
              </w:rPr>
            </w:pPr>
            <w:r>
              <w:rPr>
                <w:rFonts w:eastAsia="Times New Roman"/>
                <w:sz w:val="22"/>
                <w:szCs w:val="22"/>
              </w:rPr>
              <w:lastRenderedPageBreak/>
              <w:t>α</w:t>
            </w:r>
            <w:r>
              <w:rPr>
                <w:rFonts w:eastAsia="Times New Roman"/>
                <w:sz w:val="22"/>
                <w:szCs w:val="22"/>
                <w:vertAlign w:val="subscript"/>
              </w:rPr>
              <w:t>2</w:t>
            </w:r>
            <w:r>
              <w:rPr>
                <w:rFonts w:eastAsia="Times New Roman"/>
                <w:sz w:val="22"/>
                <w:szCs w:val="22"/>
              </w:rPr>
              <w:t xml:space="preserve"> = 35°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58274C8"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02</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c2</w:t>
            </w:r>
            <w:r>
              <w:rPr>
                <w:rFonts w:eastAsia="Times New Roman"/>
                <w:sz w:val="22"/>
                <w:szCs w:val="22"/>
              </w:rPr>
              <w:t xml:space="preserve"> = 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8C70495"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l2</w:t>
            </w:r>
            <w:r>
              <w:rPr>
                <w:rFonts w:eastAsia="Times New Roman"/>
                <w:sz w:val="22"/>
                <w:szCs w:val="22"/>
              </w:rPr>
              <w:t xml:space="preserve"> = 1.8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6079F91"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02</w:t>
            </w:r>
            <w:r>
              <w:rPr>
                <w:rFonts w:eastAsia="Times New Roman"/>
                <w:sz w:val="22"/>
                <w:szCs w:val="22"/>
              </w:rPr>
              <w:t xml:space="preserve"> = 13</w:t>
            </w:r>
            <w:r>
              <w:rPr>
                <w:rFonts w:eastAsia="Times New Roman"/>
                <w:sz w:val="22"/>
                <w:szCs w:val="22"/>
              </w:rPr>
              <w:br/>
              <w:t>t</w:t>
            </w:r>
            <w:r>
              <w:rPr>
                <w:rFonts w:eastAsia="Times New Roman"/>
                <w:sz w:val="22"/>
                <w:szCs w:val="22"/>
                <w:vertAlign w:val="subscript"/>
              </w:rPr>
              <w:t>c2</w:t>
            </w:r>
            <w:r>
              <w:rPr>
                <w:rFonts w:eastAsia="Times New Roman"/>
                <w:sz w:val="22"/>
                <w:szCs w:val="22"/>
              </w:rPr>
              <w:t xml:space="preserve"> = 18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D817CE8"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t2</w:t>
            </w:r>
            <w:r>
              <w:rPr>
                <w:rFonts w:eastAsia="Times New Roman"/>
                <w:sz w:val="22"/>
                <w:szCs w:val="22"/>
              </w:rPr>
              <w:t xml:space="preserve"> = 1.385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BA1943F"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2</w:t>
            </w:r>
            <w:r>
              <w:rPr>
                <w:rFonts w:eastAsia="Times New Roman"/>
                <w:sz w:val="22"/>
                <w:szCs w:val="22"/>
              </w:rPr>
              <w:t xml:space="preserve"> = 35</w:t>
            </w:r>
          </w:p>
        </w:tc>
      </w:tr>
      <w:tr w:rsidR="00335C8F" w14:paraId="4211CCF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22C3A25" w14:textId="77777777" w:rsidR="00641B7F" w:rsidRDefault="00641B7F">
            <w:pPr>
              <w:spacing w:before="200" w:after="400"/>
              <w:jc w:val="center"/>
              <w:rPr>
                <w:rFonts w:eastAsia="Times New Roman"/>
                <w:sz w:val="22"/>
                <w:szCs w:val="22"/>
              </w:rPr>
            </w:pPr>
            <w:r>
              <w:rPr>
                <w:rFonts w:eastAsia="Times New Roman"/>
                <w:sz w:val="22"/>
                <w:szCs w:val="22"/>
              </w:rPr>
              <w:t>α</w:t>
            </w:r>
            <w:r>
              <w:rPr>
                <w:rFonts w:eastAsia="Times New Roman"/>
                <w:sz w:val="22"/>
                <w:szCs w:val="22"/>
                <w:vertAlign w:val="subscript"/>
              </w:rPr>
              <w:t>3</w:t>
            </w:r>
            <w:r>
              <w:rPr>
                <w:rFonts w:eastAsia="Times New Roman"/>
                <w:sz w:val="22"/>
                <w:szCs w:val="22"/>
              </w:rPr>
              <w:t xml:space="preserve"> = 25°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5BF4AFF" w14:textId="77777777" w:rsidR="00641B7F" w:rsidRDefault="00641B7F">
            <w:pPr>
              <w:spacing w:before="200" w:after="400"/>
              <w:jc w:val="center"/>
              <w:rPr>
                <w:rFonts w:eastAsia="Times New Roman"/>
                <w:sz w:val="22"/>
                <w:szCs w:val="22"/>
              </w:rPr>
            </w:pPr>
            <w:r>
              <w:rPr>
                <w:rFonts w:eastAsia="Times New Roman"/>
                <w:sz w:val="22"/>
                <w:szCs w:val="22"/>
              </w:rPr>
              <w:t>l</w:t>
            </w:r>
            <w:r>
              <w:rPr>
                <w:rFonts w:eastAsia="Times New Roman"/>
                <w:sz w:val="22"/>
                <w:szCs w:val="22"/>
                <w:vertAlign w:val="subscript"/>
              </w:rPr>
              <w:t>03</w:t>
            </w:r>
            <w:r>
              <w:rPr>
                <w:rFonts w:eastAsia="Times New Roman"/>
                <w:sz w:val="22"/>
                <w:szCs w:val="22"/>
              </w:rPr>
              <w:t xml:space="preserve"> = 18</w:t>
            </w:r>
            <w:r>
              <w:rPr>
                <w:rFonts w:eastAsia="Times New Roman"/>
                <w:sz w:val="22"/>
                <w:szCs w:val="22"/>
              </w:rPr>
              <w:br/>
              <w:t>l</w:t>
            </w:r>
            <w:r>
              <w:rPr>
                <w:rFonts w:eastAsia="Times New Roman"/>
                <w:sz w:val="22"/>
                <w:szCs w:val="22"/>
                <w:vertAlign w:val="subscript"/>
              </w:rPr>
              <w:t>c3</w:t>
            </w:r>
            <w:r>
              <w:rPr>
                <w:rFonts w:eastAsia="Times New Roman"/>
                <w:sz w:val="22"/>
                <w:szCs w:val="22"/>
              </w:rPr>
              <w:t xml:space="preserve"> = 9</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6AD0342"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l3</w:t>
            </w:r>
            <w:r>
              <w:rPr>
                <w:rFonts w:eastAsia="Times New Roman"/>
                <w:sz w:val="22"/>
                <w:szCs w:val="22"/>
              </w:rPr>
              <w:t xml:space="preserve"> = 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662E706" w14:textId="77777777" w:rsidR="00641B7F" w:rsidRDefault="00641B7F">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03</w:t>
            </w:r>
            <w:r>
              <w:rPr>
                <w:rFonts w:eastAsia="Times New Roman"/>
                <w:sz w:val="22"/>
                <w:szCs w:val="22"/>
              </w:rPr>
              <w:t xml:space="preserve"> = 18</w:t>
            </w:r>
            <w:r>
              <w:rPr>
                <w:rFonts w:eastAsia="Times New Roman"/>
                <w:sz w:val="22"/>
                <w:szCs w:val="22"/>
              </w:rPr>
              <w:br/>
              <w:t>t</w:t>
            </w:r>
            <w:r>
              <w:rPr>
                <w:rFonts w:eastAsia="Times New Roman"/>
                <w:sz w:val="22"/>
                <w:szCs w:val="22"/>
                <w:vertAlign w:val="subscript"/>
              </w:rPr>
              <w:t>c3</w:t>
            </w:r>
            <w:r>
              <w:rPr>
                <w:rFonts w:eastAsia="Times New Roman"/>
                <w:sz w:val="22"/>
                <w:szCs w:val="22"/>
              </w:rPr>
              <w:t xml:space="preserve"> = 27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B45A82C" w14:textId="77777777" w:rsidR="00641B7F" w:rsidRDefault="00641B7F">
            <w:pPr>
              <w:spacing w:before="200" w:after="400"/>
              <w:jc w:val="center"/>
              <w:rPr>
                <w:rFonts w:eastAsia="Times New Roman"/>
                <w:sz w:val="22"/>
                <w:szCs w:val="22"/>
              </w:rPr>
            </w:pPr>
            <w:r>
              <w:rPr>
                <w:rFonts w:eastAsia="Times New Roman"/>
                <w:sz w:val="22"/>
                <w:szCs w:val="22"/>
              </w:rPr>
              <w:t>r</w:t>
            </w:r>
            <w:r>
              <w:rPr>
                <w:rFonts w:eastAsia="Times New Roman"/>
                <w:sz w:val="22"/>
                <w:szCs w:val="22"/>
                <w:vertAlign w:val="subscript"/>
              </w:rPr>
              <w:t>t3</w:t>
            </w:r>
            <w:r>
              <w:rPr>
                <w:rFonts w:eastAsia="Times New Roman"/>
                <w:sz w:val="22"/>
                <w:szCs w:val="22"/>
              </w:rPr>
              <w:t xml:space="preserve"> = 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A517568" w14:textId="77777777" w:rsidR="00641B7F" w:rsidRDefault="00641B7F">
            <w:pPr>
              <w:spacing w:before="200" w:after="400"/>
              <w:jc w:val="center"/>
              <w:rPr>
                <w:rFonts w:eastAsia="Times New Roman"/>
                <w:sz w:val="22"/>
                <w:szCs w:val="22"/>
              </w:rPr>
            </w:pPr>
            <w:r>
              <w:rPr>
                <w:rFonts w:eastAsia="Times New Roman"/>
                <w:sz w:val="22"/>
                <w:szCs w:val="22"/>
              </w:rPr>
              <w:t>Φ</w:t>
            </w:r>
            <w:r>
              <w:rPr>
                <w:rFonts w:eastAsia="Times New Roman"/>
                <w:sz w:val="22"/>
                <w:szCs w:val="22"/>
                <w:vertAlign w:val="subscript"/>
              </w:rPr>
              <w:t>3</w:t>
            </w:r>
            <w:r>
              <w:rPr>
                <w:rFonts w:eastAsia="Times New Roman"/>
                <w:sz w:val="22"/>
                <w:szCs w:val="22"/>
              </w:rPr>
              <w:t xml:space="preserve"> = 31</w:t>
            </w:r>
          </w:p>
        </w:tc>
      </w:tr>
    </w:tbl>
    <w:p w14:paraId="3FF092FE" w14:textId="77777777" w:rsidR="00641B7F" w:rsidRDefault="00641B7F">
      <w:pPr>
        <w:pStyle w:val="NormalWeb"/>
      </w:pPr>
      <w:r>
        <w:t>The experimental results demonstrate a significant relationship between rake angle and chip formation characteristics. As the rake angle decreased from 45° to 25°, the chip ratio based on length measurements increased from 1.8 to 2.0. This indicates that smaller (less positive) rake angles result in greater chip compression and more severe plastic deformation of the workpiece material.</w:t>
      </w:r>
    </w:p>
    <w:p w14:paraId="0B43F8C3" w14:textId="77777777" w:rsidR="00641B7F" w:rsidRDefault="00641B7F">
      <w:pPr>
        <w:pStyle w:val="NormalWeb"/>
      </w:pPr>
      <w:r>
        <w:t>The shear angle showed a clear decreasing trend with decreasing rake angle, dropping from 35° at α = 45° to 31° at α = 25°. This relationship is consistent with metal cutting theory, which predicts that lower rake angles lead to lower shear angles because the material must undergo greater deformation to flow over the rake face.</w:t>
      </w:r>
    </w:p>
    <w:p w14:paraId="49AB0630" w14:textId="77777777" w:rsidR="00641B7F" w:rsidRDefault="00641B7F">
      <w:pPr>
        <w:pStyle w:val="NormalWeb"/>
      </w:pPr>
      <w:r>
        <w:t>The influence of rake angle on chip formation can be understood by considering the mechanics of the cutting process. A larger positive rake angle creates a sharper cutting edge and reduces the resistance to chip flow over the rake face. This results in less chip compression and a more efficient cutting process with lower cutting forces. Conversely, a smaller rake angle increases the constraint on chip flow, leading to greater plastic deformation, higher chip ratios, and increased cutting forces.</w:t>
      </w:r>
    </w:p>
    <w:p w14:paraId="411945DD" w14:textId="77777777" w:rsidR="00641B7F" w:rsidRDefault="00641B7F">
      <w:pPr>
        <w:pStyle w:val="NormalWeb"/>
      </w:pPr>
      <w:r>
        <w:t>The practical implications of these findings are significant for tool design and process optimization. While larger rake angles reduce cutting forces and chip compression, they also weaken the cutting edge and may reduce tool life, particularly when machining harder materials. Therefore, the selection of rake angle requires balancing the benefits of easier chip formation against the requirements for tool strength and durability.</w:t>
      </w:r>
    </w:p>
    <w:p w14:paraId="019A14BE" w14:textId="77777777" w:rsidR="00641B7F" w:rsidRDefault="00641B7F">
      <w:pPr>
        <w:jc w:val="center"/>
        <w:divId w:val="390689433"/>
        <w:rPr>
          <w:rFonts w:eastAsia="Times New Roman"/>
        </w:rPr>
      </w:pPr>
      <w:r>
        <w:rPr>
          <w:rFonts w:eastAsia="Times New Roman"/>
          <w:noProof/>
        </w:rPr>
        <w:lastRenderedPageBreak/>
        <w:drawing>
          <wp:inline distT="0" distB="0" distL="0" distR="0" wp14:anchorId="4ECF8EAF" wp14:editId="0BA1C1FE">
            <wp:extent cx="3121152" cy="3121152"/>
            <wp:effectExtent l="0" t="0" r="3175" b="3175"/>
            <wp:docPr id="5" name="Picture 5" descr="Chip ratios vs Rak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ip ratios vs Rake angle"/>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0F1A6E41" w14:textId="77777777" w:rsidR="00641B7F" w:rsidRDefault="00641B7F">
      <w:pPr>
        <w:pStyle w:val="figure-caption"/>
      </w:pPr>
      <w:r>
        <w:t>Figure 3a. Influence of rake angle on chip ratios.</w:t>
      </w:r>
      <w:r>
        <w:br/>
        <w:t xml:space="preserve">Legend: Length - Chip ratio </w:t>
      </w:r>
      <w:proofErr w:type="spellStart"/>
      <w:r>
        <w:t>r</w:t>
      </w:r>
      <w:r>
        <w:rPr>
          <w:vertAlign w:val="subscript"/>
        </w:rPr>
        <w:t>l</w:t>
      </w:r>
      <w:proofErr w:type="spellEnd"/>
      <w:r>
        <w:t>, Thickness - Chip ratio r</w:t>
      </w:r>
      <w:r>
        <w:rPr>
          <w:vertAlign w:val="subscript"/>
        </w:rPr>
        <w:t>t</w:t>
      </w:r>
    </w:p>
    <w:p w14:paraId="0404740F" w14:textId="77777777" w:rsidR="00641B7F" w:rsidRDefault="00641B7F">
      <w:pPr>
        <w:jc w:val="center"/>
        <w:divId w:val="1890797738"/>
        <w:rPr>
          <w:rFonts w:eastAsia="Times New Roman"/>
        </w:rPr>
      </w:pPr>
      <w:r>
        <w:rPr>
          <w:rFonts w:eastAsia="Times New Roman"/>
          <w:noProof/>
        </w:rPr>
        <w:drawing>
          <wp:inline distT="0" distB="0" distL="0" distR="0" wp14:anchorId="579BEEC2" wp14:editId="14237F3E">
            <wp:extent cx="3121152" cy="3121152"/>
            <wp:effectExtent l="0" t="0" r="3175" b="3175"/>
            <wp:docPr id="6" name="Picture 6" descr="Shear angle vs Rak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ear angle vs Rake angle"/>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39E50428" w14:textId="77777777" w:rsidR="00641B7F" w:rsidRDefault="00641B7F">
      <w:pPr>
        <w:pStyle w:val="figure-caption"/>
      </w:pPr>
      <w:r>
        <w:t>Figure 3b. Influence of rake angle on shear angle.</w:t>
      </w:r>
    </w:p>
    <w:p w14:paraId="21DD442B" w14:textId="77777777" w:rsidR="00641B7F" w:rsidRDefault="00641B7F">
      <w:pPr>
        <w:pStyle w:val="NormalWeb"/>
      </w:pPr>
      <w:r>
        <w:rPr>
          <w:rStyle w:val="Strong"/>
          <w:u w:val="single"/>
        </w:rPr>
        <w:t>Task 1.4:</w:t>
      </w:r>
      <w:r>
        <w:t xml:space="preserve"> An influence of workpiece material on chip types</w:t>
      </w:r>
    </w:p>
    <w:p w14:paraId="408CE84F" w14:textId="77777777" w:rsidR="00641B7F" w:rsidRDefault="00641B7F">
      <w:pPr>
        <w:pStyle w:val="NormalWeb"/>
      </w:pPr>
      <w:r>
        <w:lastRenderedPageBreak/>
        <w:t>The fourth experimental task examined how different workpiece materials affect the type of chips produced during machining. Chip morphology is strongly dependent on the mechanical and thermal properties of the workpiece material.</w:t>
      </w:r>
    </w:p>
    <w:p w14:paraId="78B8EB7F" w14:textId="77777777" w:rsidR="00641B7F" w:rsidRDefault="00641B7F">
      <w:pPr>
        <w:pStyle w:val="table-caption"/>
        <w:spacing w:before="200" w:beforeAutospacing="0"/>
      </w:pPr>
      <w:r>
        <w:t>Table 7. Constant parameters</w:t>
      </w:r>
    </w:p>
    <w:tbl>
      <w:tblPr>
        <w:tblW w:w="5000" w:type="pct"/>
        <w:tblCellMar>
          <w:top w:w="15" w:type="dxa"/>
          <w:left w:w="15" w:type="dxa"/>
          <w:bottom w:w="15" w:type="dxa"/>
          <w:right w:w="15" w:type="dxa"/>
        </w:tblCellMar>
        <w:tblLook w:val="04A0" w:firstRow="1" w:lastRow="0" w:firstColumn="1" w:lastColumn="0" w:noHBand="0" w:noVBand="1"/>
      </w:tblPr>
      <w:tblGrid>
        <w:gridCol w:w="4051"/>
        <w:gridCol w:w="2941"/>
        <w:gridCol w:w="2398"/>
      </w:tblGrid>
      <w:tr w:rsidR="00335C8F" w14:paraId="60445B28"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92F6E4E" w14:textId="77777777" w:rsidR="00641B7F" w:rsidRDefault="00641B7F">
            <w:pPr>
              <w:spacing w:before="200" w:after="400"/>
              <w:jc w:val="center"/>
              <w:rPr>
                <w:rFonts w:eastAsia="Times New Roman"/>
                <w:b/>
                <w:bCs/>
                <w:sz w:val="22"/>
                <w:szCs w:val="22"/>
              </w:rPr>
            </w:pPr>
            <w:r>
              <w:rPr>
                <w:rFonts w:eastAsia="Times New Roman"/>
                <w:b/>
                <w:bCs/>
                <w:sz w:val="22"/>
                <w:szCs w:val="22"/>
              </w:rPr>
              <w:t xml:space="preserve">Cutting velocity </w:t>
            </w:r>
            <w:proofErr w:type="spellStart"/>
            <w:r>
              <w:rPr>
                <w:rFonts w:eastAsia="Times New Roman"/>
                <w:b/>
                <w:bCs/>
                <w:sz w:val="22"/>
                <w:szCs w:val="22"/>
              </w:rPr>
              <w:t>v</w:t>
            </w:r>
            <w:r>
              <w:rPr>
                <w:rFonts w:eastAsia="Times New Roman"/>
                <w:b/>
                <w:bCs/>
                <w:sz w:val="22"/>
                <w:szCs w:val="22"/>
                <w:vertAlign w:val="subscript"/>
              </w:rPr>
              <w:t>c</w:t>
            </w:r>
            <w:proofErr w:type="spellEnd"/>
            <w:r>
              <w:rPr>
                <w:rFonts w:eastAsia="Times New Roman"/>
                <w:b/>
                <w:bCs/>
                <w:sz w:val="22"/>
                <w:szCs w:val="22"/>
              </w:rPr>
              <w:t xml:space="preserve"> [mm/min.]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BA79A40" w14:textId="77777777" w:rsidR="00641B7F" w:rsidRDefault="00641B7F">
            <w:pPr>
              <w:spacing w:before="200" w:after="400"/>
              <w:jc w:val="center"/>
              <w:rPr>
                <w:rFonts w:eastAsia="Times New Roman"/>
                <w:b/>
                <w:bCs/>
                <w:sz w:val="22"/>
                <w:szCs w:val="22"/>
              </w:rPr>
            </w:pPr>
            <w:r>
              <w:rPr>
                <w:rFonts w:eastAsia="Times New Roman"/>
                <w:b/>
                <w:bCs/>
                <w:sz w:val="22"/>
                <w:szCs w:val="22"/>
              </w:rPr>
              <w:t>Depth of cut t</w:t>
            </w:r>
            <w:r>
              <w:rPr>
                <w:rFonts w:eastAsia="Times New Roman"/>
                <w:b/>
                <w:bCs/>
                <w:sz w:val="22"/>
                <w:szCs w:val="22"/>
                <w:vertAlign w:val="subscript"/>
              </w:rPr>
              <w:t>0</w:t>
            </w:r>
            <w:r>
              <w:rPr>
                <w:rFonts w:eastAsia="Times New Roman"/>
                <w:b/>
                <w:bCs/>
                <w:sz w:val="22"/>
                <w:szCs w:val="22"/>
              </w:rPr>
              <w:t xml:space="preserve">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7D56304" w14:textId="77777777" w:rsidR="00641B7F" w:rsidRDefault="00641B7F">
            <w:pPr>
              <w:spacing w:before="200" w:after="400"/>
              <w:jc w:val="center"/>
              <w:rPr>
                <w:rFonts w:eastAsia="Times New Roman"/>
                <w:b/>
                <w:bCs/>
                <w:sz w:val="22"/>
                <w:szCs w:val="22"/>
              </w:rPr>
            </w:pPr>
            <w:r>
              <w:rPr>
                <w:rFonts w:eastAsia="Times New Roman"/>
                <w:b/>
                <w:bCs/>
                <w:sz w:val="22"/>
                <w:szCs w:val="22"/>
              </w:rPr>
              <w:t>Rake angle α [°]</w:t>
            </w:r>
          </w:p>
        </w:tc>
      </w:tr>
      <w:tr w:rsidR="00335C8F" w14:paraId="7AE9526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969EB0B" w14:textId="77777777" w:rsidR="00641B7F" w:rsidRDefault="00641B7F">
            <w:pPr>
              <w:spacing w:before="200" w:after="400"/>
              <w:jc w:val="center"/>
              <w:rPr>
                <w:rFonts w:eastAsia="Times New Roman"/>
                <w:sz w:val="22"/>
                <w:szCs w:val="22"/>
              </w:rPr>
            </w:pPr>
            <w:r>
              <w:rPr>
                <w:rFonts w:eastAsia="Times New Roman"/>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F6AD2D9" w14:textId="77777777" w:rsidR="00641B7F" w:rsidRDefault="00641B7F">
            <w:pPr>
              <w:spacing w:before="200" w:after="400"/>
              <w:jc w:val="center"/>
              <w:rPr>
                <w:rFonts w:eastAsia="Times New Roman"/>
                <w:sz w:val="22"/>
                <w:szCs w:val="22"/>
              </w:rPr>
            </w:pPr>
            <w:r>
              <w:rPr>
                <w:rFonts w:eastAsia="Times New Roman"/>
                <w:sz w:val="22"/>
                <w:szCs w:val="22"/>
              </w:rPr>
              <w:t>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0279E1C" w14:textId="77777777" w:rsidR="00641B7F" w:rsidRDefault="00641B7F">
            <w:pPr>
              <w:spacing w:before="200" w:after="400"/>
              <w:jc w:val="center"/>
              <w:rPr>
                <w:rFonts w:eastAsia="Times New Roman"/>
                <w:sz w:val="22"/>
                <w:szCs w:val="22"/>
              </w:rPr>
            </w:pPr>
            <w:r>
              <w:rPr>
                <w:rFonts w:eastAsia="Times New Roman"/>
                <w:sz w:val="22"/>
                <w:szCs w:val="22"/>
              </w:rPr>
              <w:t>25</w:t>
            </w:r>
          </w:p>
        </w:tc>
      </w:tr>
    </w:tbl>
    <w:p w14:paraId="640AA556" w14:textId="77777777" w:rsidR="00641B7F" w:rsidRDefault="00641B7F">
      <w:pPr>
        <w:pStyle w:val="table-caption"/>
        <w:spacing w:before="200" w:beforeAutospacing="0"/>
      </w:pPr>
      <w:r>
        <w:t>Table 8. Variable parameters</w:t>
      </w:r>
    </w:p>
    <w:tbl>
      <w:tblPr>
        <w:tblW w:w="5000" w:type="pct"/>
        <w:tblCellMar>
          <w:top w:w="15" w:type="dxa"/>
          <w:left w:w="15" w:type="dxa"/>
          <w:bottom w:w="15" w:type="dxa"/>
          <w:right w:w="15" w:type="dxa"/>
        </w:tblCellMar>
        <w:tblLook w:val="04A0" w:firstRow="1" w:lastRow="0" w:firstColumn="1" w:lastColumn="0" w:noHBand="0" w:noVBand="1"/>
      </w:tblPr>
      <w:tblGrid>
        <w:gridCol w:w="5226"/>
        <w:gridCol w:w="4164"/>
      </w:tblGrid>
      <w:tr w:rsidR="00335C8F" w14:paraId="0286926F"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775BA60" w14:textId="77777777" w:rsidR="00641B7F" w:rsidRDefault="00641B7F">
            <w:pPr>
              <w:spacing w:before="200" w:after="400"/>
              <w:jc w:val="center"/>
              <w:rPr>
                <w:rFonts w:eastAsia="Times New Roman"/>
                <w:b/>
                <w:bCs/>
                <w:sz w:val="22"/>
                <w:szCs w:val="22"/>
              </w:rPr>
            </w:pPr>
            <w:r>
              <w:rPr>
                <w:rFonts w:eastAsia="Times New Roman"/>
                <w:b/>
                <w:bCs/>
                <w:sz w:val="22"/>
                <w:szCs w:val="22"/>
              </w:rPr>
              <w:t>Workpiece Material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A7B9817" w14:textId="77777777" w:rsidR="00641B7F" w:rsidRDefault="00641B7F">
            <w:pPr>
              <w:spacing w:before="200" w:after="400"/>
              <w:jc w:val="center"/>
              <w:rPr>
                <w:rFonts w:eastAsia="Times New Roman"/>
                <w:b/>
                <w:bCs/>
                <w:sz w:val="22"/>
                <w:szCs w:val="22"/>
              </w:rPr>
            </w:pPr>
            <w:r>
              <w:rPr>
                <w:rFonts w:eastAsia="Times New Roman"/>
                <w:b/>
                <w:bCs/>
                <w:sz w:val="22"/>
                <w:szCs w:val="22"/>
              </w:rPr>
              <w:t>Chip type</w:t>
            </w:r>
          </w:p>
        </w:tc>
      </w:tr>
      <w:tr w:rsidR="00335C8F" w14:paraId="39EE7E1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FAC6B43" w14:textId="77777777" w:rsidR="00641B7F" w:rsidRDefault="00641B7F">
            <w:pPr>
              <w:spacing w:before="200" w:after="400"/>
              <w:jc w:val="center"/>
              <w:rPr>
                <w:rFonts w:eastAsia="Times New Roman"/>
                <w:sz w:val="22"/>
                <w:szCs w:val="22"/>
              </w:rPr>
            </w:pPr>
            <w:proofErr w:type="spellStart"/>
            <w:r>
              <w:rPr>
                <w:rFonts w:eastAsia="Times New Roman"/>
                <w:sz w:val="22"/>
                <w:szCs w:val="22"/>
              </w:rPr>
              <w:t>Aluminium</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49BD95D" w14:textId="77777777" w:rsidR="00641B7F" w:rsidRDefault="00641B7F">
            <w:pPr>
              <w:spacing w:before="200" w:after="400"/>
              <w:jc w:val="center"/>
              <w:rPr>
                <w:rFonts w:eastAsia="Times New Roman"/>
                <w:sz w:val="22"/>
                <w:szCs w:val="22"/>
              </w:rPr>
            </w:pPr>
            <w:r>
              <w:rPr>
                <w:rFonts w:eastAsia="Times New Roman"/>
                <w:sz w:val="22"/>
                <w:szCs w:val="22"/>
              </w:rPr>
              <w:t>d) continuous</w:t>
            </w:r>
          </w:p>
        </w:tc>
      </w:tr>
      <w:tr w:rsidR="00335C8F" w14:paraId="0A435CB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D68A9ED" w14:textId="77777777" w:rsidR="00641B7F" w:rsidRDefault="00641B7F">
            <w:pPr>
              <w:spacing w:before="200" w:after="400"/>
              <w:jc w:val="center"/>
              <w:rPr>
                <w:rFonts w:eastAsia="Times New Roman"/>
                <w:sz w:val="22"/>
                <w:szCs w:val="22"/>
              </w:rPr>
            </w:pPr>
            <w:r>
              <w:rPr>
                <w:rFonts w:eastAsia="Times New Roman"/>
                <w:sz w:val="22"/>
                <w:szCs w:val="22"/>
              </w:rPr>
              <w:t>Brass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34BB3F4" w14:textId="77777777" w:rsidR="00641B7F" w:rsidRDefault="00641B7F">
            <w:pPr>
              <w:spacing w:before="200" w:after="400"/>
              <w:jc w:val="center"/>
              <w:rPr>
                <w:rFonts w:eastAsia="Times New Roman"/>
                <w:sz w:val="22"/>
                <w:szCs w:val="22"/>
              </w:rPr>
            </w:pPr>
            <w:r>
              <w:rPr>
                <w:rFonts w:eastAsia="Times New Roman"/>
                <w:sz w:val="22"/>
                <w:szCs w:val="22"/>
              </w:rPr>
              <w:t>c) segmented</w:t>
            </w:r>
          </w:p>
        </w:tc>
      </w:tr>
      <w:tr w:rsidR="00335C8F" w14:paraId="7866DF1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549112E" w14:textId="77777777" w:rsidR="00641B7F" w:rsidRDefault="00641B7F">
            <w:pPr>
              <w:spacing w:before="200" w:after="400"/>
              <w:jc w:val="center"/>
              <w:rPr>
                <w:rFonts w:eastAsia="Times New Roman"/>
                <w:sz w:val="22"/>
                <w:szCs w:val="22"/>
              </w:rPr>
            </w:pPr>
            <w:r>
              <w:rPr>
                <w:rFonts w:eastAsia="Times New Roman"/>
                <w:sz w:val="22"/>
                <w:szCs w:val="22"/>
              </w:rPr>
              <w:t>Cast iron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F24F8BA" w14:textId="77777777" w:rsidR="00641B7F" w:rsidRDefault="00641B7F">
            <w:pPr>
              <w:spacing w:before="200" w:after="400"/>
              <w:jc w:val="center"/>
              <w:rPr>
                <w:rFonts w:eastAsia="Times New Roman"/>
                <w:sz w:val="22"/>
                <w:szCs w:val="22"/>
              </w:rPr>
            </w:pPr>
            <w:r>
              <w:rPr>
                <w:rFonts w:eastAsia="Times New Roman"/>
                <w:sz w:val="22"/>
                <w:szCs w:val="22"/>
              </w:rPr>
              <w:t>a) discontinuous</w:t>
            </w:r>
          </w:p>
        </w:tc>
      </w:tr>
    </w:tbl>
    <w:p w14:paraId="1D8A834D" w14:textId="77777777" w:rsidR="00641B7F" w:rsidRDefault="00641B7F">
      <w:pPr>
        <w:pStyle w:val="NormalWeb"/>
      </w:pPr>
      <w:r>
        <w:t>The experimental observations revealed distinct chip types for each of the three workpiece materials tested under identical cutting conditions. Aluminum produced continuous chips, brass produced segmented chips, and cast iron produced discontinuous chips.</w:t>
      </w:r>
    </w:p>
    <w:p w14:paraId="65DBEF1F" w14:textId="77777777" w:rsidR="00641B7F" w:rsidRDefault="00641B7F">
      <w:pPr>
        <w:pStyle w:val="NormalWeb"/>
      </w:pPr>
      <w:r>
        <w:t>The formation of continuous chips in aluminum is characteristic of ductile materials with high thermal conductivity. Aluminum is a face-centered cubic (FCC) metal with excellent ductility, allowing plastic deformation to occur without fracture. The material flows smoothly over the rake face, forming a long, ribbon-like chip that remains intact. Continuous chips are generally associated with good surface finish quality but may require chip breakers to prevent entanglement with the workpiece or machine components.</w:t>
      </w:r>
    </w:p>
    <w:p w14:paraId="41716369" w14:textId="77777777" w:rsidR="00641B7F" w:rsidRDefault="00641B7F">
      <w:pPr>
        <w:pStyle w:val="NormalWeb"/>
      </w:pPr>
      <w:r>
        <w:t xml:space="preserve">Brass, being a copper-zinc alloy, exhibited segmented chip formation. Segmented chips, also known as serrated or saw-tooth chips, form when the material undergoes periodic catastrophic shear failure along the shear plane. This behavior is typical of materials with limited ductility or those that exhibit thermal softening effects. The chip appears as a series of connected segments </w:t>
      </w:r>
      <w:r>
        <w:lastRenderedPageBreak/>
        <w:t>with varying thickness along its length. The periodic nature of segmented chip formation can cause fluctuating cutting forces and may affect surface finish quality.</w:t>
      </w:r>
    </w:p>
    <w:p w14:paraId="35FF833E" w14:textId="77777777" w:rsidR="00641B7F" w:rsidRDefault="00641B7F">
      <w:pPr>
        <w:pStyle w:val="NormalWeb"/>
      </w:pPr>
      <w:r>
        <w:t>Cast iron produced discontinuous chips, which is the expected behavior for this material. Cast iron is a brittle material due to the presence of graphite flakes in its microstructure. These graphite inclusions act as stress concentrators, causing the chip to fracture into small fragments almost immediately upon formation. While discontinuous chips are easier to handle and dispose of compared to continuous chips, the intermittent nature of chip formation results in fluctuating cutting forces and may cause surface finish deterioration.</w:t>
      </w:r>
    </w:p>
    <w:p w14:paraId="265AC208" w14:textId="77777777" w:rsidR="00641B7F" w:rsidRDefault="00641B7F">
      <w:pPr>
        <w:jc w:val="center"/>
        <w:divId w:val="1465155326"/>
        <w:rPr>
          <w:rFonts w:eastAsia="Times New Roman"/>
        </w:rPr>
      </w:pPr>
      <w:r>
        <w:rPr>
          <w:rFonts w:eastAsia="Times New Roman"/>
          <w:noProof/>
        </w:rPr>
        <w:drawing>
          <wp:inline distT="0" distB="0" distL="0" distR="0" wp14:anchorId="30D51D2E" wp14:editId="7ACD3544">
            <wp:extent cx="3121152" cy="3121152"/>
            <wp:effectExtent l="0" t="0" r="3175" b="3175"/>
            <wp:docPr id="7" name="Picture 7" descr="Classification of chip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sification of chip types"/>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02D284F3" w14:textId="77777777" w:rsidR="00641B7F" w:rsidRDefault="00641B7F">
      <w:pPr>
        <w:pStyle w:val="figure-caption"/>
      </w:pPr>
      <w:r>
        <w:t>Figure 4. Classification of chip types.</w:t>
      </w:r>
      <w:r>
        <w:br/>
        <w:t>Legend: A. Discontinuous, B. Elemental, C. Segmented, D. Continuous</w:t>
      </w:r>
    </w:p>
    <w:p w14:paraId="61432229" w14:textId="77777777" w:rsidR="00641B7F" w:rsidRDefault="00641B7F">
      <w:pPr>
        <w:pStyle w:val="Heading3"/>
        <w:rPr>
          <w:rFonts w:eastAsia="Times New Roman"/>
        </w:rPr>
      </w:pPr>
      <w:r>
        <w:rPr>
          <w:rFonts w:eastAsia="Times New Roman"/>
        </w:rPr>
        <w:t>CONCLUSIONS</w:t>
      </w:r>
    </w:p>
    <w:p w14:paraId="67826E77" w14:textId="77777777" w:rsidR="00641B7F" w:rsidRDefault="00641B7F">
      <w:pPr>
        <w:pStyle w:val="NormalWeb"/>
      </w:pPr>
      <w:r>
        <w:t>This laboratory exercise on chip formation processes provided valuable insights into the fundamental mechanisms governing material removal in metal cutting operations. Through systematic experimentation using the orthogonal cutting model, the influences of cutting velocity, depth of cut, rake angle, and workpiece material on chip ratios and chip types were quantitatively and qualitatively assessed.</w:t>
      </w:r>
    </w:p>
    <w:p w14:paraId="11D4A778" w14:textId="77777777" w:rsidR="00641B7F" w:rsidRDefault="00641B7F">
      <w:pPr>
        <w:pStyle w:val="NormalWeb"/>
      </w:pPr>
      <w:r>
        <w:t>The investigation of cutting velocity effects demonstrated that increasing the cutting speed from 11 mm/min to 100 mm/min resulted in a moderate decrease in chip ratio values. The chip ratio based on length measurements decreased from 1.8 to approximately 1.636, indicating that higher cutting velocities promote somewhat easier chip flow with less compression. However, the shear angle remained relatively stable between 34° and 38°, suggesting that cutting velocity has a limited effect on the fundamental geometry of the deformation zone within the tested range.</w:t>
      </w:r>
    </w:p>
    <w:p w14:paraId="26297113" w14:textId="77777777" w:rsidR="00641B7F" w:rsidRDefault="00641B7F">
      <w:pPr>
        <w:pStyle w:val="NormalWeb"/>
      </w:pPr>
      <w:r>
        <w:lastRenderedPageBreak/>
        <w:t>The depth of cut experiments revealed a more pronounced relationship between this parameter and chip formation characteristics. Increasing the depth of cut from 0.4 mm to 1.2 mm caused the chip ratio to increase from 1.636 to 2.0, demonstrating that larger material removal rates result in greater chip compression. This finding has practical implications for process planning, as it indicates that aggressive cutting parameters may lead to increased cutting forces and power consumption due to the greater degree of plastic deformation involved.</w:t>
      </w:r>
    </w:p>
    <w:p w14:paraId="1EE3AE83" w14:textId="77777777" w:rsidR="00641B7F" w:rsidRDefault="00641B7F">
      <w:pPr>
        <w:pStyle w:val="NormalWeb"/>
      </w:pPr>
      <w:r>
        <w:t>The rake angle investigation confirmed the critical importance of tool geometry in determining chip formation behavior. Reducing the rake angle from 45° to 25° increased the chip ratio from 1.8 to 2.0 and decreased the shear angle from 35° to 31°. These results are consistent with metal cutting theory and highlight the trade-off between using large rake angles for efficient cutting versus smaller rake angles for tool strength and durability.</w:t>
      </w:r>
    </w:p>
    <w:p w14:paraId="1FAA8B71" w14:textId="77777777" w:rsidR="00641B7F" w:rsidRDefault="00641B7F">
      <w:pPr>
        <w:pStyle w:val="NormalWeb"/>
      </w:pPr>
      <w:r>
        <w:t>The workpiece material study demonstrated that material properties fundamentally determine chip morphology. Ductile aluminum produced continuous chips that flow smoothly over the rake face, brass with moderate ductility produced segmented chips with periodic shear localization, and brittle cast iron produced discontinuous chips due to fracture at graphite inclusions. Understanding these material-dependent behaviors is essential for selecting appropriate cutting conditions and chip management strategies.</w:t>
      </w:r>
    </w:p>
    <w:p w14:paraId="6CB43C33" w14:textId="77777777" w:rsidR="00641B7F" w:rsidRDefault="00641B7F">
      <w:pPr>
        <w:pStyle w:val="NormalWeb"/>
      </w:pPr>
      <w:r>
        <w:t>Overall, this laboratory exercise successfully demonstrated the complex interrelationships between machining parameters and chip formation phenomena. The experimental results validate theoretical predictions regarding the effects of process variables on chip ratios and shear angles, providing a solid foundation for understanding and optimizing metal cutting operations in industrial practice.</w:t>
      </w:r>
    </w:p>
    <w:sectPr w:rsidR="00641B7F">
      <w:headerReference w:type="even" r:id="rId13"/>
      <w:headerReference w:type="default" r:id="rId14"/>
      <w:footerReference w:type="even" r:id="rId15"/>
      <w:footerReference w:type="default" r:id="rId16"/>
      <w:headerReference w:type="first" r:id="rId17"/>
      <w:footerReference w:type="first" r:id="rId1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7424" w14:textId="77777777" w:rsidR="00077556" w:rsidRDefault="00077556" w:rsidP="008D15A5">
      <w:r>
        <w:separator/>
      </w:r>
    </w:p>
  </w:endnote>
  <w:endnote w:type="continuationSeparator" w:id="0">
    <w:p w14:paraId="5FCFE053" w14:textId="77777777" w:rsidR="00077556" w:rsidRDefault="00077556" w:rsidP="008D1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D34" w14:textId="77777777" w:rsidR="008D15A5" w:rsidRDefault="008D1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F33B" w14:textId="77777777" w:rsidR="008D15A5" w:rsidRPr="008D15A5" w:rsidRDefault="008D15A5" w:rsidP="008D15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AC99" w14:textId="77777777" w:rsidR="008D15A5" w:rsidRDefault="008D1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B387" w14:textId="77777777" w:rsidR="00077556" w:rsidRDefault="00077556" w:rsidP="008D15A5">
      <w:r>
        <w:separator/>
      </w:r>
    </w:p>
  </w:footnote>
  <w:footnote w:type="continuationSeparator" w:id="0">
    <w:p w14:paraId="11F51505" w14:textId="77777777" w:rsidR="00077556" w:rsidRDefault="00077556" w:rsidP="008D1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ECA4" w14:textId="77777777" w:rsidR="008D15A5" w:rsidRDefault="008D1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C6FF" w14:textId="77777777" w:rsidR="008D15A5" w:rsidRPr="008D15A5" w:rsidRDefault="008D15A5" w:rsidP="008D15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4B0E" w14:textId="77777777" w:rsidR="008D15A5" w:rsidRDefault="008D15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A5"/>
    <w:rsid w:val="00077556"/>
    <w:rsid w:val="00335C8F"/>
    <w:rsid w:val="003A385E"/>
    <w:rsid w:val="00641B7F"/>
    <w:rsid w:val="008D15A5"/>
    <w:rsid w:val="008F4135"/>
    <w:rsid w:val="0094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5018E"/>
  <w15:chartTrackingRefBased/>
  <w15:docId w15:val="{268BE2B9-87EB-4309-BCEC-29CA87CB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jc w:val="center"/>
      <w:outlineLvl w:val="0"/>
    </w:pPr>
    <w:rPr>
      <w:b/>
      <w:bCs/>
      <w:kern w:val="36"/>
      <w:sz w:val="28"/>
      <w:szCs w:val="28"/>
    </w:rPr>
  </w:style>
  <w:style w:type="paragraph" w:styleId="Heading2">
    <w:name w:val="heading 2"/>
    <w:basedOn w:val="Normal"/>
    <w:link w:val="Heading2Char"/>
    <w:uiPriority w:val="9"/>
    <w:qFormat/>
    <w:pPr>
      <w:spacing w:before="100" w:beforeAutospacing="1" w:after="400"/>
      <w:jc w:val="center"/>
      <w:outlineLvl w:val="1"/>
    </w:pPr>
    <w:rPr>
      <w:i/>
      <w:iCs/>
      <w:sz w:val="28"/>
      <w:szCs w:val="28"/>
    </w:rPr>
  </w:style>
  <w:style w:type="paragraph" w:styleId="Heading3">
    <w:name w:val="heading 3"/>
    <w:basedOn w:val="Normal"/>
    <w:link w:val="Heading3Char"/>
    <w:uiPriority w:val="9"/>
    <w:qFormat/>
    <w:pPr>
      <w:spacing w:before="400" w:after="200"/>
      <w:outlineLvl w:val="2"/>
    </w:pPr>
    <w:rPr>
      <w:b/>
      <w:bCs/>
    </w:rPr>
  </w:style>
  <w:style w:type="paragraph" w:styleId="Heading4">
    <w:name w:val="heading 4"/>
    <w:basedOn w:val="Normal"/>
    <w:link w:val="Heading4Char"/>
    <w:uiPriority w:val="9"/>
    <w:qFormat/>
    <w:pPr>
      <w:spacing w:before="300" w:after="200"/>
      <w:outlineLvl w:val="3"/>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200" w:after="200"/>
      <w:jc w:val="both"/>
    </w:pPr>
  </w:style>
  <w:style w:type="paragraph" w:styleId="NormalWeb">
    <w:name w:val="Normal (Web)"/>
    <w:basedOn w:val="Normal"/>
    <w:uiPriority w:val="99"/>
    <w:semiHidden/>
    <w:unhideWhenUsed/>
    <w:pPr>
      <w:spacing w:before="200" w:after="200"/>
      <w:jc w:val="both"/>
    </w:pPr>
  </w:style>
  <w:style w:type="paragraph" w:customStyle="1" w:styleId="header-info">
    <w:name w:val="header-info"/>
    <w:basedOn w:val="Normal"/>
    <w:pPr>
      <w:spacing w:before="100" w:beforeAutospacing="1" w:after="400"/>
    </w:pPr>
  </w:style>
  <w:style w:type="paragraph" w:customStyle="1" w:styleId="header-line">
    <w:name w:val="header-line"/>
    <w:basedOn w:val="Normal"/>
    <w:pPr>
      <w:pBdr>
        <w:bottom w:val="dotted" w:sz="6" w:space="0" w:color="000000"/>
      </w:pBdr>
      <w:spacing w:before="100" w:beforeAutospacing="1" w:after="100" w:afterAutospacing="1"/>
    </w:pPr>
  </w:style>
  <w:style w:type="paragraph" w:customStyle="1" w:styleId="table-caption">
    <w:name w:val="table-caption"/>
    <w:basedOn w:val="Normal"/>
    <w:pPr>
      <w:spacing w:before="100" w:beforeAutospacing="1" w:after="100"/>
      <w:jc w:val="center"/>
    </w:pPr>
    <w:rPr>
      <w:i/>
      <w:iCs/>
      <w:sz w:val="22"/>
      <w:szCs w:val="22"/>
    </w:rPr>
  </w:style>
  <w:style w:type="paragraph" w:customStyle="1" w:styleId="figure-space">
    <w:name w:val="figure-space"/>
    <w:basedOn w:val="Normal"/>
    <w:pPr>
      <w:pBdr>
        <w:top w:val="dashed" w:sz="12" w:space="0" w:color="999999"/>
        <w:left w:val="dashed" w:sz="12" w:space="0" w:color="999999"/>
        <w:bottom w:val="dashed" w:sz="12" w:space="0" w:color="999999"/>
        <w:right w:val="dashed" w:sz="12" w:space="0" w:color="999999"/>
      </w:pBdr>
      <w:shd w:val="clear" w:color="auto" w:fill="FAFAFA"/>
      <w:spacing w:before="400" w:after="400"/>
    </w:pPr>
  </w:style>
  <w:style w:type="paragraph" w:customStyle="1" w:styleId="figure-caption">
    <w:name w:val="figure-caption"/>
    <w:basedOn w:val="Normal"/>
    <w:pPr>
      <w:spacing w:before="100" w:after="400"/>
      <w:jc w:val="center"/>
    </w:pPr>
    <w:rPr>
      <w:sz w:val="22"/>
      <w:szCs w:val="22"/>
    </w:rPr>
  </w:style>
  <w:style w:type="paragraph" w:customStyle="1" w:styleId="section-title">
    <w:name w:val="section-title"/>
    <w:basedOn w:val="Normal"/>
    <w:pPr>
      <w:spacing w:before="500" w:after="300"/>
    </w:pPr>
    <w:rPr>
      <w:b/>
      <w:bCs/>
    </w:rPr>
  </w:style>
  <w:style w:type="paragraph" w:customStyle="1" w:styleId="group-table">
    <w:name w:val="group-table"/>
    <w:basedOn w:val="Normal"/>
    <w:pPr>
      <w:spacing w:before="200" w:after="200"/>
    </w:p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8D15A5"/>
    <w:pPr>
      <w:tabs>
        <w:tab w:val="center" w:pos="4703"/>
        <w:tab w:val="right" w:pos="9406"/>
      </w:tabs>
    </w:pPr>
  </w:style>
  <w:style w:type="character" w:customStyle="1" w:styleId="HeaderChar">
    <w:name w:val="Header Char"/>
    <w:basedOn w:val="DefaultParagraphFont"/>
    <w:link w:val="Header"/>
    <w:uiPriority w:val="99"/>
    <w:rsid w:val="008D15A5"/>
    <w:rPr>
      <w:rFonts w:eastAsiaTheme="minorEastAsia"/>
      <w:sz w:val="24"/>
      <w:szCs w:val="24"/>
    </w:rPr>
  </w:style>
  <w:style w:type="paragraph" w:styleId="Footer">
    <w:name w:val="footer"/>
    <w:basedOn w:val="Normal"/>
    <w:link w:val="FooterChar"/>
    <w:uiPriority w:val="99"/>
    <w:unhideWhenUsed/>
    <w:rsid w:val="008D15A5"/>
    <w:pPr>
      <w:tabs>
        <w:tab w:val="center" w:pos="4703"/>
        <w:tab w:val="right" w:pos="9406"/>
      </w:tabs>
    </w:pPr>
  </w:style>
  <w:style w:type="character" w:customStyle="1" w:styleId="FooterChar">
    <w:name w:val="Footer Char"/>
    <w:basedOn w:val="DefaultParagraphFont"/>
    <w:link w:val="Footer"/>
    <w:uiPriority w:val="99"/>
    <w:rsid w:val="008D15A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89433">
      <w:marLeft w:val="0"/>
      <w:marRight w:val="0"/>
      <w:marTop w:val="400"/>
      <w:marBottom w:val="400"/>
      <w:divBdr>
        <w:top w:val="none" w:sz="0" w:space="0" w:color="auto"/>
        <w:left w:val="none" w:sz="0" w:space="0" w:color="auto"/>
        <w:bottom w:val="none" w:sz="0" w:space="0" w:color="auto"/>
        <w:right w:val="none" w:sz="0" w:space="0" w:color="auto"/>
      </w:divBdr>
    </w:div>
    <w:div w:id="471872961">
      <w:marLeft w:val="0"/>
      <w:marRight w:val="0"/>
      <w:marTop w:val="400"/>
      <w:marBottom w:val="400"/>
      <w:divBdr>
        <w:top w:val="none" w:sz="0" w:space="0" w:color="auto"/>
        <w:left w:val="none" w:sz="0" w:space="0" w:color="auto"/>
        <w:bottom w:val="none" w:sz="0" w:space="0" w:color="auto"/>
        <w:right w:val="none" w:sz="0" w:space="0" w:color="auto"/>
      </w:divBdr>
    </w:div>
    <w:div w:id="809904701">
      <w:marLeft w:val="0"/>
      <w:marRight w:val="0"/>
      <w:marTop w:val="400"/>
      <w:marBottom w:val="400"/>
      <w:divBdr>
        <w:top w:val="none" w:sz="0" w:space="0" w:color="auto"/>
        <w:left w:val="none" w:sz="0" w:space="0" w:color="auto"/>
        <w:bottom w:val="none" w:sz="0" w:space="0" w:color="auto"/>
        <w:right w:val="none" w:sz="0" w:space="0" w:color="auto"/>
      </w:divBdr>
    </w:div>
    <w:div w:id="1351295731">
      <w:marLeft w:val="0"/>
      <w:marRight w:val="0"/>
      <w:marTop w:val="400"/>
      <w:marBottom w:val="400"/>
      <w:divBdr>
        <w:top w:val="none" w:sz="0" w:space="0" w:color="auto"/>
        <w:left w:val="none" w:sz="0" w:space="0" w:color="auto"/>
        <w:bottom w:val="none" w:sz="0" w:space="0" w:color="auto"/>
        <w:right w:val="none" w:sz="0" w:space="0" w:color="auto"/>
      </w:divBdr>
    </w:div>
    <w:div w:id="1465155326">
      <w:marLeft w:val="0"/>
      <w:marRight w:val="0"/>
      <w:marTop w:val="400"/>
      <w:marBottom w:val="400"/>
      <w:divBdr>
        <w:top w:val="none" w:sz="0" w:space="0" w:color="auto"/>
        <w:left w:val="none" w:sz="0" w:space="0" w:color="auto"/>
        <w:bottom w:val="none" w:sz="0" w:space="0" w:color="auto"/>
        <w:right w:val="none" w:sz="0" w:space="0" w:color="auto"/>
      </w:divBdr>
    </w:div>
    <w:div w:id="1890797738">
      <w:marLeft w:val="0"/>
      <w:marRight w:val="0"/>
      <w:marTop w:val="400"/>
      <w:marBottom w:val="400"/>
      <w:divBdr>
        <w:top w:val="none" w:sz="0" w:space="0" w:color="auto"/>
        <w:left w:val="none" w:sz="0" w:space="0" w:color="auto"/>
        <w:bottom w:val="none" w:sz="0" w:space="0" w:color="auto"/>
        <w:right w:val="none" w:sz="0" w:space="0" w:color="auto"/>
      </w:divBdr>
    </w:div>
    <w:div w:id="2088846520">
      <w:marLeft w:val="0"/>
      <w:marRight w:val="0"/>
      <w:marTop w:val="400"/>
      <w:marBottom w:val="4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tani\.gemini\antigravity\scratch\Manufacturing\Reports\chart_3.pn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file:///C:\Users\stani\.gemini\antigravity\scratch\Manufacturing\Reports\chart_2.png" TargetMode="External"/><Relationship Id="rId12" Type="http://schemas.openxmlformats.org/officeDocument/2006/relationships/image" Target="file:///C:\Users\stani\.gemini\antigravity\scratch\Manufacturing\Reports\chip_types.png" TargetMode="External"/><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file:///C:\Users\stani\.gemini\antigravity\scratch\Manufacturing\Reports\chart_1.png" TargetMode="External"/><Relationship Id="rId11" Type="http://schemas.openxmlformats.org/officeDocument/2006/relationships/image" Target="file:///C:\Users\stani\.gemini\antigravity\scratch\Manufacturing\Reports\chart_6_rake_shear.png"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file:///C:\Users\stani\.gemini\antigravity\scratch\Manufacturing\Reports\chart_5_rake_ratio.png"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file:///C:\Users\stani\.gemini\antigravity\scratch\Manufacturing\Reports\chart_4.pn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2285</Words>
  <Characters>12147</Characters>
  <Application>Microsoft Office Word</Application>
  <DocSecurity>0</DocSecurity>
  <Lines>297</Lines>
  <Paragraphs>162</Paragraphs>
  <ScaleCrop>false</ScaleCrop>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9 Report - Chip Formation Process</dc:title>
  <dc:subject/>
  <dc:creator>Stanisław Kotowicz</dc:creator>
  <cp:keywords/>
  <dc:description/>
  <cp:lastModifiedBy>Stanisław Kotowicz</cp:lastModifiedBy>
  <cp:revision>3</cp:revision>
  <dcterms:created xsi:type="dcterms:W3CDTF">2026-01-28T17:23:00Z</dcterms:created>
  <dcterms:modified xsi:type="dcterms:W3CDTF">2026-02-03T17:30:00Z</dcterms:modified>
</cp:coreProperties>
</file>