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ENGINEER 3 — FRONTEND, COMMAND CENTER &amp; GIS</w:t>
      </w:r>
    </w:p>
    <w:p>
      <w:pPr>
        <w:jc w:val="center"/>
      </w:pPr>
      <w:r>
        <w:rPr>
          <w:i/>
          <w:sz w:val="24"/>
        </w:rPr>
        <w:t>Owns the React command center, operator workflows, live viewing, alerts, investigation and visualization</w:t>
      </w:r>
    </w:p>
    <w:p>
      <w:r>
        <w:t>Gujarat CCTV Hackathon 2026 — coordinated three-engineer implementation plan</w:t>
      </w:r>
    </w:p>
    <w:p>
      <w:pPr>
        <w:pStyle w:val="Heading1"/>
      </w:pPr>
      <w:r>
        <w:t>0. Team Coordination Contract</w:t>
      </w:r>
    </w:p>
    <w:p>
      <w:pPr>
        <w:pStyle w:val="ListBullet"/>
      </w:pPr>
      <w:r>
        <w:t>NON-NEGOTIABLE: build real functionality. Never add fake camera health, fake ANPR, fake events, fake route points, fake dashboard counters, or mock success paths.</w:t>
      </w:r>
    </w:p>
    <w:p>
      <w:pPr>
        <w:pStyle w:val="ListBullet"/>
      </w:pPr>
      <w:r>
        <w:t>Use the frozen stack: React + TypeScript + Vite; Python + FastAPI + Pydantic; PostgreSQL + PostGIS; Redis; Redpanda/Kafka; MediaMTX + FFmpeg; Python AI workers; MinIO/S3; Prometheus/Grafana; Docker Compose first.</w:t>
      </w:r>
    </w:p>
    <w:p>
      <w:pPr>
        <w:pStyle w:val="ListBullet"/>
      </w:pPr>
      <w:r>
        <w:t>Architecture is hybrid/innovative and edge-first. The registry is the control-plane source of truth; video is not routed through the central API.</w:t>
      </w:r>
    </w:p>
    <w:p>
      <w:pPr>
        <w:pStyle w:val="ListBullet"/>
      </w:pPr>
      <w:r>
        <w:t>All three engineers integrate only through the versioned contracts in this document. Do not silently change schemas, endpoint names, event names, ports, environment variables, or directory ownership.</w:t>
      </w:r>
    </w:p>
    <w:p>
      <w:pPr>
        <w:pStyle w:val="ListBullet"/>
      </w:pPr>
      <w:r>
        <w:t>All external dependencies that are unavailable must fail explicitly and be documented. Never replace unavailable government feeds or cameras with production fake data.</w:t>
      </w:r>
    </w:p>
    <w:p>
      <w:pPr>
        <w:pStyle w:val="ListBullet"/>
      </w:pPr>
      <w:r>
        <w:t>Every production code change must be committed to the engineer's owned directories/branch and integrated through the shared contract layer. No engineer edits another engineer's owned implementation unless explicitly coordinated.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Engineer</w:t>
            </w:r>
          </w:p>
        </w:tc>
        <w:tc>
          <w:tcPr>
            <w:tcW w:type="dxa" w:w="3360"/>
          </w:tcPr>
          <w:p>
            <w:r>
              <w:t>Primary ownership</w:t>
            </w:r>
          </w:p>
        </w:tc>
        <w:tc>
          <w:tcPr>
            <w:tcW w:type="dxa" w:w="3360"/>
          </w:tcPr>
          <w:p>
            <w:r>
              <w:t>Must not own</w:t>
            </w:r>
          </w:p>
        </w:tc>
      </w:tr>
      <w:tr>
        <w:tc>
          <w:tcPr>
            <w:tcW w:type="dxa" w:w="3360"/>
          </w:tcPr>
          <w:p>
            <w:r>
              <w:t>E3</w:t>
            </w:r>
          </w:p>
        </w:tc>
        <w:tc>
          <w:tcPr>
            <w:tcW w:type="dxa" w:w="3360"/>
          </w:tcPr>
          <w:p>
            <w:r>
              <w:t>React command center, onboarding screens, camera registry UI, GIS, live view UI, alerts, watchlists UI, vehicle investigation, health/audit views, frontend tests</w:t>
            </w:r>
          </w:p>
        </w:tc>
        <w:tc>
          <w:tcPr>
            <w:tcW w:type="dxa" w:w="3360"/>
          </w:tcPr>
          <w:p>
            <w:r>
              <w:t>Backend business logic, DB migrations, AI worker internals</w:t>
            </w:r>
          </w:p>
        </w:tc>
      </w:tr>
      <w:tr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API/control plane</w:t>
            </w:r>
          </w:p>
        </w:tc>
        <w:tc>
          <w:tcPr>
            <w:tcW w:type="dxa" w:w="3360"/>
          </w:tcPr>
          <w:p>
            <w:r>
              <w:t>Frontend implementation</w:t>
            </w:r>
          </w:p>
        </w:tc>
      </w:tr>
      <w:tr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Edge AI</w:t>
            </w:r>
          </w:p>
        </w:tc>
        <w:tc>
          <w:tcPr>
            <w:tcW w:type="dxa" w:w="3360"/>
          </w:tcPr>
          <w:p>
            <w:r>
              <w:t>Frontend implementation</w:t>
            </w:r>
          </w:p>
        </w:tc>
      </w:tr>
    </w:tbl>
    <w:p>
      <w:pPr>
        <w:pStyle w:val="Heading1"/>
      </w:pPr>
      <w:r>
        <w:t>1. Frozen Repository Ownership</w:t>
      </w:r>
    </w:p>
    <w:p>
      <w:r>
        <w:rPr>
          <w:rFonts w:ascii="Consolas" w:hAnsi="Consolas"/>
          <w:sz w:val="18"/>
        </w:rPr>
        <w:t>apps/web/</w:t>
        <w:br/>
        <w:t>tests/e2e/frontend/</w:t>
        <w:br/>
        <w:t>docs/ui/</w:t>
      </w:r>
    </w:p>
    <w:p>
      <w:pPr>
        <w:pStyle w:val="Heading1"/>
      </w:pPr>
      <w:r>
        <w:t>2. Frontend Architecture</w:t>
      </w:r>
    </w:p>
    <w:p>
      <w:pPr>
        <w:pStyle w:val="ListBullet"/>
      </w:pPr>
      <w:r>
        <w:t>React + TypeScript + Vite.</w:t>
      </w:r>
    </w:p>
    <w:p>
      <w:pPr>
        <w:pStyle w:val="ListBullet"/>
      </w:pPr>
      <w:r>
        <w:t>Use a typed API client against E1's REST/WebSocket contracts.</w:t>
      </w:r>
    </w:p>
    <w:p>
      <w:pPr>
        <w:pStyle w:val="ListBullet"/>
      </w:pPr>
      <w:r>
        <w:t>Frontend is never the source of truth; all status/KPIs come from backend data.</w:t>
      </w:r>
    </w:p>
    <w:p>
      <w:pPr>
        <w:pStyle w:val="ListBullet"/>
      </w:pPr>
      <w:r>
        <w:t>Use Tailwind CSS + component primitives.</w:t>
      </w:r>
    </w:p>
    <w:p>
      <w:pPr>
        <w:pStyle w:val="ListBullet"/>
      </w:pPr>
      <w:r>
        <w:t>Use Leaflet/OpenStreetMap-compatible tiles; OpenLayers is an acceptable alternative.</w:t>
      </w:r>
    </w:p>
    <w:p>
      <w:pPr>
        <w:pStyle w:val="ListBullet"/>
      </w:pPr>
      <w:r>
        <w:t>Do not put camera credentials or direct RTSP URLs into browser code.</w:t>
      </w:r>
    </w:p>
    <w:p>
      <w:pPr>
        <w:pStyle w:val="Heading1"/>
      </w:pPr>
      <w:r>
        <w:t>3. Command Center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Screen</w:t>
            </w:r>
          </w:p>
        </w:tc>
        <w:tc>
          <w:tcPr>
            <w:tcW w:type="dxa" w:w="5040"/>
          </w:tcPr>
          <w:p>
            <w:r>
              <w:t>Required behavior</w:t>
            </w:r>
          </w:p>
        </w:tc>
      </w:tr>
      <w:tr>
        <w:tc>
          <w:tcPr>
            <w:tcW w:type="dxa" w:w="5040"/>
          </w:tcPr>
          <w:p>
            <w:r>
              <w:t>Overview</w:t>
            </w:r>
          </w:p>
        </w:tc>
        <w:tc>
          <w:tcPr>
            <w:tcW w:type="dxa" w:w="5040"/>
          </w:tcPr>
          <w:p>
            <w:r>
              <w:t>Actual camera counts, online/offline/degraded, events/minute, new alerts, edge-node status</w:t>
            </w:r>
          </w:p>
        </w:tc>
      </w:tr>
      <w:tr>
        <w:tc>
          <w:tcPr>
            <w:tcW w:type="dxa" w:w="5040"/>
          </w:tcPr>
          <w:p>
            <w:r>
              <w:t>Camera Registry</w:t>
            </w:r>
          </w:p>
        </w:tc>
        <w:tc>
          <w:tcPr>
            <w:tcW w:type="dxa" w:w="5040"/>
          </w:tcPr>
          <w:p>
            <w:r>
              <w:t>GIS map, filters, onboarding, details, health, stream test</w:t>
            </w:r>
          </w:p>
        </w:tc>
      </w:tr>
      <w:tr>
        <w:tc>
          <w:tcPr>
            <w:tcW w:type="dxa" w:w="5040"/>
          </w:tcPr>
          <w:p>
            <w:r>
              <w:t>Live View</w:t>
            </w:r>
          </w:p>
        </w:tc>
        <w:tc>
          <w:tcPr>
            <w:tcW w:type="dxa" w:w="5040"/>
          </w:tcPr>
          <w:p>
            <w:r>
              <w:t>Single/grid authorized WebRTC/HLS view; camera metadata; analytics state</w:t>
            </w:r>
          </w:p>
        </w:tc>
      </w:tr>
      <w:tr>
        <w:tc>
          <w:tcPr>
            <w:tcW w:type="dxa" w:w="5040"/>
          </w:tcPr>
          <w:p>
            <w:r>
              <w:t>Vehicle Investigation</w:t>
            </w:r>
          </w:p>
        </w:tc>
        <w:tc>
          <w:tcPr>
            <w:tcW w:type="dxa" w:w="5040"/>
          </w:tcPr>
          <w:p>
            <w:r>
              <w:t>Plate search, timeline, GIS route, evidence</w:t>
            </w:r>
          </w:p>
        </w:tc>
      </w:tr>
      <w:tr>
        <w:tc>
          <w:tcPr>
            <w:tcW w:type="dxa" w:w="5040"/>
          </w:tcPr>
          <w:p>
            <w:r>
              <w:t>Alerts</w:t>
            </w:r>
          </w:p>
        </w:tc>
        <w:tc>
          <w:tcPr>
            <w:tcW w:type="dxa" w:w="5040"/>
          </w:tcPr>
          <w:p>
            <w:r>
              <w:t>Real-time WebSocket alerts, filters, severity, acknowledge/dispatch/resolve</w:t>
            </w:r>
          </w:p>
        </w:tc>
      </w:tr>
      <w:tr>
        <w:tc>
          <w:tcPr>
            <w:tcW w:type="dxa" w:w="5040"/>
          </w:tcPr>
          <w:p>
            <w:r>
              <w:t>Watchlists</w:t>
            </w:r>
          </w:p>
        </w:tc>
        <w:tc>
          <w:tcPr>
            <w:tcW w:type="dxa" w:w="5040"/>
          </w:tcPr>
          <w:p>
            <w:r>
              <w:t>Authorized CRUD/import/export and status</w:t>
            </w:r>
          </w:p>
        </w:tc>
      </w:tr>
      <w:tr>
        <w:tc>
          <w:tcPr>
            <w:tcW w:type="dxa" w:w="5040"/>
          </w:tcPr>
          <w:p>
            <w:r>
              <w:t>Health</w:t>
            </w:r>
          </w:p>
        </w:tc>
        <w:tc>
          <w:tcPr>
            <w:tcW w:type="dxa" w:w="5040"/>
          </w:tcPr>
          <w:p>
            <w:r>
              <w:t>Camera heartbeat, edge node, event-bus lag, API/database/storage state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Search actor/action/target/time/result</w:t>
            </w:r>
          </w:p>
        </w:tc>
      </w:tr>
    </w:tbl>
    <w:p>
      <w:pPr>
        <w:pStyle w:val="Heading1"/>
      </w:pPr>
      <w:r>
        <w:t>4. Camera Onboarding UI</w:t>
      </w:r>
    </w:p>
    <w:p>
      <w:pPr>
        <w:pStyle w:val="ListNumber"/>
      </w:pPr>
      <w:r>
        <w:t>First-run detects whether an admin exists.</w:t>
      </w:r>
    </w:p>
    <w:p>
      <w:pPr>
        <w:pStyle w:val="ListNumber"/>
      </w:pPr>
      <w:r>
        <w:t>Provide CSV import, ONVIF discovery and VMS discovery entry points.</w:t>
      </w:r>
    </w:p>
    <w:p>
      <w:pPr>
        <w:pStyle w:val="ListNumber"/>
      </w:pPr>
      <w:r>
        <w:t>Show source validation progress and exact redacted failures.</w:t>
      </w:r>
    </w:p>
    <w:p>
      <w:pPr>
        <w:pStyle w:val="ListNumber"/>
      </w:pPr>
      <w:r>
        <w:t>Do not show ONLINE until E1 confirms validated health.</w:t>
      </w:r>
    </w:p>
    <w:p>
      <w:pPr>
        <w:pStyle w:val="ListNumber"/>
      </w:pPr>
      <w:r>
        <w:t>Allow department, location, analytics profile and retention assignment.</w:t>
      </w:r>
    </w:p>
    <w:p>
      <w:pPr>
        <w:pStyle w:val="ListNumber"/>
      </w:pPr>
      <w:r>
        <w:t>Show adaptive profile/state without pretending the UI caused the state.</w:t>
      </w:r>
    </w:p>
    <w:p>
      <w:pPr>
        <w:pStyle w:val="Heading1"/>
      </w:pPr>
      <w:r>
        <w:t>5. Adaptive Intelligence Visualization</w:t>
      </w:r>
    </w:p>
    <w:p>
      <w:pPr>
        <w:pStyle w:val="ListBullet"/>
      </w:pPr>
      <w:r>
        <w:t>Display current quality state: Idle/Normal/Active/Critical.</w:t>
      </w:r>
    </w:p>
    <w:p>
      <w:pPr>
        <w:pStyle w:val="ListBullet"/>
      </w:pPr>
      <w:r>
        <w:t>Display the reason: activity, ROI relevance, uncertainty, watchlist, etc.</w:t>
      </w:r>
    </w:p>
    <w:p>
      <w:pPr>
        <w:pStyle w:val="ListBullet"/>
      </w:pPr>
      <w:r>
        <w:t>Display resolution/FPS only when reported by backend telemetry.</w:t>
      </w:r>
    </w:p>
    <w:p>
      <w:pPr>
        <w:pStyle w:val="ListBullet"/>
      </w:pPr>
      <w:r>
        <w:t>Show recent quality transitions on the camera detail view.</w:t>
      </w:r>
    </w:p>
    <w:p>
      <w:pPr>
        <w:pStyle w:val="ListBullet"/>
      </w:pPr>
      <w:r>
        <w:t>Do not animate state changes independently of backend events.</w:t>
      </w:r>
    </w:p>
    <w:p>
      <w:pPr>
        <w:pStyle w:val="ListBullet"/>
      </w:pPr>
      <w:r>
        <w:t>Show efficiency metrics where available: bandwidth/camera, inference compute/camera-hour, switch count.</w:t>
      </w:r>
    </w:p>
    <w:p>
      <w:pPr>
        <w:pStyle w:val="Heading1"/>
      </w:pPr>
      <w:r>
        <w:t>6. Live Viewing</w:t>
      </w:r>
    </w:p>
    <w:p>
      <w:pPr>
        <w:pStyle w:val="ListBullet"/>
      </w:pPr>
      <w:r>
        <w:t>Call GET /api/cameras/{id}/stream to obtain an authorized browser session.</w:t>
      </w:r>
    </w:p>
    <w:p>
      <w:pPr>
        <w:pStyle w:val="ListBullet"/>
      </w:pPr>
      <w:r>
        <w:t>Render WebRTC first; HLS fallback if provided.</w:t>
      </w:r>
    </w:p>
    <w:p>
      <w:pPr>
        <w:pStyle w:val="ListBullet"/>
      </w:pPr>
      <w:r>
        <w:t>Opening a camera must not force all other cameras into high-quality analytics mode.</w:t>
      </w:r>
    </w:p>
    <w:p>
      <w:pPr>
        <w:pStyle w:val="ListBullet"/>
      </w:pPr>
      <w:r>
        <w:t>Handle offline/degraded states explicitly.</w:t>
      </w:r>
    </w:p>
    <w:p>
      <w:pPr>
        <w:pStyle w:val="ListBullet"/>
      </w:pPr>
      <w:r>
        <w:t>Never embed raw RTSP URLs in the browser.</w:t>
      </w:r>
    </w:p>
    <w:p>
      <w:pPr>
        <w:pStyle w:val="Heading1"/>
      </w:pPr>
      <w:r>
        <w:t>7. AI Event UI</w:t>
      </w:r>
    </w:p>
    <w:p>
      <w:pPr>
        <w:pStyle w:val="ListBullet"/>
      </w:pPr>
      <w:r>
        <w:t>Display detection type, camera, timestamp, confidence, model version and evidence.</w:t>
      </w:r>
    </w:p>
    <w:p>
      <w:pPr>
        <w:pStyle w:val="ListBullet"/>
      </w:pPr>
      <w:r>
        <w:t>ANPR card: vehicle crop, plate crop, raw OCR, normalized plate, OCR confidence.</w:t>
      </w:r>
    </w:p>
    <w:p>
      <w:pPr>
        <w:pStyle w:val="ListBullet"/>
      </w:pPr>
      <w:r>
        <w:t>Person/Re-ID card: candidate identity/watchlist category only where authorized.</w:t>
      </w:r>
    </w:p>
    <w:p>
      <w:pPr>
        <w:pStyle w:val="ListBullet"/>
      </w:pPr>
      <w:r>
        <w:t>Vehicle/object card: class, track metadata and confidence.</w:t>
      </w:r>
    </w:p>
    <w:p>
      <w:pPr>
        <w:pStyle w:val="ListBullet"/>
      </w:pPr>
      <w:r>
        <w:t>Display whether the event was generated in Idle/Normal/Active/Critical state.</w:t>
      </w:r>
    </w:p>
    <w:p>
      <w:pPr>
        <w:pStyle w:val="ListBullet"/>
      </w:pPr>
      <w:r>
        <w:t>Evidence opens through authorized backend/signed access.</w:t>
      </w:r>
    </w:p>
    <w:p>
      <w:pPr>
        <w:pStyle w:val="Heading1"/>
      </w:pPr>
      <w:r>
        <w:t>8. Alerts UI</w:t>
      </w:r>
    </w:p>
    <w:p>
      <w:pPr>
        <w:pStyle w:val="ListNumber"/>
      </w:pPr>
      <w:r>
        <w:t>Receive E1 WebSocket alert.</w:t>
      </w:r>
    </w:p>
    <w:p>
      <w:pPr>
        <w:pStyle w:val="ListNumber"/>
      </w:pPr>
      <w:r>
        <w:t>Show severity, camera, time, identifier and evidence.</w:t>
      </w:r>
    </w:p>
    <w:p>
      <w:pPr>
        <w:pStyle w:val="ListNumber"/>
      </w:pPr>
      <w:r>
        <w:t>Allow acknowledge → dispatch → resolve transitions.</w:t>
      </w:r>
    </w:p>
    <w:p>
      <w:pPr>
        <w:pStyle w:val="ListNumber"/>
      </w:pPr>
      <w:r>
        <w:t>Show FALSE_POSITIVE where returned by backend.</w:t>
      </w:r>
    </w:p>
    <w:p>
      <w:pPr>
        <w:pStyle w:val="ListNumber"/>
      </w:pPr>
      <w:r>
        <w:t>Never locally create an alert merely because a UI threshold is crossed.</w:t>
      </w:r>
    </w:p>
    <w:p>
      <w:pPr>
        <w:pStyle w:val="Heading1"/>
      </w:pPr>
      <w:r>
        <w:t>9. Vehicle Investigation and GIS</w:t>
      </w:r>
    </w:p>
    <w:p>
      <w:pPr>
        <w:pStyle w:val="ListBullet"/>
      </w:pPr>
      <w:r>
        <w:t>Plate search calls E1 timeline/route/evidence APIs.</w:t>
      </w:r>
    </w:p>
    <w:p>
      <w:pPr>
        <w:pStyle w:val="ListBullet"/>
      </w:pPr>
      <w:r>
        <w:t>Render chronological observed events.</w:t>
      </w:r>
    </w:p>
    <w:p>
      <w:pPr>
        <w:pStyle w:val="ListBullet"/>
      </w:pPr>
      <w:r>
        <w:t>Map camera coordinates and connect observed points with a polyline.</w:t>
      </w:r>
    </w:p>
    <w:p>
      <w:pPr>
        <w:pStyle w:val="ListBullet"/>
      </w:pPr>
      <w:r>
        <w:t>Label gaps explicitly; never interpolate an unobserved route as fact.</w:t>
      </w:r>
    </w:p>
    <w:p>
      <w:pPr>
        <w:pStyle w:val="ListBullet"/>
      </w:pPr>
      <w:r>
        <w:t>Clicking a point opens camera, department, timestamp, confidence and evidence.</w:t>
      </w:r>
    </w:p>
    <w:p>
      <w:pPr>
        <w:pStyle w:val="ListBullet"/>
      </w:pPr>
      <w:r>
        <w:t>Playback starts only when E1 authorizes access.</w:t>
      </w:r>
    </w:p>
    <w:p>
      <w:pPr>
        <w:pStyle w:val="Heading1"/>
      </w:pPr>
      <w:r>
        <w:t>10. Watchlist UI</w:t>
      </w:r>
    </w:p>
    <w:p>
      <w:pPr>
        <w:pStyle w:val="ListBullet"/>
      </w:pPr>
      <w:r>
        <w:t>Authorized users can create/update/search watchlist entities.</w:t>
      </w:r>
    </w:p>
    <w:p>
      <w:pPr>
        <w:pStyle w:val="ListBullet"/>
      </w:pPr>
      <w:r>
        <w:t>Display category, priority, status and source reference.</w:t>
      </w:r>
    </w:p>
    <w:p>
      <w:pPr>
        <w:pStyle w:val="ListBullet"/>
      </w:pPr>
      <w:r>
        <w:t>Do not expose unauthorized watchlist records across departments.</w:t>
      </w:r>
    </w:p>
    <w:p>
      <w:pPr>
        <w:pStyle w:val="ListBullet"/>
      </w:pPr>
      <w:r>
        <w:t>Show whether a match was exact, candidate/review, or strong according to backend decision.</w:t>
      </w:r>
    </w:p>
    <w:p>
      <w:pPr>
        <w:pStyle w:val="Heading1"/>
      </w:pPr>
      <w:r>
        <w:t>11. API Contract Consumption — 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Source</w:t>
            </w:r>
          </w:p>
        </w:tc>
        <w:tc>
          <w:tcPr>
            <w:tcW w:type="dxa" w:w="3360"/>
          </w:tcPr>
          <w:p>
            <w:r>
              <w:t>Frontend behavior</w:t>
            </w:r>
          </w:p>
        </w:tc>
      </w:tr>
      <w:tr>
        <w:tc>
          <w:tcPr>
            <w:tcW w:type="dxa" w:w="3360"/>
          </w:tcPr>
          <w:p>
            <w:r>
              <w:t>Camera registry</w:t>
            </w:r>
          </w:p>
        </w:tc>
        <w:tc>
          <w:tcPr>
            <w:tcW w:type="dxa" w:w="3360"/>
          </w:tcPr>
          <w:p>
            <w:r>
              <w:t>E1 REST</w:t>
            </w:r>
          </w:p>
        </w:tc>
        <w:tc>
          <w:tcPr>
            <w:tcW w:type="dxa" w:w="3360"/>
          </w:tcPr>
          <w:p>
            <w:r>
              <w:t>Render backend state</w:t>
            </w:r>
          </w:p>
        </w:tc>
      </w:tr>
      <w:tr>
        <w:tc>
          <w:tcPr>
            <w:tcW w:type="dxa" w:w="3360"/>
          </w:tcPr>
          <w:p>
            <w:r>
              <w:t>Camera health</w:t>
            </w:r>
          </w:p>
        </w:tc>
        <w:tc>
          <w:tcPr>
            <w:tcW w:type="dxa" w:w="3360"/>
          </w:tcPr>
          <w:p>
            <w:r>
              <w:t>E1 REST/WebSocket</w:t>
            </w:r>
          </w:p>
        </w:tc>
        <w:tc>
          <w:tcPr>
            <w:tcW w:type="dxa" w:w="3360"/>
          </w:tcPr>
          <w:p>
            <w:r>
              <w:t>Update status without hard-coded counters</w:t>
            </w:r>
          </w:p>
        </w:tc>
      </w:tr>
      <w:tr>
        <w:tc>
          <w:tcPr>
            <w:tcW w:type="dxa" w:w="3360"/>
          </w:tcPr>
          <w:p>
            <w:r>
              <w:t>Adaptive state</w:t>
            </w:r>
          </w:p>
        </w:tc>
        <w:tc>
          <w:tcPr>
            <w:tcW w:type="dxa" w:w="3360"/>
          </w:tcPr>
          <w:p>
            <w:r>
              <w:t>E1 REST/WebSocket from E2 telemetry</w:t>
            </w:r>
          </w:p>
        </w:tc>
        <w:tc>
          <w:tcPr>
            <w:tcW w:type="dxa" w:w="3360"/>
          </w:tcPr>
          <w:p>
            <w:r>
              <w:t>Render actual state</w:t>
            </w:r>
          </w:p>
        </w:tc>
      </w:tr>
      <w:tr>
        <w:tc>
          <w:tcPr>
            <w:tcW w:type="dxa" w:w="3360"/>
          </w:tcPr>
          <w:p>
            <w:r>
              <w:t>ANPR events</w:t>
            </w:r>
          </w:p>
        </w:tc>
        <w:tc>
          <w:tcPr>
            <w:tcW w:type="dxa" w:w="3360"/>
          </w:tcPr>
          <w:p>
            <w:r>
              <w:t>E1 event APIs/WebSocket</w:t>
            </w:r>
          </w:p>
        </w:tc>
        <w:tc>
          <w:tcPr>
            <w:tcW w:type="dxa" w:w="3360"/>
          </w:tcPr>
          <w:p>
            <w:r>
              <w:t>Render actual events</w:t>
            </w:r>
          </w:p>
        </w:tc>
      </w:tr>
      <w:tr>
        <w:tc>
          <w:tcPr>
            <w:tcW w:type="dxa" w:w="3360"/>
          </w:tcPr>
          <w:p>
            <w:r>
              <w:t>Alerts</w:t>
            </w:r>
          </w:p>
        </w:tc>
        <w:tc>
          <w:tcPr>
            <w:tcW w:type="dxa" w:w="3360"/>
          </w:tcPr>
          <w:p>
            <w:r>
              <w:t>E1 WebSocket + REST</w:t>
            </w:r>
          </w:p>
        </w:tc>
        <w:tc>
          <w:tcPr>
            <w:tcW w:type="dxa" w:w="3360"/>
          </w:tcPr>
          <w:p>
            <w:r>
              <w:t>Render and mutate only through E1</w:t>
            </w:r>
          </w:p>
        </w:tc>
      </w:tr>
      <w:tr>
        <w:tc>
          <w:tcPr>
            <w:tcW w:type="dxa" w:w="3360"/>
          </w:tcPr>
          <w:p>
            <w:r>
              <w:t>Route</w:t>
            </w:r>
          </w:p>
        </w:tc>
        <w:tc>
          <w:tcPr>
            <w:tcW w:type="dxa" w:w="3360"/>
          </w:tcPr>
          <w:p>
            <w:r>
              <w:t>E1 route API</w:t>
            </w:r>
          </w:p>
        </w:tc>
        <w:tc>
          <w:tcPr>
            <w:tcW w:type="dxa" w:w="3360"/>
          </w:tcPr>
          <w:p>
            <w:r>
              <w:t>Render observed points only</w:t>
            </w:r>
          </w:p>
        </w:tc>
      </w:tr>
      <w:tr>
        <w:tc>
          <w:tcPr>
            <w:tcW w:type="dxa" w:w="3360"/>
          </w:tcPr>
          <w:p>
            <w:r>
              <w:t>Evidence</w:t>
            </w:r>
          </w:p>
        </w:tc>
        <w:tc>
          <w:tcPr>
            <w:tcW w:type="dxa" w:w="3360"/>
          </w:tcPr>
          <w:p>
            <w:r>
              <w:t>E1 authorized URI/session</w:t>
            </w:r>
          </w:p>
        </w:tc>
        <w:tc>
          <w:tcPr>
            <w:tcW w:type="dxa" w:w="3360"/>
          </w:tcPr>
          <w:p>
            <w:r>
              <w:t>Never bypass authorization</w:t>
            </w:r>
          </w:p>
        </w:tc>
      </w:tr>
      <w:tr>
        <w:tc>
          <w:tcPr>
            <w:tcW w:type="dxa" w:w="3360"/>
          </w:tcPr>
          <w:p>
            <w:r>
              <w:t>Metrics</w:t>
            </w:r>
          </w:p>
        </w:tc>
        <w:tc>
          <w:tcPr>
            <w:tcW w:type="dxa" w:w="3360"/>
          </w:tcPr>
          <w:p>
            <w:r>
              <w:t>E1 metrics API</w:t>
            </w:r>
          </w:p>
        </w:tc>
        <w:tc>
          <w:tcPr>
            <w:tcW w:type="dxa" w:w="3360"/>
          </w:tcPr>
          <w:p>
            <w:r>
              <w:t>Display measured values</w:t>
            </w:r>
          </w:p>
        </w:tc>
      </w:tr>
    </w:tbl>
    <w:p>
      <w:pPr>
        <w:pStyle w:val="Heading1"/>
      </w:pPr>
      <w:r>
        <w:t>12. UI State Rules</w:t>
      </w:r>
    </w:p>
    <w:p>
      <w:pPr>
        <w:pStyle w:val="ListBullet"/>
      </w:pPr>
      <w:r>
        <w:t>Use server-state caching with explicit invalidation/TTL.</w:t>
      </w:r>
    </w:p>
    <w:p>
      <w:pPr>
        <w:pStyle w:val="ListBullet"/>
      </w:pPr>
      <w:r>
        <w:t>Never maintain a second authoritative camera/alert/event database in React.</w:t>
      </w:r>
    </w:p>
    <w:p>
      <w:pPr>
        <w:pStyle w:val="ListBullet"/>
      </w:pPr>
      <w:r>
        <w:t>Do not hard-code '50 cameras', online counts, routes, alerts or demo data.</w:t>
      </w:r>
    </w:p>
    <w:p>
      <w:pPr>
        <w:pStyle w:val="ListBullet"/>
      </w:pPr>
      <w:r>
        <w:t>Use loading, empty, degraded and error states as first-class UI states.</w:t>
      </w:r>
    </w:p>
    <w:p>
      <w:pPr>
        <w:pStyle w:val="ListBullet"/>
      </w:pPr>
      <w:r>
        <w:t>Any synthetic UI fixture must be test-only and never reachable from production/demo mode.</w:t>
      </w:r>
    </w:p>
    <w:p>
      <w:pPr>
        <w:pStyle w:val="Heading1"/>
      </w:pPr>
      <w:r>
        <w:t>13. E3 Exit Criteria</w:t>
      </w:r>
    </w:p>
    <w:p>
      <w:pPr>
        <w:pStyle w:val="ListBullet"/>
      </w:pPr>
      <w:r>
        <w:t>Operator can log in and see real registry/GIS data.</w:t>
      </w:r>
    </w:p>
    <w:p>
      <w:pPr>
        <w:pStyle w:val="ListBullet"/>
      </w:pPr>
      <w:r>
        <w:t>Operator can onboard/validate a real camera through the UI.</w:t>
      </w:r>
    </w:p>
    <w:p>
      <w:pPr>
        <w:pStyle w:val="ListBullet"/>
      </w:pPr>
      <w:r>
        <w:t>Authorized live camera view works through E1's session API.</w:t>
      </w:r>
    </w:p>
    <w:p>
      <w:pPr>
        <w:pStyle w:val="ListBullet"/>
      </w:pPr>
      <w:r>
        <w:t>Real ANPR event appears with evidence and confidence.</w:t>
      </w:r>
    </w:p>
    <w:p>
      <w:pPr>
        <w:pStyle w:val="ListBullet"/>
      </w:pPr>
      <w:r>
        <w:t>Watchlist alert arrives live.</w:t>
      </w:r>
    </w:p>
    <w:p>
      <w:pPr>
        <w:pStyle w:val="ListBullet"/>
      </w:pPr>
      <w:r>
        <w:t>Vehicle search displays actual timeline and GIS route.</w:t>
      </w:r>
    </w:p>
    <w:p>
      <w:pPr>
        <w:pStyle w:val="ListBullet"/>
      </w:pPr>
      <w:r>
        <w:t>Adaptive state visibly changes when E2 changes it on a real feed.</w:t>
      </w:r>
    </w:p>
    <w:p>
      <w:pPr>
        <w:pStyle w:val="ListBullet"/>
      </w:pPr>
      <w:r>
        <w:t>Health and audit screens reflect real backend state.</w:t>
      </w:r>
    </w:p>
    <w:p>
      <w:pPr>
        <w:pStyle w:val="ListBullet"/>
      </w:pPr>
      <w:r>
        <w:t>Playwright E2E tests cover the primary demo path.</w:t>
      </w:r>
    </w:p>
    <w:p>
      <w:pPr>
        <w:pStyle w:val="Heading1"/>
      </w:pPr>
      <w:r>
        <w:t>14. Integration Smoke Test — Execute with E1 + E2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Verify real camera registry.</w:t>
      </w:r>
    </w:p>
    <w:p>
      <w:pPr>
        <w:pStyle w:val="ListNumber"/>
      </w:pPr>
      <w:r>
        <w:t>Open real camera.</w:t>
      </w:r>
    </w:p>
    <w:p>
      <w:pPr>
        <w:pStyle w:val="ListNumber"/>
      </w:pPr>
      <w:r>
        <w:t>Observe adaptive state.</w:t>
      </w:r>
    </w:p>
    <w:p>
      <w:pPr>
        <w:pStyle w:val="ListNumber"/>
      </w:pPr>
      <w:r>
        <w:t>Cause/observe real activity and state escalation.</w:t>
      </w:r>
    </w:p>
    <w:p>
      <w:pPr>
        <w:pStyle w:val="ListNumber"/>
      </w:pPr>
      <w:r>
        <w:t>Observe real ANPR event.</w:t>
      </w:r>
    </w:p>
    <w:p>
      <w:pPr>
        <w:pStyle w:val="ListNumber"/>
      </w:pPr>
      <w:r>
        <w:t>Confirm evidence.</w:t>
      </w:r>
    </w:p>
    <w:p>
      <w:pPr>
        <w:pStyle w:val="ListNumber"/>
      </w:pPr>
      <w:r>
        <w:t>Match against authorized watchlist.</w:t>
      </w:r>
    </w:p>
    <w:p>
      <w:pPr>
        <w:pStyle w:val="ListNumber"/>
      </w:pPr>
      <w:r>
        <w:t>Receive live alert.</w:t>
      </w:r>
    </w:p>
    <w:p>
      <w:pPr>
        <w:pStyle w:val="ListNumber"/>
      </w:pPr>
      <w:r>
        <w:t>Search plate and show observed route.</w:t>
      </w:r>
    </w:p>
    <w:p>
      <w:pPr>
        <w:pStyle w:val="ListNumber"/>
      </w:pPr>
      <w:r>
        <w:t>Open evidence and audit record.</w:t>
      </w:r>
    </w:p>
    <w:p>
      <w:pPr>
        <w:pStyle w:val="ListNumber"/>
      </w:pPr>
      <w:r>
        <w:t>Show health/metrics.</w:t>
      </w:r>
    </w:p>
    <w:p>
      <w:pPr>
        <w:pStyle w:val="Heading1"/>
      </w:pPr>
      <w:r>
        <w:t>Repository Architecture — Mandatory Shared Structure</w:t>
      </w:r>
    </w:p>
    <w:p>
      <w:r>
        <w:t>This exact repository structure is part of the implementation contract. All three engineers must work inside this single repository. The arrows identify primary ownership; they are ownership boundaries, not separate applications.</w:t>
      </w:r>
    </w:p>
    <w:p>
      <w:r>
        <w:rPr>
          <w:rFonts w:ascii="Consolas" w:hAnsi="Consolas"/>
          <w:sz w:val="17"/>
        </w:rPr>
        <w:t>GujHack/</w:t>
        <w:br/>
        <w:t>│</w:t>
        <w:br/>
        <w:t>├── README.md</w:t>
        <w:br/>
        <w:t>├── TEAM_COORDINATION_MANIFEST.docx</w:t>
        <w:br/>
        <w:t>│</w:t>
        <w:br/>
        <w:t>├── docs/</w:t>
        <w:br/>
        <w:t>│   ├── MASTER_IMPLEMENTATION_GUIDE.docx</w:t>
        <w:br/>
        <w:t>│   ├── Engineer_1_Platform_Backend_Integration.docx</w:t>
        <w:br/>
        <w:t>│   ├── Engineer_2_Edge_AI_Adaptive_Intelligence.docx</w:t>
        <w:br/>
        <w:t>│   ├── Engineer_3_Frontend_Command_Center_GIS.docx</w:t>
        <w:br/>
        <w:t>│   ├── architecture/</w:t>
        <w:br/>
        <w:t>│   │   ├── HLD.md</w:t>
        <w:br/>
        <w:t>│   │   ├── system-architecture.png</w:t>
        <w:br/>
        <w:t>│   │   ├── workflow-integration.png</w:t>
        <w:br/>
        <w:t>│   │   └── data-flow.png</w:t>
        <w:br/>
        <w:t>│   └── contracts/</w:t>
        <w:br/>
        <w:t>│       ├── api-contract.md</w:t>
        <w:br/>
        <w:t>│       ├── event-contract.md</w:t>
        <w:br/>
        <w:t>│       └── CHANGELOG.md</w:t>
        <w:br/>
        <w:t>│</w:t>
        <w:br/>
        <w:t>├── apps/</w:t>
        <w:br/>
        <w:t>│   ├── api/                         ← ENGINEER 1</w:t>
        <w:br/>
        <w:t>│   └── web/                         ← ENGINEER 3</w:t>
        <w:br/>
        <w:t>│</w:t>
        <w:br/>
        <w:t>├── services/</w:t>
        <w:br/>
        <w:t>│   ├── camera_registry/             ← ENGINEER 1</w:t>
        <w:br/>
        <w:t>│   ├── ingestion/                   ← ENGINEER 1</w:t>
        <w:br/>
        <w:t>│   ├── federation/                  ← ENGINEER 1</w:t>
        <w:br/>
        <w:t>│   ├── events/                      ← ENGINEER 1</w:t>
        <w:br/>
        <w:t>│   ├── watchlist/                   ← ENGINEER 1</w:t>
        <w:br/>
        <w:t>│   ├── correlation/                 ← ENGINEER 1</w:t>
        <w:br/>
        <w:t>│   ├── alerts/                      ← ENGINEER 1</w:t>
        <w:br/>
        <w:t>│   ├── route_engine/                ← ENGINEER 1</w:t>
        <w:br/>
        <w:t>│   ├── health_monitor/              ← ENGINEER 1</w:t>
        <w:br/>
        <w:t>│   ├── audit/                       ← ENGINEER 1</w:t>
        <w:br/>
        <w:t>│   ├── analytics/                   ← ENGINEER 2</w:t>
        <w:br/>
        <w:t>│   ├── adaptive_edge/               ← ENGINEER 2</w:t>
        <w:br/>
        <w:t>│   └── evidence/                    ← ENGINEER 2</w:t>
        <w:br/>
        <w:t>│</w:t>
        <w:br/>
        <w:t>├── adapters/                        ← ENGINEER 1</w:t>
        <w:br/>
        <w:t>│   ├── base.py</w:t>
        <w:br/>
        <w:t>│   ├── generic_rtsp.py</w:t>
        <w:br/>
        <w:t>│   ├── onvif.py</w:t>
        <w:br/>
        <w:t>│   └── vendors/</w:t>
        <w:br/>
        <w:t>│</w:t>
        <w:br/>
        <w:t>├── models/                          ← ENGINEER 2</w:t>
        <w:br/>
        <w:t>│   ├── detection/</w:t>
        <w:br/>
        <w:t>│   ├── plate/</w:t>
        <w:br/>
        <w:t>│   ├── ocr/</w:t>
        <w:br/>
        <w:t>│   ├── tracking/</w:t>
        <w:br/>
        <w:t>│   └── reid/</w:t>
        <w:br/>
        <w:t>│</w:t>
        <w:br/>
        <w:t>├── migrations/                      ← ENGINEER 1</w:t>
        <w:br/>
        <w:t>│</w:t>
        <w:br/>
        <w:t>├── infra/                           ← ENGINEER 1</w:t>
        <w:br/>
        <w:t>│   ├── compose/</w:t>
        <w:br/>
        <w:t>│   ├── nginx/</w:t>
        <w:br/>
        <w:t>│   ├── postgres/</w:t>
        <w:br/>
        <w:t>│   ├── redpanda/</w:t>
        <w:br/>
        <w:t>│   ├── minio/</w:t>
        <w:br/>
        <w:t>│   ├── mediamtx/</w:t>
        <w:br/>
        <w:t>│   └── monitoring/</w:t>
        <w:br/>
        <w:t>│</w:t>
        <w:br/>
        <w:t>├── scripts/                         ← ENGINEER 1</w:t>
        <w:br/>
        <w:t>│   ├── bootstrap.sh</w:t>
        <w:br/>
        <w:t>│   ├── provision_admin.py</w:t>
        <w:br/>
        <w:t>│   ├── import_camera_inventory.py</w:t>
        <w:br/>
        <w:t>│   ├── discover_onvif.py</w:t>
        <w:br/>
        <w:t>│   ├── validate_feeds.py</w:t>
        <w:br/>
        <w:t>│   └── smoke_test.py</w:t>
        <w:br/>
        <w:t>│</w:t>
        <w:br/>
        <w:t>├── tests/</w:t>
        <w:br/>
        <w:t>│   ├── unit/</w:t>
        <w:br/>
        <w:t>│   ├── integration/</w:t>
        <w:br/>
        <w:t>│   ├── e2e/</w:t>
        <w:br/>
        <w:t>│   └── load/</w:t>
        <w:br/>
        <w:t>│</w:t>
        <w:br/>
        <w:t>├── evidence/</w:t>
        <w:br/>
        <w:t>│   ├── screenshots/</w:t>
        <w:br/>
        <w:t>│   ├── demo-videos/</w:t>
        <w:br/>
        <w:t>│   ├── anpr-results/</w:t>
        <w:br/>
        <w:t>│   ├── route-reports/</w:t>
        <w:br/>
        <w:t>│   └── performance/</w:t>
        <w:br/>
        <w:t>│</w:t>
        <w:br/>
        <w:t>├── .env.example</w:t>
        <w:br/>
        <w:t>├── .gitignore</w:t>
        <w:br/>
        <w:t>├── docker-compose.yml</w:t>
        <w:br/>
        <w:t>└── README.md</w:t>
        <w:br/>
      </w:r>
    </w:p>
    <w:p>
      <w:pPr>
        <w:pStyle w:val="Heading2"/>
      </w:pPr>
      <w:r>
        <w:t>Ownership Lock</w:t>
      </w:r>
    </w:p>
    <w:p>
      <w:r>
        <w:t>OWNERSHIP LOCK — DO NOT CHANGE WITHOUT TEAM APPROVAL</w:t>
        <w:br/>
        <w:br/>
        <w:t>ENGINEER 1: apps/api, services/camera_registry, ingestion, federation, events, watchlist,</w:t>
        <w:br/>
        <w:t>correlation, alerts, route_engine, health_monitor, audit, adapters, migrations, infra, scripts.</w:t>
        <w:br/>
        <w:br/>
        <w:t>ENGINEER 2: services/analytics, services/adaptive_edge, services/evidence, models.</w:t>
        <w:br/>
        <w:br/>
        <w:t>ENGINEER 3: apps/web.</w:t>
        <w:br/>
        <w:br/>
        <w:t>TEAM SHARED: docs, tests, evidence, root configuration. Shared contract files are governed</w:t>
        <w:br/>
        <w:t>by the coordination manifest; engineers do not silently change API/event contracts.</w:t>
      </w:r>
    </w:p>
    <w:p>
      <w:pPr>
        <w:pStyle w:val="Heading2"/>
      </w:pPr>
      <w:r>
        <w:t>Integration Rule</w:t>
      </w:r>
    </w:p>
    <w:p>
      <w:r>
        <w:t>Engineer 2 produces AI events and evidence through the locked event/evidence contracts; Engineer 1 owns persistence, correlation, watchlists, alerts, APIs and infrastructure; Engineer 3 consumes only the versioned REST/WebSocket/stream-session contracts. No engineer directly modifies another engineer's owned implementation directory.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