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6A00"/>
          <w:sz w:val="26"/>
        </w:rPr>
        <w:t>GUJARAT CCTV HACKATHON 2026</w:t>
      </w:r>
    </w:p>
    <w:p>
      <w:pPr>
        <w:pStyle w:val="Title"/>
        <w:jc w:val="center"/>
      </w:pPr>
      <w:r>
        <w:t>End-to-End Production Implementation Guide</w:t>
      </w:r>
    </w:p>
    <w:p>
      <w:pPr>
        <w:jc w:val="center"/>
      </w:pPr>
      <w:r>
        <w:rPr>
          <w:b/>
          <w:color w:val="244669"/>
          <w:sz w:val="26"/>
        </w:rPr>
        <w:t>Registry-Anchored, Edge-First, Federation-Routed CCTV Intelligence Platform</w:t>
      </w:r>
    </w:p>
    <w:p>
      <w:pPr>
        <w:jc w:val="center"/>
      </w:pPr>
      <w:r>
        <w:rPr>
          <w:sz w:val="20"/>
        </w:rPr>
        <w:t>Audience: implementation AI agent / engineering team</w:t>
        <w:br/>
      </w:r>
      <w:r>
        <w:rPr>
          <w:b/>
        </w:rPr>
        <w:t>Objective: build a functioning system, not a mock-up</w:t>
      </w:r>
    </w:p>
    <w:tbl>
      <w:tblPr>
        <w:tblW w:type="auto" w:w="0"/>
        <w:jc w:val="center"/>
        <w:tblLook w:firstColumn="1" w:firstRow="1" w:lastColumn="0" w:lastRow="0" w:noHBand="0" w:noVBand="1" w:val="04A0"/>
      </w:tblPr>
      <w:tblGrid>
        <w:gridCol w:w="10166"/>
      </w:tblGrid>
      <w:tr>
        <w:trPr>
          <w:cantSplit/>
          <w:tblHeader/>
        </w:trPr>
        <w:tc>
          <w:tcPr>
            <w:tcW w:type="dxa" w:w="10166"/>
            <w:shd w:fill="FFF3E8"/>
            <w:tcMar>
              <w:top w:w="120" w:type="dxa"/>
              <w:start w:w="140" w:type="dxa"/>
              <w:bottom w:w="120" w:type="dxa"/>
              <w:end w:w="140" w:type="dxa"/>
            </w:tcMar>
          </w:tcPr>
          <w:p>
            <w:r>
              <w:rPr>
                <w:b/>
              </w:rPr>
              <w:t xml:space="preserve">Non-negotiable implementation principle: </w:t>
            </w:r>
            <w:r>
              <w:t>The product runtime must use real camera connectivity, real feed validation, real inference, real persistence, real event delivery, and real alerting. Do not implement fake camera health, fake ANPR detections, fake Kafka messages, fake route points, or hard-coded dashboard counters.</w:t>
            </w:r>
          </w:p>
        </w:tc>
      </w:tr>
    </w:tbl>
    <w:p/>
    <w:tbl>
      <w:tblPr>
        <w:tblW w:type="auto" w:w="0"/>
        <w:jc w:val="center"/>
        <w:tblLook w:firstColumn="1" w:firstRow="1" w:lastColumn="0" w:lastRow="0" w:noHBand="0" w:noVBand="1" w:val="04A0"/>
      </w:tblPr>
      <w:tblGrid>
        <w:gridCol w:w="10166"/>
      </w:tblGrid>
      <w:tr>
        <w:trPr>
          <w:cantSplit/>
          <w:tblHeader/>
        </w:trPr>
        <w:tc>
          <w:tcPr>
            <w:tcW w:type="dxa" w:w="10166"/>
            <w:shd w:fill="F3F6FA"/>
            <w:tcMar>
              <w:top w:w="120" w:type="dxa"/>
              <w:start w:w="140" w:type="dxa"/>
              <w:bottom w:w="120" w:type="dxa"/>
              <w:end w:w="140" w:type="dxa"/>
            </w:tcMar>
          </w:tcPr>
          <w:p>
            <w:r>
              <w:rPr>
                <w:b/>
              </w:rPr>
              <w:t xml:space="preserve">Important practical boundary: </w:t>
            </w:r>
            <w:r>
              <w:t>The software can be designed so an operator can onboard cameras immediately, but a system cannot invent missing camera credentials, network reachability, VMS permissions, or RTSP/ONVIF endpoints. The first-run experience must therefore accept the actual camera inventory and credentials supplied by the departments/hackathon portal, validate every source, and report failures clearly instead of pretending a camera is online.</w:t>
            </w:r>
          </w:p>
        </w:tc>
      </w:tr>
    </w:tbl>
    <w:p/>
    <w:p>
      <w:pPr>
        <w:pStyle w:val="Heading1"/>
      </w:pPr>
      <w:r>
        <w:t>1. Executive Summary</w:t>
      </w:r>
    </w:p>
    <w:p>
      <w:r>
        <w:t>Build one integrated platform that treats the four reference models as layers rather than mutually exclusive choices. Model 1 is the control-plane registry and GIS foundation. Model 2 provides direct access to standalone/IP cameras. Model 3 provides vendor-neutral federation for VMS-controlled environments. Model 4 contributes centralized intelligence, correlation, route reconstruction, alerting, and integration-ready interfaces. The official source explicitly permits hybrid/custom architectures and states that Model 1 should act as the common CCTV registry/GIS foundation for the other models. (official problem statement: Hybrid architecture / Model 1 foundation)</w:t>
      </w:r>
    </w:p>
    <w:p>
      <w:r>
        <w:t>The implementation target is a working end-to-end flow: camera onboarding -&gt; connectivity validation -&gt; live/recorded feed access -&gt; edge analytics -&gt; normalized ANPR event -&gt; persistent searchable event -&gt; watchlist matching -&gt; real-time alert -&gt; vehicle history -&gt; GIS route -&gt; evidence clip/thumbnail -&gt; audit trail. The challenge technical test asks for approximately 50 heterogeneous cameras, vehicle tracing, real-time insights/alerts, and GIS visualization; the architecture must also be prepared to scale toward approximately 80,000 cameras. (official problem statement: Step 4 Technical Evaluation / Test Case) (official problem statement: Step 6 scalability requirements)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5083"/>
            <w:vAlign w:val="center"/>
            <w:shd w:fill="163A5F"/>
            <w:tcMar>
              <w:top w:w="80" w:type="dxa"/>
              <w:start w:w="90" w:type="dxa"/>
              <w:bottom w:w="80" w:type="dxa"/>
              <w:end w:w="90" w:type="dxa"/>
            </w:tcMar>
          </w:tcPr>
          <w:p>
            <w:r>
              <w:rPr>
                <w:b/>
                <w:color w:val="FFFFFF"/>
                <w:sz w:val="18"/>
              </w:rPr>
              <w:t>Goal</w:t>
            </w:r>
          </w:p>
        </w:tc>
        <w:tc>
          <w:tcPr>
            <w:tcW w:type="dxa" w:w="5083"/>
            <w:vAlign w:val="center"/>
            <w:shd w:fill="163A5F"/>
            <w:tcMar>
              <w:top w:w="80" w:type="dxa"/>
              <w:start w:w="90" w:type="dxa"/>
              <w:bottom w:w="80" w:type="dxa"/>
              <w:end w:w="90" w:type="dxa"/>
            </w:tcMar>
          </w:tcPr>
          <w:p>
            <w:r>
              <w:rPr>
                <w:b/>
                <w:color w:val="FFFFFF"/>
                <w:sz w:val="18"/>
              </w:rPr>
              <w:t>Implementation decision</w:t>
            </w:r>
          </w:p>
        </w:tc>
      </w:tr>
      <w:tr>
        <w:trPr>
          <w:cantSplit/>
        </w:trPr>
        <w:tc>
          <w:tcPr>
            <w:tcW w:type="dxa" w:w="5083"/>
            <w:vAlign w:val="top"/>
            <w:tcMar>
              <w:top w:w="80" w:type="dxa"/>
              <w:start w:w="90" w:type="dxa"/>
              <w:bottom w:w="80" w:type="dxa"/>
              <w:end w:w="90" w:type="dxa"/>
            </w:tcMar>
          </w:tcPr>
          <w:p>
            <w:r>
              <w:rPr>
                <w:sz w:val="18"/>
              </w:rPr>
              <w:t>One source of truth</w:t>
            </w:r>
          </w:p>
        </w:tc>
        <w:tc>
          <w:tcPr>
            <w:tcW w:type="dxa" w:w="5083"/>
            <w:vAlign w:val="top"/>
            <w:tcMar>
              <w:top w:w="80" w:type="dxa"/>
              <w:start w:w="90" w:type="dxa"/>
              <w:bottom w:w="80" w:type="dxa"/>
              <w:end w:w="90" w:type="dxa"/>
            </w:tcMar>
          </w:tcPr>
          <w:p>
            <w:r>
              <w:rPr>
                <w:sz w:val="18"/>
              </w:rPr>
              <w:t>PostgreSQL + PostGIS camera registry and department registry</w:t>
            </w:r>
          </w:p>
        </w:tc>
      </w:tr>
      <w:tr>
        <w:trPr>
          <w:cantSplit/>
        </w:trPr>
        <w:tc>
          <w:tcPr>
            <w:tcW w:type="dxa" w:w="5083"/>
            <w:vAlign w:val="top"/>
            <w:tcMar>
              <w:top w:w="80" w:type="dxa"/>
              <w:start w:w="90" w:type="dxa"/>
              <w:bottom w:w="80" w:type="dxa"/>
              <w:end w:w="90" w:type="dxa"/>
            </w:tcMar>
          </w:tcPr>
          <w:p>
            <w:r>
              <w:rPr>
                <w:sz w:val="18"/>
              </w:rPr>
              <w:t>Heterogeneous ingestion</w:t>
            </w:r>
          </w:p>
        </w:tc>
        <w:tc>
          <w:tcPr>
            <w:tcW w:type="dxa" w:w="5083"/>
            <w:vAlign w:val="top"/>
            <w:tcMar>
              <w:top w:w="80" w:type="dxa"/>
              <w:start w:w="90" w:type="dxa"/>
              <w:bottom w:w="80" w:type="dxa"/>
              <w:end w:w="90" w:type="dxa"/>
            </w:tcMar>
          </w:tcPr>
          <w:p>
            <w:r>
              <w:rPr>
                <w:sz w:val="18"/>
              </w:rPr>
              <w:t>Direct RTSP/ONVIF path + pluggable VMS adapter path</w:t>
            </w:r>
          </w:p>
        </w:tc>
      </w:tr>
      <w:tr>
        <w:trPr>
          <w:cantSplit/>
        </w:trPr>
        <w:tc>
          <w:tcPr>
            <w:tcW w:type="dxa" w:w="5083"/>
            <w:vAlign w:val="top"/>
            <w:tcMar>
              <w:top w:w="80" w:type="dxa"/>
              <w:start w:w="90" w:type="dxa"/>
              <w:bottom w:w="80" w:type="dxa"/>
              <w:end w:w="90" w:type="dxa"/>
            </w:tcMar>
          </w:tcPr>
          <w:p>
            <w:r>
              <w:rPr>
                <w:sz w:val="18"/>
              </w:rPr>
              <w:t>Low WAN bandwidth</w:t>
            </w:r>
          </w:p>
        </w:tc>
        <w:tc>
          <w:tcPr>
            <w:tcW w:type="dxa" w:w="5083"/>
            <w:vAlign w:val="top"/>
            <w:tcMar>
              <w:top w:w="80" w:type="dxa"/>
              <w:start w:w="90" w:type="dxa"/>
              <w:bottom w:w="80" w:type="dxa"/>
              <w:end w:w="90" w:type="dxa"/>
            </w:tcMar>
          </w:tcPr>
          <w:p>
            <w:r>
              <w:t>Run analytics regionally; send events, metadata, thumbnails and selected alert clips centrally. Add adaptive resolution/FPS/model selection so quiet cameras consume less bandwidth/compute and active cameras escalate quality only when justified.</w:t>
            </w:r>
          </w:p>
        </w:tc>
      </w:tr>
      <w:tr>
        <w:trPr>
          <w:cantSplit/>
        </w:trPr>
        <w:tc>
          <w:tcPr>
            <w:tcW w:type="dxa" w:w="5083"/>
            <w:vAlign w:val="top"/>
            <w:tcMar>
              <w:top w:w="80" w:type="dxa"/>
              <w:start w:w="90" w:type="dxa"/>
              <w:bottom w:w="80" w:type="dxa"/>
              <w:end w:w="90" w:type="dxa"/>
            </w:tcMar>
          </w:tcPr>
          <w:p>
            <w:r>
              <w:rPr>
                <w:sz w:val="18"/>
              </w:rPr>
              <w:t>Searchable intelligence</w:t>
            </w:r>
          </w:p>
        </w:tc>
        <w:tc>
          <w:tcPr>
            <w:tcW w:type="dxa" w:w="5083"/>
            <w:vAlign w:val="top"/>
            <w:tcMar>
              <w:top w:w="80" w:type="dxa"/>
              <w:start w:w="90" w:type="dxa"/>
              <w:bottom w:w="80" w:type="dxa"/>
              <w:end w:w="90" w:type="dxa"/>
            </w:tcMar>
          </w:tcPr>
          <w:p>
            <w:r>
              <w:rPr>
                <w:sz w:val="18"/>
              </w:rPr>
              <w:t>PostgreSQL/TimescaleDB event store; Redis for hot lookups/caching</w:t>
            </w:r>
          </w:p>
        </w:tc>
      </w:tr>
      <w:tr>
        <w:trPr>
          <w:cantSplit/>
        </w:trPr>
        <w:tc>
          <w:tcPr>
            <w:tcW w:type="dxa" w:w="5083"/>
            <w:vAlign w:val="top"/>
            <w:tcMar>
              <w:top w:w="80" w:type="dxa"/>
              <w:start w:w="90" w:type="dxa"/>
              <w:bottom w:w="80" w:type="dxa"/>
              <w:end w:w="90" w:type="dxa"/>
            </w:tcMar>
          </w:tcPr>
          <w:p>
            <w:r>
              <w:rPr>
                <w:sz w:val="18"/>
              </w:rPr>
              <w:t>Real-time alerting</w:t>
            </w:r>
          </w:p>
        </w:tc>
        <w:tc>
          <w:tcPr>
            <w:tcW w:type="dxa" w:w="5083"/>
            <w:vAlign w:val="top"/>
            <w:tcMar>
              <w:top w:w="80" w:type="dxa"/>
              <w:start w:w="90" w:type="dxa"/>
              <w:bottom w:w="80" w:type="dxa"/>
              <w:end w:w="90" w:type="dxa"/>
            </w:tcMar>
          </w:tcPr>
          <w:p>
            <w:r>
              <w:rPr>
                <w:sz w:val="18"/>
              </w:rPr>
              <w:t>Kafka/Redpanda event bus + alert service + WebSocket push</w:t>
            </w:r>
          </w:p>
        </w:tc>
      </w:tr>
      <w:tr>
        <w:trPr>
          <w:cantSplit/>
        </w:trPr>
        <w:tc>
          <w:tcPr>
            <w:tcW w:type="dxa" w:w="5083"/>
            <w:vAlign w:val="top"/>
            <w:tcMar>
              <w:top w:w="80" w:type="dxa"/>
              <w:start w:w="90" w:type="dxa"/>
              <w:bottom w:w="80" w:type="dxa"/>
              <w:end w:w="90" w:type="dxa"/>
            </w:tcMar>
          </w:tcPr>
          <w:p>
            <w:r>
              <w:rPr>
                <w:sz w:val="18"/>
              </w:rPr>
              <w:t>Live viewing</w:t>
            </w:r>
          </w:p>
        </w:tc>
        <w:tc>
          <w:tcPr>
            <w:tcW w:type="dxa" w:w="5083"/>
            <w:vAlign w:val="top"/>
            <w:tcMar>
              <w:top w:w="80" w:type="dxa"/>
              <w:start w:w="90" w:type="dxa"/>
              <w:bottom w:w="80" w:type="dxa"/>
              <w:end w:w="90" w:type="dxa"/>
            </w:tcMar>
          </w:tcPr>
          <w:p>
            <w:r>
              <w:rPr>
                <w:sz w:val="18"/>
              </w:rPr>
              <w:t>MediaMTX as stream gateway; WebRTC for low-latency view, HLS fallback</w:t>
            </w:r>
          </w:p>
        </w:tc>
      </w:tr>
      <w:tr>
        <w:trPr>
          <w:cantSplit/>
        </w:trPr>
        <w:tc>
          <w:tcPr>
            <w:tcW w:type="dxa" w:w="5083"/>
            <w:vAlign w:val="top"/>
            <w:tcMar>
              <w:top w:w="80" w:type="dxa"/>
              <w:start w:w="90" w:type="dxa"/>
              <w:bottom w:w="80" w:type="dxa"/>
              <w:end w:w="90" w:type="dxa"/>
            </w:tcMar>
          </w:tcPr>
          <w:p>
            <w:r>
              <w:rPr>
                <w:sz w:val="18"/>
              </w:rPr>
              <w:t>GIS route</w:t>
            </w:r>
          </w:p>
        </w:tc>
        <w:tc>
          <w:tcPr>
            <w:tcW w:type="dxa" w:w="5083"/>
            <w:vAlign w:val="top"/>
            <w:tcMar>
              <w:top w:w="80" w:type="dxa"/>
              <w:start w:w="90" w:type="dxa"/>
              <w:bottom w:w="80" w:type="dxa"/>
              <w:end w:w="90" w:type="dxa"/>
            </w:tcMar>
          </w:tcPr>
          <w:p>
            <w:r>
              <w:rPr>
                <w:sz w:val="18"/>
              </w:rPr>
              <w:t>PostGIS camera geometry + ordered ANPR events + Leaflet/OpenLayers</w:t>
            </w:r>
          </w:p>
        </w:tc>
      </w:tr>
      <w:tr>
        <w:trPr>
          <w:cantSplit/>
        </w:trPr>
        <w:tc>
          <w:tcPr>
            <w:tcW w:type="dxa" w:w="5083"/>
            <w:vAlign w:val="top"/>
            <w:tcMar>
              <w:top w:w="80" w:type="dxa"/>
              <w:start w:w="90" w:type="dxa"/>
              <w:bottom w:w="80" w:type="dxa"/>
              <w:end w:w="90" w:type="dxa"/>
            </w:tcMar>
          </w:tcPr>
          <w:p>
            <w:r>
              <w:rPr>
                <w:sz w:val="18"/>
              </w:rPr>
              <w:t>Security</w:t>
            </w:r>
          </w:p>
        </w:tc>
        <w:tc>
          <w:tcPr>
            <w:tcW w:type="dxa" w:w="5083"/>
            <w:vAlign w:val="top"/>
            <w:tcMar>
              <w:top w:w="80" w:type="dxa"/>
              <w:start w:w="90" w:type="dxa"/>
              <w:bottom w:w="80" w:type="dxa"/>
              <w:end w:w="90" w:type="dxa"/>
            </w:tcMar>
          </w:tcPr>
          <w:p>
            <w:r>
              <w:rPr>
                <w:sz w:val="18"/>
              </w:rPr>
              <w:t>OIDC/JWT-ready auth, RBAC, mTLS design, network segmentation, immutable audit trail</w:t>
            </w:r>
          </w:p>
        </w:tc>
      </w:tr>
      <w:tr>
        <w:trPr>
          <w:cantSplit/>
        </w:trPr>
        <w:tc>
          <w:tcPr>
            <w:tcW w:type="dxa" w:w="5083"/>
            <w:vAlign w:val="top"/>
            <w:tcMar>
              <w:top w:w="80" w:type="dxa"/>
              <w:start w:w="90" w:type="dxa"/>
              <w:bottom w:w="80" w:type="dxa"/>
              <w:end w:w="90" w:type="dxa"/>
            </w:tcMar>
          </w:tcPr>
          <w:p>
            <w:r>
              <w:rPr>
                <w:sz w:val="18"/>
              </w:rPr>
              <w:t>Deployment</w:t>
            </w:r>
          </w:p>
        </w:tc>
        <w:tc>
          <w:tcPr>
            <w:tcW w:type="dxa" w:w="5083"/>
            <w:vAlign w:val="top"/>
            <w:tcMar>
              <w:top w:w="80" w:type="dxa"/>
              <w:start w:w="90" w:type="dxa"/>
              <w:bottom w:w="80" w:type="dxa"/>
              <w:end w:w="90" w:type="dxa"/>
            </w:tcMar>
          </w:tcPr>
          <w:p>
            <w:r>
              <w:rPr>
                <w:sz w:val="18"/>
              </w:rPr>
              <w:t>Docker Compose for hackathon reliability; container-ready for Kubernetes scale-out</w:t>
            </w:r>
          </w:p>
        </w:tc>
      </w:tr>
    </w:tbl>
    <w:p/>
    <w:p>
      <w:pPr>
        <w:pStyle w:val="Heading1"/>
      </w:pPr>
      <w:r>
        <w:t>2. Source Problem Statement: Requirements That This Build Must Satisfy</w:t>
      </w:r>
    </w:p>
    <w:p>
      <w:r>
        <w:t>The uploaded official page describes 26 government departments operating independent CCTV systems, geographically dispersed cameras, mixed local/cloud storage and retention periods, and a requirement for a scalable, modular, future-ready architecture. (official problem statement: background and fragmented departmental CCTV environment) (official problem statement: scalable, modular, future-ready architecture)</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5083"/>
            <w:vAlign w:val="center"/>
            <w:shd w:fill="163A5F"/>
            <w:tcMar>
              <w:top w:w="80" w:type="dxa"/>
              <w:start w:w="90" w:type="dxa"/>
              <w:bottom w:w="80" w:type="dxa"/>
              <w:end w:w="90" w:type="dxa"/>
            </w:tcMar>
          </w:tcPr>
          <w:p>
            <w:r>
              <w:rPr>
                <w:b/>
                <w:color w:val="FFFFFF"/>
                <w:sz w:val="17"/>
              </w:rPr>
              <w:t>Source requirement</w:t>
            </w:r>
          </w:p>
        </w:tc>
        <w:tc>
          <w:tcPr>
            <w:tcW w:type="dxa" w:w="5083"/>
            <w:vAlign w:val="center"/>
            <w:shd w:fill="163A5F"/>
            <w:tcMar>
              <w:top w:w="80" w:type="dxa"/>
              <w:start w:w="90" w:type="dxa"/>
              <w:bottom w:w="80" w:type="dxa"/>
              <w:end w:w="90" w:type="dxa"/>
            </w:tcMar>
          </w:tcPr>
          <w:p>
            <w:r>
              <w:rPr>
                <w:b/>
                <w:color w:val="FFFFFF"/>
                <w:sz w:val="17"/>
              </w:rPr>
              <w:t>What the implementation must demonstrate</w:t>
            </w:r>
          </w:p>
        </w:tc>
      </w:tr>
      <w:tr>
        <w:trPr>
          <w:cantSplit/>
        </w:trPr>
        <w:tc>
          <w:tcPr>
            <w:tcW w:type="dxa" w:w="5083"/>
            <w:vAlign w:val="top"/>
            <w:tcMar>
              <w:top w:w="80" w:type="dxa"/>
              <w:start w:w="90" w:type="dxa"/>
              <w:bottom w:w="80" w:type="dxa"/>
              <w:end w:w="90" w:type="dxa"/>
            </w:tcMar>
          </w:tcPr>
          <w:p>
            <w:r>
              <w:rPr>
                <w:sz w:val="16"/>
              </w:rPr>
              <w:t>26 departments / fragmented systems</w:t>
            </w:r>
          </w:p>
        </w:tc>
        <w:tc>
          <w:tcPr>
            <w:tcW w:type="dxa" w:w="5083"/>
            <w:vAlign w:val="top"/>
            <w:tcMar>
              <w:top w:w="80" w:type="dxa"/>
              <w:start w:w="90" w:type="dxa"/>
              <w:bottom w:w="80" w:type="dxa"/>
              <w:end w:w="90" w:type="dxa"/>
            </w:tcMar>
          </w:tcPr>
          <w:p>
            <w:r>
              <w:rPr>
                <w:sz w:val="16"/>
              </w:rPr>
              <w:t>Department and camera registry with department-scoped permissions and GIS filtering.</w:t>
            </w:r>
          </w:p>
        </w:tc>
      </w:tr>
      <w:tr>
        <w:trPr>
          <w:cantSplit/>
        </w:trPr>
        <w:tc>
          <w:tcPr>
            <w:tcW w:type="dxa" w:w="5083"/>
            <w:vAlign w:val="top"/>
            <w:tcMar>
              <w:top w:w="80" w:type="dxa"/>
              <w:start w:w="90" w:type="dxa"/>
              <w:bottom w:w="80" w:type="dxa"/>
              <w:end w:w="90" w:type="dxa"/>
            </w:tcMar>
          </w:tcPr>
          <w:p>
            <w:r>
              <w:rPr>
                <w:sz w:val="16"/>
              </w:rPr>
              <w:t>Heterogeneous systems</w:t>
            </w:r>
          </w:p>
        </w:tc>
        <w:tc>
          <w:tcPr>
            <w:tcW w:type="dxa" w:w="5083"/>
            <w:vAlign w:val="top"/>
            <w:tcMar>
              <w:top w:w="80" w:type="dxa"/>
              <w:start w:w="90" w:type="dxa"/>
              <w:bottom w:w="80" w:type="dxa"/>
              <w:end w:w="90" w:type="dxa"/>
            </w:tcMar>
          </w:tcPr>
          <w:p>
            <w:r>
              <w:rPr>
                <w:sz w:val="16"/>
              </w:rPr>
              <w:t>RTSP/ONVIF direct path plus VMS federation adapters and normalized downstream contracts.</w:t>
            </w:r>
          </w:p>
        </w:tc>
      </w:tr>
      <w:tr>
        <w:trPr>
          <w:cantSplit/>
        </w:trPr>
        <w:tc>
          <w:tcPr>
            <w:tcW w:type="dxa" w:w="5083"/>
            <w:vAlign w:val="top"/>
            <w:tcMar>
              <w:top w:w="80" w:type="dxa"/>
              <w:start w:w="90" w:type="dxa"/>
              <w:bottom w:w="80" w:type="dxa"/>
              <w:end w:w="90" w:type="dxa"/>
            </w:tcMar>
          </w:tcPr>
          <w:p>
            <w:r>
              <w:rPr>
                <w:sz w:val="16"/>
              </w:rPr>
              <w:t>Centralized monitoring + analytics</w:t>
            </w:r>
          </w:p>
        </w:tc>
        <w:tc>
          <w:tcPr>
            <w:tcW w:type="dxa" w:w="5083"/>
            <w:vAlign w:val="top"/>
            <w:tcMar>
              <w:top w:w="80" w:type="dxa"/>
              <w:start w:w="90" w:type="dxa"/>
              <w:bottom w:w="80" w:type="dxa"/>
              <w:end w:w="90" w:type="dxa"/>
            </w:tcMar>
          </w:tcPr>
          <w:p>
            <w:r>
              <w:rPr>
                <w:sz w:val="16"/>
              </w:rPr>
              <w:t>Unified command dashboard, live viewing, event search, ANPR output.</w:t>
            </w:r>
          </w:p>
        </w:tc>
      </w:tr>
      <w:tr>
        <w:trPr>
          <w:cantSplit/>
        </w:trPr>
        <w:tc>
          <w:tcPr>
            <w:tcW w:type="dxa" w:w="5083"/>
            <w:vAlign w:val="top"/>
            <w:tcMar>
              <w:top w:w="80" w:type="dxa"/>
              <w:start w:w="90" w:type="dxa"/>
              <w:bottom w:w="80" w:type="dxa"/>
              <w:end w:w="90" w:type="dxa"/>
            </w:tcMar>
          </w:tcPr>
          <w:p>
            <w:r>
              <w:rPr>
                <w:sz w:val="16"/>
              </w:rPr>
              <w:t>Watchlist correlation</w:t>
            </w:r>
          </w:p>
        </w:tc>
        <w:tc>
          <w:tcPr>
            <w:tcW w:type="dxa" w:w="5083"/>
            <w:vAlign w:val="top"/>
            <w:tcMar>
              <w:top w:w="80" w:type="dxa"/>
              <w:start w:w="90" w:type="dxa"/>
              <w:bottom w:w="80" w:type="dxa"/>
              <w:end w:w="90" w:type="dxa"/>
            </w:tcMar>
          </w:tcPr>
          <w:p>
            <w:r>
              <w:rPr>
                <w:sz w:val="16"/>
              </w:rPr>
              <w:t>Continuous watchlist matching and automatic alert creation.</w:t>
            </w:r>
          </w:p>
        </w:tc>
      </w:tr>
      <w:tr>
        <w:trPr>
          <w:cantSplit/>
        </w:trPr>
        <w:tc>
          <w:tcPr>
            <w:tcW w:type="dxa" w:w="5083"/>
            <w:vAlign w:val="top"/>
            <w:tcMar>
              <w:top w:w="80" w:type="dxa"/>
              <w:start w:w="90" w:type="dxa"/>
              <w:bottom w:w="80" w:type="dxa"/>
              <w:end w:w="90" w:type="dxa"/>
            </w:tcMar>
          </w:tcPr>
          <w:p>
            <w:r>
              <w:rPr>
                <w:sz w:val="16"/>
              </w:rPr>
              <w:t>Vehicle route reconstruction</w:t>
            </w:r>
          </w:p>
        </w:tc>
        <w:tc>
          <w:tcPr>
            <w:tcW w:type="dxa" w:w="5083"/>
            <w:vAlign w:val="top"/>
            <w:tcMar>
              <w:top w:w="80" w:type="dxa"/>
              <w:start w:w="90" w:type="dxa"/>
              <w:bottom w:w="80" w:type="dxa"/>
              <w:end w:w="90" w:type="dxa"/>
            </w:tcMar>
          </w:tcPr>
          <w:p>
            <w:r>
              <w:rPr>
                <w:sz w:val="16"/>
              </w:rPr>
              <w:t>Search all plate-read events, order chronologically, join camera coordinates, draw path.</w:t>
            </w:r>
          </w:p>
        </w:tc>
      </w:tr>
      <w:tr>
        <w:trPr>
          <w:cantSplit/>
        </w:trPr>
        <w:tc>
          <w:tcPr>
            <w:tcW w:type="dxa" w:w="5083"/>
            <w:vAlign w:val="top"/>
            <w:tcMar>
              <w:top w:w="80" w:type="dxa"/>
              <w:start w:w="90" w:type="dxa"/>
              <w:bottom w:w="80" w:type="dxa"/>
              <w:end w:w="90" w:type="dxa"/>
            </w:tcMar>
          </w:tcPr>
          <w:p>
            <w:r>
              <w:rPr>
                <w:sz w:val="16"/>
              </w:rPr>
              <w:t>Integration readiness</w:t>
            </w:r>
          </w:p>
        </w:tc>
        <w:tc>
          <w:tcPr>
            <w:tcW w:type="dxa" w:w="5083"/>
            <w:vAlign w:val="top"/>
            <w:tcMar>
              <w:top w:w="80" w:type="dxa"/>
              <w:start w:w="90" w:type="dxa"/>
              <w:bottom w:w="80" w:type="dxa"/>
              <w:end w:w="90" w:type="dxa"/>
            </w:tcMar>
          </w:tcPr>
          <w:p>
            <w:r>
              <w:rPr>
                <w:sz w:val="16"/>
              </w:rPr>
              <w:t>Adapter interfaces for VAHAN, SARTHI, eGujCop, AFIS, NAFIS; no false claim of live access.</w:t>
            </w:r>
          </w:p>
        </w:tc>
      </w:tr>
      <w:tr>
        <w:trPr>
          <w:cantSplit/>
        </w:trPr>
        <w:tc>
          <w:tcPr>
            <w:tcW w:type="dxa" w:w="5083"/>
            <w:vAlign w:val="top"/>
            <w:tcMar>
              <w:top w:w="80" w:type="dxa"/>
              <w:start w:w="90" w:type="dxa"/>
              <w:bottom w:w="80" w:type="dxa"/>
              <w:end w:w="90" w:type="dxa"/>
            </w:tcMar>
          </w:tcPr>
          <w:p>
            <w:r>
              <w:rPr>
                <w:sz w:val="16"/>
              </w:rPr>
              <w:t>Security / DR / encryption / RBAC</w:t>
            </w:r>
          </w:p>
        </w:tc>
        <w:tc>
          <w:tcPr>
            <w:tcW w:type="dxa" w:w="5083"/>
            <w:vAlign w:val="top"/>
            <w:tcMar>
              <w:top w:w="80" w:type="dxa"/>
              <w:start w:w="90" w:type="dxa"/>
              <w:bottom w:w="80" w:type="dxa"/>
              <w:end w:w="90" w:type="dxa"/>
            </w:tcMar>
          </w:tcPr>
          <w:p>
            <w:r>
              <w:rPr>
                <w:sz w:val="16"/>
              </w:rPr>
              <w:t>Authentication, authorization, audit, encryption in transit/at rest, backup and segmented network design.</w:t>
            </w:r>
          </w:p>
        </w:tc>
      </w:tr>
      <w:tr>
        <w:trPr>
          <w:cantSplit/>
        </w:trPr>
        <w:tc>
          <w:tcPr>
            <w:tcW w:type="dxa" w:w="5083"/>
            <w:vAlign w:val="top"/>
            <w:tcMar>
              <w:top w:w="80" w:type="dxa"/>
              <w:start w:w="90" w:type="dxa"/>
              <w:bottom w:w="80" w:type="dxa"/>
              <w:end w:w="90" w:type="dxa"/>
            </w:tcMar>
          </w:tcPr>
          <w:p>
            <w:r>
              <w:rPr>
                <w:sz w:val="16"/>
              </w:rPr>
              <w:t>Scalability to ~80,000 cameras</w:t>
            </w:r>
          </w:p>
        </w:tc>
        <w:tc>
          <w:tcPr>
            <w:tcW w:type="dxa" w:w="5083"/>
            <w:vAlign w:val="top"/>
            <w:tcMar>
              <w:top w:w="80" w:type="dxa"/>
              <w:start w:w="90" w:type="dxa"/>
              <w:bottom w:w="80" w:type="dxa"/>
              <w:end w:w="90" w:type="dxa"/>
            </w:tcMar>
          </w:tcPr>
          <w:p>
            <w:r>
              <w:rPr>
                <w:sz w:val="16"/>
              </w:rPr>
              <w:t>Regional decomposition, event-driven central core, horizontal workers, tiered storage and measured load tests.</w:t>
            </w:r>
          </w:p>
        </w:tc>
      </w:tr>
      <w:tr>
        <w:trPr>
          <w:cantSplit/>
        </w:trPr>
        <w:tc>
          <w:tcPr>
            <w:tcW w:type="dxa" w:w="5083"/>
            <w:vAlign w:val="top"/>
            <w:tcMar>
              <w:top w:w="80" w:type="dxa"/>
              <w:start w:w="90" w:type="dxa"/>
              <w:bottom w:w="80" w:type="dxa"/>
              <w:end w:w="90" w:type="dxa"/>
            </w:tcMar>
          </w:tcPr>
          <w:p>
            <w:r>
              <w:rPr>
                <w:sz w:val="16"/>
              </w:rPr>
              <w:t>Working demonstrations</w:t>
            </w:r>
          </w:p>
        </w:tc>
        <w:tc>
          <w:tcPr>
            <w:tcW w:type="dxa" w:w="5083"/>
            <w:vAlign w:val="top"/>
            <w:tcMar>
              <w:top w:w="80" w:type="dxa"/>
              <w:start w:w="90" w:type="dxa"/>
              <w:bottom w:w="80" w:type="dxa"/>
              <w:end w:w="90" w:type="dxa"/>
            </w:tcMar>
          </w:tcPr>
          <w:p>
            <w:r>
              <w:rPr>
                <w:sz w:val="16"/>
              </w:rPr>
              <w:t>Actual backend and feed processing; not static UI animations or concept-only demos.</w:t>
            </w:r>
          </w:p>
        </w:tc>
      </w:tr>
    </w:tbl>
    <w:p/>
    <w:p>
      <w:pPr>
        <w:pStyle w:val="Heading1"/>
      </w:pPr>
      <w:r>
        <w:t>3. Target Architecture</w:t>
      </w:r>
    </w:p>
    <w:p>
      <w:pPr>
        <w:pStyle w:val="Heading2"/>
      </w:pPr>
      <w:r>
        <w:t>3.1 Control plane vs data plane</w:t>
      </w:r>
    </w:p>
    <w:p>
      <w:r>
        <w:t>Treat the registry as a control-plane source of truth, not as a video hop. The data plane is camera -&gt; direct/federated ingestion -&gt; stream gateway -&gt; edge analytics -&gt; event bus -&gt; intelligence services. The control plane supplies camera identity, location, capabilities, ownership, connectivity mode, permissions, health state, retention policy and stream configuration to those services.</w:t>
      </w:r>
    </w:p>
    <w:p>
      <w:pPr>
        <w:pStyle w:val="Code"/>
      </w:pPr>
      <w:r>
        <w:t>CONTROL PLANE</w:t>
        <w:br/>
        <w:t>Registry + GIS + IAM + configuration + health + audit</w:t>
        <w:br/>
        <w:br/>
        <w:t>DATA PLANE</w:t>
        <w:br/>
        <w:t>Camera -&gt; Direct RTSP/ONVIF OR VMS Adapter</w:t>
        <w:br/>
        <w:t xml:space="preserve">      -&gt; Stream Gateway</w:t>
        <w:br/>
        <w:t xml:space="preserve">      -&gt; Regional/Edge Analytics</w:t>
        <w:br/>
        <w:t xml:space="preserve">      -&gt; Event Bus</w:t>
        <w:br/>
        <w:t xml:space="preserve">      -&gt; Watchlist + Search + Correlation</w:t>
        <w:br/>
        <w:t xml:space="preserve">      -&gt; Alerts + Route Engine + Command Dashboard</w:t>
      </w:r>
    </w:p>
    <w:p>
      <w:pPr>
        <w:pStyle w:val="Heading3"/>
      </w:pPr>
      <w:r>
        <w:t>3.1.1 Adaptive Edge Video Intelligence</w:t>
      </w:r>
    </w:p>
    <w:p>
      <w:r>
        <w:t>The platform must not treat all cameras and all frames as equally valuable. Introduce an Adaptive Edge Video Intelligence Engine between stream handling and task analytics. It dynamically allocates bandwidth, storage and inference compute according to real-time activity, camera behavior, region-of-interest (ROI) relevance and model confidence.</w:t>
      </w:r>
    </w:p>
    <w:p>
      <w:r>
        <w:t>Core rule: keep a low-cost always-on sentinel running at the edge. The sentinel may use motion/activity detection or a lightweight detector. It is responsible for deciding when a more expensive inference stage and/or higher-quality stream is justified. Do not lower video quality and then depend on a high-cost model to rediscover activity that a cheap sentinel could detect.</w:t>
      </w:r>
    </w:p>
    <w:p>
      <w:r>
        <w:t>Adaptive processing pipeline:</w:t>
      </w:r>
    </w:p>
    <w:p>
      <w:r>
        <w:t>Camera/VMS -&gt; Edge Decode -&gt; Sentinel Activity Analytics -&gt; Adaptive Controller -&gt; Resolution/FPS Selection -&gt; ROI Extraction -&gt; Task Analytics (ANPR / person / vehicle / ReID) -&gt; Event Engine -&gt; Central Event Bus</w:t>
      </w:r>
    </w:p>
    <w:p>
      <w:r>
        <w:t>The controller should support four configurable quality states as an implementation policy, not as hard-coded camera behavior:</w:t>
      </w:r>
    </w:p>
    <w:p>
      <w:r>
        <w:t>Important: exact resolution, FPS and bitrate values must be configuration parameters and validated on representative hardware. Example values such as 480p/2-5 FPS, 720p/10 FPS and 1080p/15-20 FPS are illustrative operating profiles, not universal benchmarks.</w:t>
      </w:r>
    </w:p>
    <w:p>
      <w:r>
        <w:t>Adaptive quality must be content-aware as well as time-aware. A learned camera activity profile may expect a mall to be quiet at night, but real-time activity must always be able to override the learned profile immediately.</w:t>
      </w:r>
    </w:p>
    <w:p>
      <w:r>
        <w:t>Uncertainty-driven escalation should also be supported: when a low-quality inference produces ambiguous confidence, the controller can temporarily increase resolution/FPS and re-run the relevant model before escalating to an operator or generating a high-severity event.</w:t>
      </w:r>
    </w:p>
    <w:p>
      <w:r>
        <w:t>Rolling pre-event buffer: keep a short edge-local circular buffer. When a significant event occurs, persist a configurable window before and after the event, preserving the higher-quality segment needed for investigation. This avoids losing the seconds immediately preceding an alert because the sentinel had been operating in low-quality mode.</w:t>
      </w:r>
    </w:p>
    <w:p>
      <w:pPr>
        <w:pStyle w:val="ListBullet"/>
      </w:pPr>
      <w:r>
        <w:t>Activity Controller: maintains real-time scene activity state.</w:t>
      </w:r>
    </w:p>
    <w:p>
      <w:pPr>
        <w:pStyle w:val="ListBullet"/>
      </w:pPr>
      <w:r>
        <w:t>Resolution Controller: switches source/encoder profile or selects an alternate stream profile when supported.</w:t>
      </w:r>
    </w:p>
    <w:p>
      <w:pPr>
        <w:pStyle w:val="ListBullet"/>
      </w:pPr>
      <w:r>
        <w:t>Inference Controller: changes frame sampling and model complexity according to state.</w:t>
      </w:r>
    </w:p>
    <w:p>
      <w:pPr>
        <w:pStyle w:val="ListBullet"/>
      </w:pPr>
      <w:r>
        <w:t>ROI Extractor: crops vehicles, plates, persons and other relevant regions so expensive models operate on task-relevant pixels.</w:t>
      </w:r>
    </w:p>
    <w:p>
      <w:pPr>
        <w:pStyle w:val="ListBullet"/>
      </w:pPr>
      <w:r>
        <w:t>Evidence Controller: upgrades recording quality and persists the configured pre/post-event evidence window.</w:t>
      </w:r>
    </w:p>
    <w:tbl>
      <w:tblPr>
        <w:tblStyle w:val="TableGrid"/>
        <w:tblW w:type="auto" w:w="0"/>
        <w:tblLook w:firstColumn="1" w:firstRow="1" w:lastColumn="0" w:lastRow="0" w:noHBand="0" w:noVBand="1" w:val="04A0"/>
      </w:tblPr>
      <w:tblGrid>
        <w:gridCol w:w="2033"/>
        <w:gridCol w:w="2033"/>
        <w:gridCol w:w="2033"/>
        <w:gridCol w:w="2033"/>
        <w:gridCol w:w="2033"/>
      </w:tblGrid>
      <w:tr>
        <w:trPr>
          <w:cantSplit/>
          <w:tblHeader/>
        </w:trPr>
        <w:tc>
          <w:tcPr>
            <w:tcW w:type="dxa" w:w="2033"/>
          </w:tcPr>
          <w:p>
            <w:r>
              <w:t>State</w:t>
            </w:r>
          </w:p>
        </w:tc>
        <w:tc>
          <w:tcPr>
            <w:tcW w:type="dxa" w:w="2033"/>
          </w:tcPr>
          <w:p>
            <w:r>
              <w:t>Typical trigger</w:t>
            </w:r>
          </w:p>
        </w:tc>
        <w:tc>
          <w:tcPr>
            <w:tcW w:type="dxa" w:w="2033"/>
          </w:tcPr>
          <w:p>
            <w:r>
              <w:t>Example quality policy</w:t>
            </w:r>
          </w:p>
        </w:tc>
        <w:tc>
          <w:tcPr>
            <w:tcW w:type="dxa" w:w="2033"/>
          </w:tcPr>
          <w:p>
            <w:r>
              <w:t>Inference policy</w:t>
            </w:r>
          </w:p>
        </w:tc>
        <w:tc>
          <w:tcPr>
            <w:tcW w:type="dxa" w:w="2033"/>
          </w:tcPr>
          <w:p>
            <w:r>
              <w:t>Purpose</w:t>
            </w:r>
          </w:p>
        </w:tc>
      </w:tr>
      <w:tr>
        <w:trPr>
          <w:cantSplit/>
        </w:trPr>
        <w:tc>
          <w:tcPr>
            <w:tcW w:type="dxa" w:w="2033"/>
          </w:tcPr>
          <w:p>
            <w:r>
              <w:t>Idle</w:t>
            </w:r>
          </w:p>
        </w:tc>
        <w:tc>
          <w:tcPr>
            <w:tcW w:type="dxa" w:w="2033"/>
          </w:tcPr>
          <w:p>
            <w:r>
              <w:t>Low activity / stable scene</w:t>
            </w:r>
          </w:p>
        </w:tc>
        <w:tc>
          <w:tcPr>
            <w:tcW w:type="dxa" w:w="2033"/>
          </w:tcPr>
          <w:p>
            <w:r>
              <w:t>Low resolution + low FPS</w:t>
            </w:r>
          </w:p>
        </w:tc>
        <w:tc>
          <w:tcPr>
            <w:tcW w:type="dxa" w:w="2033"/>
          </w:tcPr>
          <w:p>
            <w:r>
              <w:t>Sentinel only</w:t>
            </w:r>
          </w:p>
        </w:tc>
        <w:tc>
          <w:tcPr>
            <w:tcW w:type="dxa" w:w="2033"/>
          </w:tcPr>
          <w:p>
            <w:r>
              <w:t>Minimize bandwidth/storage/compute</w:t>
            </w:r>
          </w:p>
        </w:tc>
      </w:tr>
      <w:tr>
        <w:trPr>
          <w:cantSplit/>
        </w:trPr>
        <w:tc>
          <w:tcPr>
            <w:tcW w:type="dxa" w:w="2033"/>
          </w:tcPr>
          <w:p>
            <w:r>
              <w:t>Normal</w:t>
            </w:r>
          </w:p>
        </w:tc>
        <w:tc>
          <w:tcPr>
            <w:tcW w:type="dxa" w:w="2033"/>
          </w:tcPr>
          <w:p>
            <w:r>
              <w:t>Meaningful activity begins</w:t>
            </w:r>
          </w:p>
        </w:tc>
        <w:tc>
          <w:tcPr>
            <w:tcW w:type="dxa" w:w="2033"/>
          </w:tcPr>
          <w:p>
            <w:r>
              <w:t>Medium resolution + moderate FPS</w:t>
            </w:r>
          </w:p>
        </w:tc>
        <w:tc>
          <w:tcPr>
            <w:tcW w:type="dxa" w:w="2033"/>
          </w:tcPr>
          <w:p>
            <w:r>
              <w:t>Detection + tracking</w:t>
            </w:r>
          </w:p>
        </w:tc>
        <w:tc>
          <w:tcPr>
            <w:tcW w:type="dxa" w:w="2033"/>
          </w:tcPr>
          <w:p>
            <w:r>
              <w:t>Maintain useful situational awareness</w:t>
            </w:r>
          </w:p>
        </w:tc>
      </w:tr>
      <w:tr>
        <w:trPr>
          <w:cantSplit/>
        </w:trPr>
        <w:tc>
          <w:tcPr>
            <w:tcW w:type="dxa" w:w="2033"/>
          </w:tcPr>
          <w:p>
            <w:r>
              <w:t>Active</w:t>
            </w:r>
          </w:p>
        </w:tc>
        <w:tc>
          <w:tcPr>
            <w:tcW w:type="dxa" w:w="2033"/>
          </w:tcPr>
          <w:p>
            <w:r>
              <w:t>Multiple targets / relevant ROI</w:t>
            </w:r>
          </w:p>
        </w:tc>
        <w:tc>
          <w:tcPr>
            <w:tcW w:type="dxa" w:w="2033"/>
          </w:tcPr>
          <w:p>
            <w:r>
              <w:t>High resolution + higher FPS</w:t>
            </w:r>
          </w:p>
        </w:tc>
        <w:tc>
          <w:tcPr>
            <w:tcW w:type="dxa" w:w="2033"/>
          </w:tcPr>
          <w:p>
            <w:r>
              <w:t>Detection + tracking + task model</w:t>
            </w:r>
          </w:p>
        </w:tc>
        <w:tc>
          <w:tcPr>
            <w:tcW w:type="dxa" w:w="2033"/>
          </w:tcPr>
          <w:p>
            <w:r>
              <w:t>Accurate analytics and tracking</w:t>
            </w:r>
          </w:p>
        </w:tc>
      </w:tr>
      <w:tr>
        <w:trPr>
          <w:cantSplit/>
        </w:trPr>
        <w:tc>
          <w:tcPr>
            <w:tcW w:type="dxa" w:w="2033"/>
          </w:tcPr>
          <w:p>
            <w:r>
              <w:t>Critical</w:t>
            </w:r>
          </w:p>
        </w:tc>
        <w:tc>
          <w:tcPr>
            <w:tcW w:type="dxa" w:w="2033"/>
          </w:tcPr>
          <w:p>
            <w:r>
              <w:t>Watchlist hit / high-value ROI / high uncertainty</w:t>
            </w:r>
          </w:p>
        </w:tc>
        <w:tc>
          <w:tcPr>
            <w:tcW w:type="dxa" w:w="2033"/>
          </w:tcPr>
          <w:p>
            <w:r>
              <w:t>Highest configured quality</w:t>
            </w:r>
          </w:p>
        </w:tc>
        <w:tc>
          <w:tcPr>
            <w:tcW w:type="dxa" w:w="2033"/>
          </w:tcPr>
          <w:p>
            <w:r>
              <w:t>Full task analytics + evidence capture</w:t>
            </w:r>
          </w:p>
        </w:tc>
        <w:tc>
          <w:tcPr>
            <w:tcW w:type="dxa" w:w="2033"/>
          </w:tcPr>
          <w:p>
            <w:r>
              <w:t>Preserve decision-grade evidence</w:t>
            </w:r>
          </w:p>
        </w:tc>
      </w:tr>
    </w:tbl>
    <w:p>
      <w:pPr>
        <w:pStyle w:val="Heading2"/>
        <w:keepNext/>
      </w:pPr>
      <w:r>
        <w:t>3.2 Production component 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389"/>
            <w:vAlign w:val="center"/>
            <w:shd w:fill="163A5F"/>
            <w:tcMar>
              <w:top w:w="80" w:type="dxa"/>
              <w:start w:w="90" w:type="dxa"/>
              <w:bottom w:w="80" w:type="dxa"/>
              <w:end w:w="90" w:type="dxa"/>
            </w:tcMar>
          </w:tcPr>
          <w:p>
            <w:r>
              <w:rPr>
                <w:b/>
                <w:color w:val="FFFFFF"/>
                <w:sz w:val="17"/>
              </w:rPr>
              <w:t>Component</w:t>
            </w:r>
          </w:p>
        </w:tc>
        <w:tc>
          <w:tcPr>
            <w:tcW w:type="dxa" w:w="3389"/>
            <w:vAlign w:val="center"/>
            <w:shd w:fill="163A5F"/>
            <w:tcMar>
              <w:top w:w="80" w:type="dxa"/>
              <w:start w:w="90" w:type="dxa"/>
              <w:bottom w:w="80" w:type="dxa"/>
              <w:end w:w="90" w:type="dxa"/>
            </w:tcMar>
          </w:tcPr>
          <w:p>
            <w:r>
              <w:rPr>
                <w:b/>
                <w:color w:val="FFFFFF"/>
                <w:sz w:val="17"/>
              </w:rPr>
              <w:t>Responsibility</w:t>
            </w:r>
          </w:p>
        </w:tc>
        <w:tc>
          <w:tcPr>
            <w:tcW w:type="dxa" w:w="3389"/>
            <w:vAlign w:val="center"/>
            <w:shd w:fill="163A5F"/>
            <w:tcMar>
              <w:top w:w="80" w:type="dxa"/>
              <w:start w:w="90" w:type="dxa"/>
              <w:bottom w:w="80" w:type="dxa"/>
              <w:end w:w="90" w:type="dxa"/>
            </w:tcMar>
          </w:tcPr>
          <w:p>
            <w:r>
              <w:rPr>
                <w:b/>
                <w:color w:val="FFFFFF"/>
                <w:sz w:val="17"/>
              </w:rPr>
              <w:t>State</w:t>
            </w:r>
          </w:p>
        </w:tc>
      </w:tr>
      <w:tr>
        <w:trPr>
          <w:cantSplit/>
        </w:trPr>
        <w:tc>
          <w:tcPr>
            <w:tcW w:type="dxa" w:w="3389"/>
            <w:vAlign w:val="top"/>
            <w:tcMar>
              <w:top w:w="80" w:type="dxa"/>
              <w:start w:w="90" w:type="dxa"/>
              <w:bottom w:w="80" w:type="dxa"/>
              <w:end w:w="90" w:type="dxa"/>
            </w:tcMar>
          </w:tcPr>
          <w:p>
            <w:r>
              <w:rPr>
                <w:sz w:val="16"/>
              </w:rPr>
              <w:t>React web app</w:t>
            </w:r>
          </w:p>
        </w:tc>
        <w:tc>
          <w:tcPr>
            <w:tcW w:type="dxa" w:w="3389"/>
            <w:vAlign w:val="top"/>
            <w:tcMar>
              <w:top w:w="80" w:type="dxa"/>
              <w:start w:w="90" w:type="dxa"/>
              <w:bottom w:w="80" w:type="dxa"/>
              <w:end w:w="90" w:type="dxa"/>
            </w:tcMar>
          </w:tcPr>
          <w:p>
            <w:r>
              <w:rPr>
                <w:sz w:val="16"/>
              </w:rPr>
              <w:t>Command center, registry, onboarding wizard, GIS, live view, alerts, investigation</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FastAPI backend</w:t>
            </w:r>
          </w:p>
        </w:tc>
        <w:tc>
          <w:tcPr>
            <w:tcW w:type="dxa" w:w="3389"/>
            <w:vAlign w:val="top"/>
            <w:tcMar>
              <w:top w:w="80" w:type="dxa"/>
              <w:start w:w="90" w:type="dxa"/>
              <w:bottom w:w="80" w:type="dxa"/>
              <w:end w:w="90" w:type="dxa"/>
            </w:tcMar>
          </w:tcPr>
          <w:p>
            <w:r>
              <w:rPr>
                <w:sz w:val="16"/>
              </w:rPr>
              <w:t>REST APIs, auth/session boundary, orchestration, registry, queries</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PostgreSQL + PostGIS</w:t>
            </w:r>
          </w:p>
        </w:tc>
        <w:tc>
          <w:tcPr>
            <w:tcW w:type="dxa" w:w="3389"/>
            <w:vAlign w:val="top"/>
            <w:tcMar>
              <w:top w:w="80" w:type="dxa"/>
              <w:start w:w="90" w:type="dxa"/>
              <w:bottom w:w="80" w:type="dxa"/>
              <w:end w:w="90" w:type="dxa"/>
            </w:tcMar>
          </w:tcPr>
          <w:p>
            <w:r>
              <w:rPr>
                <w:sz w:val="16"/>
              </w:rPr>
              <w:t>Registry, departments, users, event index, watchlists, alerts, audit metadata</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TimescaleDB extension or partitioned PostgreSQL</w:t>
            </w:r>
          </w:p>
        </w:tc>
        <w:tc>
          <w:tcPr>
            <w:tcW w:type="dxa" w:w="3389"/>
            <w:vAlign w:val="top"/>
            <w:tcMar>
              <w:top w:w="80" w:type="dxa"/>
              <w:start w:w="90" w:type="dxa"/>
              <w:bottom w:w="80" w:type="dxa"/>
              <w:end w:w="90" w:type="dxa"/>
            </w:tcMar>
          </w:tcPr>
          <w:p>
            <w:r>
              <w:rPr>
                <w:sz w:val="16"/>
              </w:rPr>
              <w:t>High-volume detection/event time-series tables</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Redis</w:t>
            </w:r>
          </w:p>
        </w:tc>
        <w:tc>
          <w:tcPr>
            <w:tcW w:type="dxa" w:w="3389"/>
            <w:vAlign w:val="top"/>
            <w:tcMar>
              <w:top w:w="80" w:type="dxa"/>
              <w:start w:w="90" w:type="dxa"/>
              <w:bottom w:w="80" w:type="dxa"/>
              <w:end w:w="90" w:type="dxa"/>
            </w:tcMar>
          </w:tcPr>
          <w:p>
            <w:r>
              <w:rPr>
                <w:sz w:val="16"/>
              </w:rPr>
              <w:t>Hot cache, rate limiting, idempotency keys, short-lived session state</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Redpanda/Kafka</w:t>
            </w:r>
          </w:p>
        </w:tc>
        <w:tc>
          <w:tcPr>
            <w:tcW w:type="dxa" w:w="3389"/>
            <w:vAlign w:val="top"/>
            <w:tcMar>
              <w:top w:w="80" w:type="dxa"/>
              <w:start w:w="90" w:type="dxa"/>
              <w:bottom w:w="80" w:type="dxa"/>
              <w:end w:w="90" w:type="dxa"/>
            </w:tcMar>
          </w:tcPr>
          <w:p>
            <w:r>
              <w:rPr>
                <w:sz w:val="16"/>
              </w:rPr>
              <w:t>Event transport; analytics decoupling; replay</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MediaMTX</w:t>
            </w:r>
          </w:p>
        </w:tc>
        <w:tc>
          <w:tcPr>
            <w:tcW w:type="dxa" w:w="3389"/>
            <w:vAlign w:val="top"/>
            <w:tcMar>
              <w:top w:w="80" w:type="dxa"/>
              <w:start w:w="90" w:type="dxa"/>
              <w:bottom w:w="80" w:type="dxa"/>
              <w:end w:w="90" w:type="dxa"/>
            </w:tcMar>
          </w:tcPr>
          <w:p>
            <w:r>
              <w:rPr>
                <w:sz w:val="16"/>
              </w:rPr>
              <w:t>RTSP ingestion/relay; WebRTC/HLS delivery</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FFmpeg</w:t>
            </w:r>
          </w:p>
        </w:tc>
        <w:tc>
          <w:tcPr>
            <w:tcW w:type="dxa" w:w="3389"/>
            <w:vAlign w:val="top"/>
            <w:tcMar>
              <w:top w:w="80" w:type="dxa"/>
              <w:start w:w="90" w:type="dxa"/>
              <w:bottom w:w="80" w:type="dxa"/>
              <w:end w:w="90" w:type="dxa"/>
            </w:tcMar>
          </w:tcPr>
          <w:p>
            <w:r>
              <w:rPr>
                <w:sz w:val="16"/>
              </w:rPr>
              <w:t>Probe, transcode, clip extraction, thumbnail generation</w:t>
            </w:r>
          </w:p>
        </w:tc>
        <w:tc>
          <w:tcPr>
            <w:tcW w:type="dxa" w:w="3389"/>
            <w:vAlign w:val="top"/>
            <w:tcMar>
              <w:top w:w="80" w:type="dxa"/>
              <w:start w:w="90" w:type="dxa"/>
              <w:bottom w:w="80" w:type="dxa"/>
              <w:end w:w="90" w:type="dxa"/>
            </w:tcMar>
          </w:tcPr>
          <w:p>
            <w:r>
              <w:rPr>
                <w:sz w:val="16"/>
              </w:rPr>
              <w:t>Required</w:t>
            </w:r>
          </w:p>
        </w:tc>
      </w:tr>
      <w:tr>
        <w:trPr>
          <w:cantSplit/>
        </w:trPr>
        <w:tc>
          <w:tcPr>
            <w:tcW w:type="dxa" w:w="3389"/>
          </w:tcPr>
          <w:p>
            <w:r>
              <w:t>Adaptive Edge Intelligence Engine</w:t>
            </w:r>
          </w:p>
        </w:tc>
        <w:tc>
          <w:tcPr>
            <w:tcW w:type="dxa" w:w="3389"/>
          </w:tcPr>
          <w:p>
            <w:r>
              <w:t>Activity sentinel, adaptive resolution/FPS, cascaded inference, ROI extraction, uncertainty-driven escalation, rolling pre-event evidence buffer</w:t>
            </w:r>
          </w:p>
        </w:tc>
        <w:tc>
          <w:tcPr>
            <w:tcW w:type="dxa" w:w="3389"/>
          </w:tcPr>
          <w:p>
            <w:r>
              <w:t>Required for efficiency/scalability</w:t>
            </w:r>
          </w:p>
        </w:tc>
      </w:tr>
      <w:tr>
        <w:trPr>
          <w:cantSplit/>
        </w:trPr>
        <w:tc>
          <w:tcPr>
            <w:tcW w:type="dxa" w:w="3389"/>
            <w:vAlign w:val="top"/>
            <w:tcMar>
              <w:top w:w="80" w:type="dxa"/>
              <w:start w:w="90" w:type="dxa"/>
              <w:bottom w:w="80" w:type="dxa"/>
              <w:end w:w="90" w:type="dxa"/>
            </w:tcMar>
          </w:tcPr>
          <w:p>
            <w:r>
              <w:rPr>
                <w:sz w:val="16"/>
              </w:rPr>
              <w:t>Python analytics workers</w:t>
            </w:r>
          </w:p>
        </w:tc>
        <w:tc>
          <w:tcPr>
            <w:tcW w:type="dxa" w:w="3389"/>
            <w:vAlign w:val="top"/>
            <w:tcMar>
              <w:top w:w="80" w:type="dxa"/>
              <w:start w:w="90" w:type="dxa"/>
              <w:bottom w:w="80" w:type="dxa"/>
              <w:end w:w="90" w:type="dxa"/>
            </w:tcMar>
          </w:tcPr>
          <w:p>
            <w:r>
              <w:rPr>
                <w:sz w:val="16"/>
              </w:rPr>
              <w:t>Vehicle/plate detection, OCR, confidence and event generation</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MinIO/S3-compatible storage</w:t>
            </w:r>
          </w:p>
        </w:tc>
        <w:tc>
          <w:tcPr>
            <w:tcW w:type="dxa" w:w="3389"/>
            <w:vAlign w:val="top"/>
            <w:tcMar>
              <w:top w:w="80" w:type="dxa"/>
              <w:start w:w="90" w:type="dxa"/>
              <w:bottom w:w="80" w:type="dxa"/>
              <w:end w:w="90" w:type="dxa"/>
            </w:tcMar>
          </w:tcPr>
          <w:p>
            <w:r>
              <w:rPr>
                <w:sz w:val="16"/>
              </w:rPr>
              <w:t>Evidence clips, thumbnails, reports</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Prometheus + Grafana</w:t>
            </w:r>
          </w:p>
        </w:tc>
        <w:tc>
          <w:tcPr>
            <w:tcW w:type="dxa" w:w="3389"/>
            <w:vAlign w:val="top"/>
            <w:tcMar>
              <w:top w:w="80" w:type="dxa"/>
              <w:start w:w="90" w:type="dxa"/>
              <w:bottom w:w="80" w:type="dxa"/>
              <w:end w:w="90" w:type="dxa"/>
            </w:tcMar>
          </w:tcPr>
          <w:p>
            <w:r>
              <w:rPr>
                <w:sz w:val="16"/>
              </w:rPr>
              <w:t>Operational metrics and service health</w:t>
            </w:r>
          </w:p>
        </w:tc>
        <w:tc>
          <w:tcPr>
            <w:tcW w:type="dxa" w:w="3389"/>
            <w:vAlign w:val="top"/>
            <w:tcMar>
              <w:top w:w="80" w:type="dxa"/>
              <w:start w:w="90" w:type="dxa"/>
              <w:bottom w:w="80" w:type="dxa"/>
              <w:end w:w="90" w:type="dxa"/>
            </w:tcMar>
          </w:tcPr>
          <w:p>
            <w:r>
              <w:rPr>
                <w:sz w:val="16"/>
              </w:rPr>
              <w:t>Strongly recommended</w:t>
            </w:r>
          </w:p>
        </w:tc>
      </w:tr>
      <w:tr>
        <w:trPr>
          <w:cantSplit/>
        </w:trPr>
        <w:tc>
          <w:tcPr>
            <w:tcW w:type="dxa" w:w="3389"/>
            <w:vAlign w:val="top"/>
            <w:tcMar>
              <w:top w:w="80" w:type="dxa"/>
              <w:start w:w="90" w:type="dxa"/>
              <w:bottom w:w="80" w:type="dxa"/>
              <w:end w:w="90" w:type="dxa"/>
            </w:tcMar>
          </w:tcPr>
          <w:p>
            <w:r>
              <w:rPr>
                <w:sz w:val="16"/>
              </w:rPr>
              <w:t>OpenTelemetry</w:t>
            </w:r>
          </w:p>
        </w:tc>
        <w:tc>
          <w:tcPr>
            <w:tcW w:type="dxa" w:w="3389"/>
            <w:vAlign w:val="top"/>
            <w:tcMar>
              <w:top w:w="80" w:type="dxa"/>
              <w:start w:w="90" w:type="dxa"/>
              <w:bottom w:w="80" w:type="dxa"/>
              <w:end w:w="90" w:type="dxa"/>
            </w:tcMar>
          </w:tcPr>
          <w:p>
            <w:r>
              <w:rPr>
                <w:sz w:val="16"/>
              </w:rPr>
              <w:t>Tracing across ingestion -&gt; inference -&gt; alert</w:t>
            </w:r>
          </w:p>
        </w:tc>
        <w:tc>
          <w:tcPr>
            <w:tcW w:type="dxa" w:w="3389"/>
            <w:vAlign w:val="top"/>
            <w:tcMar>
              <w:top w:w="80" w:type="dxa"/>
              <w:start w:w="90" w:type="dxa"/>
              <w:bottom w:w="80" w:type="dxa"/>
              <w:end w:w="90" w:type="dxa"/>
            </w:tcMar>
          </w:tcPr>
          <w:p>
            <w:r>
              <w:rPr>
                <w:sz w:val="16"/>
              </w:rPr>
              <w:t>Recommended</w:t>
            </w:r>
          </w:p>
        </w:tc>
      </w:tr>
      <w:tr>
        <w:trPr>
          <w:cantSplit/>
        </w:trPr>
        <w:tc>
          <w:tcPr>
            <w:tcW w:type="dxa" w:w="3389"/>
            <w:vAlign w:val="top"/>
            <w:tcMar>
              <w:top w:w="80" w:type="dxa"/>
              <w:start w:w="90" w:type="dxa"/>
              <w:bottom w:w="80" w:type="dxa"/>
              <w:end w:w="90" w:type="dxa"/>
            </w:tcMar>
          </w:tcPr>
          <w:p>
            <w:r>
              <w:rPr>
                <w:sz w:val="16"/>
              </w:rPr>
              <w:t>Docker Compose</w:t>
            </w:r>
          </w:p>
        </w:tc>
        <w:tc>
          <w:tcPr>
            <w:tcW w:type="dxa" w:w="3389"/>
            <w:vAlign w:val="top"/>
            <w:tcMar>
              <w:top w:w="80" w:type="dxa"/>
              <w:start w:w="90" w:type="dxa"/>
              <w:bottom w:w="80" w:type="dxa"/>
              <w:end w:w="90" w:type="dxa"/>
            </w:tcMar>
          </w:tcPr>
          <w:p>
            <w:r>
              <w:rPr>
                <w:sz w:val="16"/>
              </w:rPr>
              <w:t>One-command reproducible hackathon deployment</w:t>
            </w:r>
          </w:p>
        </w:tc>
        <w:tc>
          <w:tcPr>
            <w:tcW w:type="dxa" w:w="3389"/>
            <w:vAlign w:val="top"/>
            <w:tcMar>
              <w:top w:w="80" w:type="dxa"/>
              <w:start w:w="90" w:type="dxa"/>
              <w:bottom w:w="80" w:type="dxa"/>
              <w:end w:w="90" w:type="dxa"/>
            </w:tcMar>
          </w:tcPr>
          <w:p>
            <w:r>
              <w:rPr>
                <w:sz w:val="16"/>
              </w:rPr>
              <w:t>Required</w:t>
            </w:r>
          </w:p>
        </w:tc>
      </w:tr>
      <w:tr>
        <w:trPr>
          <w:cantSplit/>
        </w:trPr>
        <w:tc>
          <w:tcPr>
            <w:tcW w:type="dxa" w:w="3389"/>
            <w:vAlign w:val="top"/>
            <w:tcMar>
              <w:top w:w="80" w:type="dxa"/>
              <w:start w:w="90" w:type="dxa"/>
              <w:bottom w:w="80" w:type="dxa"/>
              <w:end w:w="90" w:type="dxa"/>
            </w:tcMar>
          </w:tcPr>
          <w:p>
            <w:r>
              <w:rPr>
                <w:sz w:val="16"/>
              </w:rPr>
              <w:t>Kubernetes</w:t>
            </w:r>
          </w:p>
        </w:tc>
        <w:tc>
          <w:tcPr>
            <w:tcW w:type="dxa" w:w="3389"/>
            <w:vAlign w:val="top"/>
            <w:tcMar>
              <w:top w:w="80" w:type="dxa"/>
              <w:start w:w="90" w:type="dxa"/>
              <w:bottom w:w="80" w:type="dxa"/>
              <w:end w:w="90" w:type="dxa"/>
            </w:tcMar>
          </w:tcPr>
          <w:p>
            <w:r>
              <w:rPr>
                <w:sz w:val="16"/>
              </w:rPr>
              <w:t>Scale-out target, not the first implementation milestone</w:t>
            </w:r>
          </w:p>
        </w:tc>
        <w:tc>
          <w:tcPr>
            <w:tcW w:type="dxa" w:w="3389"/>
            <w:vAlign w:val="top"/>
            <w:tcMar>
              <w:top w:w="80" w:type="dxa"/>
              <w:start w:w="90" w:type="dxa"/>
              <w:bottom w:w="80" w:type="dxa"/>
              <w:end w:w="90" w:type="dxa"/>
            </w:tcMar>
          </w:tcPr>
          <w:p>
            <w:r>
              <w:rPr>
                <w:sz w:val="16"/>
              </w:rPr>
              <w:t>Later / scale architecture</w:t>
            </w:r>
          </w:p>
        </w:tc>
      </w:tr>
    </w:tbl>
    <w:p/>
    <w:p>
      <w:pPr>
        <w:pStyle w:val="Heading2"/>
      </w:pPr>
      <w:r>
        <w:t>3.3 Network zones</w:t>
      </w:r>
    </w:p>
    <w:p>
      <w:pPr>
        <w:pStyle w:val="Code"/>
      </w:pPr>
      <w:r>
        <w:t>ZONE A - CAMERA / DEPARTMENT NETWORK</w:t>
        <w:br/>
        <w:t>- Cameras, NVRs, departmental VMS</w:t>
        <w:br/>
        <w:t>- No inbound internet exposure</w:t>
        <w:br/>
        <w:br/>
        <w:t>ZONE B - REGIONAL EDGE</w:t>
        <w:br/>
        <w:t>- Stream gateway</w:t>
        <w:br/>
        <w:t>- Inference workers</w:t>
        <w:br/>
        <w:t>- Local evidence buffer</w:t>
        <w:br/>
        <w:t>- Local event buffer</w:t>
        <w:br/>
        <w:br/>
        <w:t>ZONE C - STATE CORE</w:t>
        <w:br/>
        <w:t>- API gateway</w:t>
        <w:br/>
        <w:t>- PostgreSQL/PostGIS</w:t>
        <w:br/>
        <w:t>- Event bus</w:t>
        <w:br/>
        <w:t>- Watchlist/correlation</w:t>
        <w:br/>
        <w:t>- Object storage</w:t>
        <w:br/>
        <w:t>- Command dashboard</w:t>
        <w:br/>
        <w:br/>
        <w:t>ZONE D - MANAGEMENT</w:t>
        <w:br/>
        <w:t>- Monitoring</w:t>
        <w:br/>
        <w:t>- CI/CD</w:t>
        <w:br/>
        <w:t>- Audit administration</w:t>
        <w:br/>
        <w:br/>
        <w:t>Firewall rules should only allow explicit flows between zones.</w:t>
      </w:r>
    </w:p>
    <w:p>
      <w:pPr>
        <w:pStyle w:val="Heading1"/>
      </w:pPr>
      <w:r>
        <w:t>4. Frozen Technology Stack</w:t>
      </w:r>
    </w:p>
    <w:p>
      <w:r>
        <w:t>Use this stack unless an actual government-provided feed forces a specific protocol/library change. Do not allow the implementation agent to continuously re-evaluate frameworks. The hackathon objective is a reliable working system.</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389"/>
            <w:vAlign w:val="center"/>
            <w:shd w:fill="163A5F"/>
            <w:tcMar>
              <w:top w:w="80" w:type="dxa"/>
              <w:start w:w="90" w:type="dxa"/>
              <w:bottom w:w="80" w:type="dxa"/>
              <w:end w:w="90" w:type="dxa"/>
            </w:tcMar>
          </w:tcPr>
          <w:p>
            <w:r>
              <w:rPr>
                <w:b/>
                <w:color w:val="FFFFFF"/>
                <w:sz w:val="17"/>
              </w:rPr>
              <w:t>Layer</w:t>
            </w:r>
          </w:p>
        </w:tc>
        <w:tc>
          <w:tcPr>
            <w:tcW w:type="dxa" w:w="3389"/>
            <w:vAlign w:val="center"/>
            <w:shd w:fill="163A5F"/>
            <w:tcMar>
              <w:top w:w="80" w:type="dxa"/>
              <w:start w:w="90" w:type="dxa"/>
              <w:bottom w:w="80" w:type="dxa"/>
              <w:end w:w="90" w:type="dxa"/>
            </w:tcMar>
          </w:tcPr>
          <w:p>
            <w:r>
              <w:rPr>
                <w:b/>
                <w:color w:val="FFFFFF"/>
                <w:sz w:val="17"/>
              </w:rPr>
              <w:t>Technology</w:t>
            </w:r>
          </w:p>
        </w:tc>
        <w:tc>
          <w:tcPr>
            <w:tcW w:type="dxa" w:w="3389"/>
            <w:vAlign w:val="center"/>
            <w:shd w:fill="163A5F"/>
            <w:tcMar>
              <w:top w:w="80" w:type="dxa"/>
              <w:start w:w="90" w:type="dxa"/>
              <w:bottom w:w="80" w:type="dxa"/>
              <w:end w:w="90" w:type="dxa"/>
            </w:tcMar>
          </w:tcPr>
          <w:p>
            <w:r>
              <w:rPr>
                <w:b/>
                <w:color w:val="FFFFFF"/>
                <w:sz w:val="17"/>
              </w:rPr>
              <w:t>Why this is fixed</w:t>
            </w:r>
          </w:p>
        </w:tc>
      </w:tr>
      <w:tr>
        <w:trPr>
          <w:cantSplit/>
        </w:trPr>
        <w:tc>
          <w:tcPr>
            <w:tcW w:type="dxa" w:w="3389"/>
            <w:vAlign w:val="top"/>
            <w:tcMar>
              <w:top w:w="80" w:type="dxa"/>
              <w:start w:w="90" w:type="dxa"/>
              <w:bottom w:w="80" w:type="dxa"/>
              <w:end w:w="90" w:type="dxa"/>
            </w:tcMar>
          </w:tcPr>
          <w:p>
            <w:r>
              <w:rPr>
                <w:sz w:val="16"/>
              </w:rPr>
              <w:t>Frontend</w:t>
            </w:r>
          </w:p>
        </w:tc>
        <w:tc>
          <w:tcPr>
            <w:tcW w:type="dxa" w:w="3389"/>
            <w:vAlign w:val="top"/>
            <w:tcMar>
              <w:top w:w="80" w:type="dxa"/>
              <w:start w:w="90" w:type="dxa"/>
              <w:bottom w:w="80" w:type="dxa"/>
              <w:end w:w="90" w:type="dxa"/>
            </w:tcMar>
          </w:tcPr>
          <w:p>
            <w:r>
              <w:rPr>
                <w:sz w:val="16"/>
              </w:rPr>
              <w:t>React + TypeScript + Vite</w:t>
            </w:r>
          </w:p>
        </w:tc>
        <w:tc>
          <w:tcPr>
            <w:tcW w:type="dxa" w:w="3389"/>
            <w:vAlign w:val="top"/>
            <w:tcMar>
              <w:top w:w="80" w:type="dxa"/>
              <w:start w:w="90" w:type="dxa"/>
              <w:bottom w:w="80" w:type="dxa"/>
              <w:end w:w="90" w:type="dxa"/>
            </w:tcMar>
          </w:tcPr>
          <w:p>
            <w:r>
              <w:rPr>
                <w:sz w:val="16"/>
              </w:rPr>
              <w:t>Fast dashboard development and clear component separation</w:t>
            </w:r>
          </w:p>
        </w:tc>
      </w:tr>
      <w:tr>
        <w:trPr>
          <w:cantSplit/>
        </w:trPr>
        <w:tc>
          <w:tcPr>
            <w:tcW w:type="dxa" w:w="3389"/>
            <w:vAlign w:val="top"/>
            <w:tcMar>
              <w:top w:w="80" w:type="dxa"/>
              <w:start w:w="90" w:type="dxa"/>
              <w:bottom w:w="80" w:type="dxa"/>
              <w:end w:w="90" w:type="dxa"/>
            </w:tcMar>
          </w:tcPr>
          <w:p>
            <w:r>
              <w:rPr>
                <w:sz w:val="16"/>
              </w:rPr>
              <w:t>UI</w:t>
            </w:r>
          </w:p>
        </w:tc>
        <w:tc>
          <w:tcPr>
            <w:tcW w:type="dxa" w:w="3389"/>
            <w:vAlign w:val="top"/>
            <w:tcMar>
              <w:top w:w="80" w:type="dxa"/>
              <w:start w:w="90" w:type="dxa"/>
              <w:bottom w:w="80" w:type="dxa"/>
              <w:end w:w="90" w:type="dxa"/>
            </w:tcMar>
          </w:tcPr>
          <w:p>
            <w:r>
              <w:rPr>
                <w:sz w:val="16"/>
              </w:rPr>
              <w:t>Tailwind CSS + component primitives</w:t>
            </w:r>
          </w:p>
        </w:tc>
        <w:tc>
          <w:tcPr>
            <w:tcW w:type="dxa" w:w="3389"/>
            <w:vAlign w:val="top"/>
            <w:tcMar>
              <w:top w:w="80" w:type="dxa"/>
              <w:start w:w="90" w:type="dxa"/>
              <w:bottom w:w="80" w:type="dxa"/>
              <w:end w:w="90" w:type="dxa"/>
            </w:tcMar>
          </w:tcPr>
          <w:p>
            <w:r>
              <w:rPr>
                <w:sz w:val="16"/>
              </w:rPr>
              <w:t>Consistent command-center layout</w:t>
            </w:r>
          </w:p>
        </w:tc>
      </w:tr>
      <w:tr>
        <w:trPr>
          <w:cantSplit/>
        </w:trPr>
        <w:tc>
          <w:tcPr>
            <w:tcW w:type="dxa" w:w="3389"/>
            <w:vAlign w:val="top"/>
            <w:tcMar>
              <w:top w:w="80" w:type="dxa"/>
              <w:start w:w="90" w:type="dxa"/>
              <w:bottom w:w="80" w:type="dxa"/>
              <w:end w:w="90" w:type="dxa"/>
            </w:tcMar>
          </w:tcPr>
          <w:p>
            <w:r>
              <w:rPr>
                <w:sz w:val="16"/>
              </w:rPr>
              <w:t>Map</w:t>
            </w:r>
          </w:p>
        </w:tc>
        <w:tc>
          <w:tcPr>
            <w:tcW w:type="dxa" w:w="3389"/>
            <w:vAlign w:val="top"/>
            <w:tcMar>
              <w:top w:w="80" w:type="dxa"/>
              <w:start w:w="90" w:type="dxa"/>
              <w:bottom w:w="80" w:type="dxa"/>
              <w:end w:w="90" w:type="dxa"/>
            </w:tcMar>
          </w:tcPr>
          <w:p>
            <w:r>
              <w:rPr>
                <w:sz w:val="16"/>
              </w:rPr>
              <w:t>Leaflet + OpenStreetMap-compatible tiles; OpenLayers is acceptable alternative</w:t>
            </w:r>
          </w:p>
        </w:tc>
        <w:tc>
          <w:tcPr>
            <w:tcW w:type="dxa" w:w="3389"/>
            <w:vAlign w:val="top"/>
            <w:tcMar>
              <w:top w:w="80" w:type="dxa"/>
              <w:start w:w="90" w:type="dxa"/>
              <w:bottom w:w="80" w:type="dxa"/>
              <w:end w:w="90" w:type="dxa"/>
            </w:tcMar>
          </w:tcPr>
          <w:p>
            <w:r>
              <w:rPr>
                <w:sz w:val="16"/>
              </w:rPr>
              <w:t>Simple GIS rendering and polyline overlays</w:t>
            </w:r>
          </w:p>
        </w:tc>
      </w:tr>
      <w:tr>
        <w:trPr>
          <w:cantSplit/>
        </w:trPr>
        <w:tc>
          <w:tcPr>
            <w:tcW w:type="dxa" w:w="3389"/>
            <w:vAlign w:val="top"/>
            <w:tcMar>
              <w:top w:w="80" w:type="dxa"/>
              <w:start w:w="90" w:type="dxa"/>
              <w:bottom w:w="80" w:type="dxa"/>
              <w:end w:w="90" w:type="dxa"/>
            </w:tcMar>
          </w:tcPr>
          <w:p>
            <w:r>
              <w:rPr>
                <w:sz w:val="16"/>
              </w:rPr>
              <w:t>Backend</w:t>
            </w:r>
          </w:p>
        </w:tc>
        <w:tc>
          <w:tcPr>
            <w:tcW w:type="dxa" w:w="3389"/>
            <w:vAlign w:val="top"/>
            <w:tcMar>
              <w:top w:w="80" w:type="dxa"/>
              <w:start w:w="90" w:type="dxa"/>
              <w:bottom w:w="80" w:type="dxa"/>
              <w:end w:w="90" w:type="dxa"/>
            </w:tcMar>
          </w:tcPr>
          <w:p>
            <w:r>
              <w:rPr>
                <w:sz w:val="16"/>
              </w:rPr>
              <w:t>Python 3.x + FastAPI + Pydantic</w:t>
            </w:r>
          </w:p>
        </w:tc>
        <w:tc>
          <w:tcPr>
            <w:tcW w:type="dxa" w:w="3389"/>
            <w:vAlign w:val="top"/>
            <w:tcMar>
              <w:top w:w="80" w:type="dxa"/>
              <w:start w:w="90" w:type="dxa"/>
              <w:bottom w:w="80" w:type="dxa"/>
              <w:end w:w="90" w:type="dxa"/>
            </w:tcMar>
          </w:tcPr>
          <w:p>
            <w:r>
              <w:rPr>
                <w:sz w:val="16"/>
              </w:rPr>
              <w:t>One language for API and analytics integration</w:t>
            </w:r>
          </w:p>
        </w:tc>
      </w:tr>
      <w:tr>
        <w:trPr>
          <w:cantSplit/>
        </w:trPr>
        <w:tc>
          <w:tcPr>
            <w:tcW w:type="dxa" w:w="3389"/>
            <w:vAlign w:val="top"/>
            <w:tcMar>
              <w:top w:w="80" w:type="dxa"/>
              <w:start w:w="90" w:type="dxa"/>
              <w:bottom w:w="80" w:type="dxa"/>
              <w:end w:w="90" w:type="dxa"/>
            </w:tcMar>
          </w:tcPr>
          <w:p>
            <w:r>
              <w:rPr>
                <w:sz w:val="16"/>
              </w:rPr>
              <w:t>ORM / migrations</w:t>
            </w:r>
          </w:p>
        </w:tc>
        <w:tc>
          <w:tcPr>
            <w:tcW w:type="dxa" w:w="3389"/>
            <w:vAlign w:val="top"/>
            <w:tcMar>
              <w:top w:w="80" w:type="dxa"/>
              <w:start w:w="90" w:type="dxa"/>
              <w:bottom w:w="80" w:type="dxa"/>
              <w:end w:w="90" w:type="dxa"/>
            </w:tcMar>
          </w:tcPr>
          <w:p>
            <w:r>
              <w:rPr>
                <w:sz w:val="16"/>
              </w:rPr>
              <w:t>SQLAlchemy + Alembic</w:t>
            </w:r>
          </w:p>
        </w:tc>
        <w:tc>
          <w:tcPr>
            <w:tcW w:type="dxa" w:w="3389"/>
            <w:vAlign w:val="top"/>
            <w:tcMar>
              <w:top w:w="80" w:type="dxa"/>
              <w:start w:w="90" w:type="dxa"/>
              <w:bottom w:w="80" w:type="dxa"/>
              <w:end w:w="90" w:type="dxa"/>
            </w:tcMar>
          </w:tcPr>
          <w:p>
            <w:r>
              <w:rPr>
                <w:sz w:val="16"/>
              </w:rPr>
              <w:t>Explicit schema versioning</w:t>
            </w:r>
          </w:p>
        </w:tc>
      </w:tr>
      <w:tr>
        <w:trPr>
          <w:cantSplit/>
        </w:trPr>
        <w:tc>
          <w:tcPr>
            <w:tcW w:type="dxa" w:w="3389"/>
            <w:vAlign w:val="top"/>
            <w:tcMar>
              <w:top w:w="80" w:type="dxa"/>
              <w:start w:w="90" w:type="dxa"/>
              <w:bottom w:w="80" w:type="dxa"/>
              <w:end w:w="90" w:type="dxa"/>
            </w:tcMar>
          </w:tcPr>
          <w:p>
            <w:r>
              <w:rPr>
                <w:sz w:val="16"/>
              </w:rPr>
              <w:t>Database</w:t>
            </w:r>
          </w:p>
        </w:tc>
        <w:tc>
          <w:tcPr>
            <w:tcW w:type="dxa" w:w="3389"/>
            <w:vAlign w:val="top"/>
            <w:tcMar>
              <w:top w:w="80" w:type="dxa"/>
              <w:start w:w="90" w:type="dxa"/>
              <w:bottom w:w="80" w:type="dxa"/>
              <w:end w:w="90" w:type="dxa"/>
            </w:tcMar>
          </w:tcPr>
          <w:p>
            <w:r>
              <w:rPr>
                <w:sz w:val="16"/>
              </w:rPr>
              <w:t>PostgreSQL + PostGIS; TimescaleDB if available</w:t>
            </w:r>
          </w:p>
        </w:tc>
        <w:tc>
          <w:tcPr>
            <w:tcW w:type="dxa" w:w="3389"/>
            <w:vAlign w:val="top"/>
            <w:tcMar>
              <w:top w:w="80" w:type="dxa"/>
              <w:start w:w="90" w:type="dxa"/>
              <w:bottom w:w="80" w:type="dxa"/>
              <w:end w:w="90" w:type="dxa"/>
            </w:tcMar>
          </w:tcPr>
          <w:p>
            <w:r>
              <w:rPr>
                <w:sz w:val="16"/>
              </w:rPr>
              <w:t>Relational integrity + geospatial queries + event scale</w:t>
            </w:r>
          </w:p>
        </w:tc>
      </w:tr>
      <w:tr>
        <w:trPr>
          <w:cantSplit/>
        </w:trPr>
        <w:tc>
          <w:tcPr>
            <w:tcW w:type="dxa" w:w="3389"/>
            <w:vAlign w:val="top"/>
            <w:tcMar>
              <w:top w:w="80" w:type="dxa"/>
              <w:start w:w="90" w:type="dxa"/>
              <w:bottom w:w="80" w:type="dxa"/>
              <w:end w:w="90" w:type="dxa"/>
            </w:tcMar>
          </w:tcPr>
          <w:p>
            <w:r>
              <w:rPr>
                <w:sz w:val="16"/>
              </w:rPr>
              <w:t>Cache</w:t>
            </w:r>
          </w:p>
        </w:tc>
        <w:tc>
          <w:tcPr>
            <w:tcW w:type="dxa" w:w="3389"/>
            <w:vAlign w:val="top"/>
            <w:tcMar>
              <w:top w:w="80" w:type="dxa"/>
              <w:start w:w="90" w:type="dxa"/>
              <w:bottom w:w="80" w:type="dxa"/>
              <w:end w:w="90" w:type="dxa"/>
            </w:tcMar>
          </w:tcPr>
          <w:p>
            <w:r>
              <w:rPr>
                <w:sz w:val="16"/>
              </w:rPr>
              <w:t>Redis</w:t>
            </w:r>
          </w:p>
        </w:tc>
        <w:tc>
          <w:tcPr>
            <w:tcW w:type="dxa" w:w="3389"/>
            <w:vAlign w:val="top"/>
            <w:tcMar>
              <w:top w:w="80" w:type="dxa"/>
              <w:start w:w="90" w:type="dxa"/>
              <w:bottom w:w="80" w:type="dxa"/>
              <w:end w:w="90" w:type="dxa"/>
            </w:tcMar>
          </w:tcPr>
          <w:p>
            <w:r>
              <w:rPr>
                <w:sz w:val="16"/>
              </w:rPr>
              <w:t>Low-latency lookup and ephemeral coordination</w:t>
            </w:r>
          </w:p>
        </w:tc>
      </w:tr>
      <w:tr>
        <w:trPr>
          <w:cantSplit/>
        </w:trPr>
        <w:tc>
          <w:tcPr>
            <w:tcW w:type="dxa" w:w="3389"/>
            <w:vAlign w:val="top"/>
            <w:tcMar>
              <w:top w:w="80" w:type="dxa"/>
              <w:start w:w="90" w:type="dxa"/>
              <w:bottom w:w="80" w:type="dxa"/>
              <w:end w:w="90" w:type="dxa"/>
            </w:tcMar>
          </w:tcPr>
          <w:p>
            <w:r>
              <w:rPr>
                <w:sz w:val="16"/>
              </w:rPr>
              <w:t>Messaging</w:t>
            </w:r>
          </w:p>
        </w:tc>
        <w:tc>
          <w:tcPr>
            <w:tcW w:type="dxa" w:w="3389"/>
            <w:vAlign w:val="top"/>
            <w:tcMar>
              <w:top w:w="80" w:type="dxa"/>
              <w:start w:w="90" w:type="dxa"/>
              <w:bottom w:w="80" w:type="dxa"/>
              <w:end w:w="90" w:type="dxa"/>
            </w:tcMar>
          </w:tcPr>
          <w:p>
            <w:r>
              <w:rPr>
                <w:sz w:val="16"/>
              </w:rPr>
              <w:t>Redpanda-compatible Kafka API</w:t>
            </w:r>
          </w:p>
        </w:tc>
        <w:tc>
          <w:tcPr>
            <w:tcW w:type="dxa" w:w="3389"/>
            <w:vAlign w:val="top"/>
            <w:tcMar>
              <w:top w:w="80" w:type="dxa"/>
              <w:start w:w="90" w:type="dxa"/>
              <w:bottom w:w="80" w:type="dxa"/>
              <w:end w:w="90" w:type="dxa"/>
            </w:tcMar>
          </w:tcPr>
          <w:p>
            <w:r>
              <w:rPr>
                <w:sz w:val="16"/>
              </w:rPr>
              <w:t>Operationally simpler local Kafka-compatible event bus</w:t>
            </w:r>
          </w:p>
        </w:tc>
      </w:tr>
      <w:tr>
        <w:trPr>
          <w:cantSplit/>
        </w:trPr>
        <w:tc>
          <w:tcPr>
            <w:tcW w:type="dxa" w:w="3389"/>
            <w:vAlign w:val="top"/>
            <w:tcMar>
              <w:top w:w="80" w:type="dxa"/>
              <w:start w:w="90" w:type="dxa"/>
              <w:bottom w:w="80" w:type="dxa"/>
              <w:end w:w="90" w:type="dxa"/>
            </w:tcMar>
          </w:tcPr>
          <w:p>
            <w:r>
              <w:rPr>
                <w:sz w:val="16"/>
              </w:rPr>
              <w:t>Streaming</w:t>
            </w:r>
          </w:p>
        </w:tc>
        <w:tc>
          <w:tcPr>
            <w:tcW w:type="dxa" w:w="3389"/>
            <w:vAlign w:val="top"/>
            <w:tcMar>
              <w:top w:w="80" w:type="dxa"/>
              <w:start w:w="90" w:type="dxa"/>
              <w:bottom w:w="80" w:type="dxa"/>
              <w:end w:w="90" w:type="dxa"/>
            </w:tcMar>
          </w:tcPr>
          <w:p>
            <w:r>
              <w:rPr>
                <w:sz w:val="16"/>
              </w:rPr>
              <w:t>MediaMTX + FFmpeg</w:t>
            </w:r>
          </w:p>
        </w:tc>
        <w:tc>
          <w:tcPr>
            <w:tcW w:type="dxa" w:w="3389"/>
            <w:vAlign w:val="top"/>
            <w:tcMar>
              <w:top w:w="80" w:type="dxa"/>
              <w:start w:w="90" w:type="dxa"/>
              <w:bottom w:w="80" w:type="dxa"/>
              <w:end w:w="90" w:type="dxa"/>
            </w:tcMar>
          </w:tcPr>
          <w:p>
            <w:r>
              <w:rPr>
                <w:sz w:val="16"/>
              </w:rPr>
              <w:t>Protocol handling and browser delivery</w:t>
            </w:r>
          </w:p>
        </w:tc>
      </w:tr>
      <w:tr>
        <w:trPr>
          <w:cantSplit/>
        </w:trPr>
        <w:tc>
          <w:tcPr>
            <w:tcW w:type="dxa" w:w="3389"/>
            <w:vAlign w:val="top"/>
            <w:tcMar>
              <w:top w:w="80" w:type="dxa"/>
              <w:start w:w="90" w:type="dxa"/>
              <w:bottom w:w="80" w:type="dxa"/>
              <w:end w:w="90" w:type="dxa"/>
            </w:tcMar>
          </w:tcPr>
          <w:p>
            <w:r>
              <w:rPr>
                <w:sz w:val="16"/>
              </w:rPr>
              <w:t>Analytics</w:t>
            </w:r>
          </w:p>
        </w:tc>
        <w:tc>
          <w:tcPr>
            <w:tcW w:type="dxa" w:w="3389"/>
            <w:vAlign w:val="top"/>
            <w:tcMar>
              <w:top w:w="80" w:type="dxa"/>
              <w:start w:w="90" w:type="dxa"/>
              <w:bottom w:w="80" w:type="dxa"/>
              <w:end w:w="90" w:type="dxa"/>
            </w:tcMar>
          </w:tcPr>
          <w:p>
            <w:r>
              <w:rPr>
                <w:sz w:val="16"/>
              </w:rPr>
              <w:t>Python worker processes; detector + OCR pipeline</w:t>
            </w:r>
          </w:p>
        </w:tc>
        <w:tc>
          <w:tcPr>
            <w:tcW w:type="dxa" w:w="3389"/>
            <w:vAlign w:val="top"/>
            <w:tcMar>
              <w:top w:w="80" w:type="dxa"/>
              <w:start w:w="90" w:type="dxa"/>
              <w:bottom w:w="80" w:type="dxa"/>
              <w:end w:w="90" w:type="dxa"/>
            </w:tcMar>
          </w:tcPr>
          <w:p>
            <w:r>
              <w:rPr>
                <w:sz w:val="16"/>
              </w:rPr>
              <w:t>GPU-friendly and easy to instrument</w:t>
            </w:r>
          </w:p>
        </w:tc>
      </w:tr>
      <w:tr>
        <w:trPr>
          <w:cantSplit/>
        </w:trPr>
        <w:tc>
          <w:tcPr>
            <w:tcW w:type="dxa" w:w="3389"/>
            <w:vAlign w:val="top"/>
            <w:tcMar>
              <w:top w:w="80" w:type="dxa"/>
              <w:start w:w="90" w:type="dxa"/>
              <w:bottom w:w="80" w:type="dxa"/>
              <w:end w:w="90" w:type="dxa"/>
            </w:tcMar>
          </w:tcPr>
          <w:p>
            <w:r>
              <w:rPr>
                <w:sz w:val="16"/>
              </w:rPr>
              <w:t>Object storage</w:t>
            </w:r>
          </w:p>
        </w:tc>
        <w:tc>
          <w:tcPr>
            <w:tcW w:type="dxa" w:w="3389"/>
            <w:vAlign w:val="top"/>
            <w:tcMar>
              <w:top w:w="80" w:type="dxa"/>
              <w:start w:w="90" w:type="dxa"/>
              <w:bottom w:w="80" w:type="dxa"/>
              <w:end w:w="90" w:type="dxa"/>
            </w:tcMar>
          </w:tcPr>
          <w:p>
            <w:r>
              <w:rPr>
                <w:sz w:val="16"/>
              </w:rPr>
              <w:t>MinIO in PoC; S3-compatible in deployment</w:t>
            </w:r>
          </w:p>
        </w:tc>
        <w:tc>
          <w:tcPr>
            <w:tcW w:type="dxa" w:w="3389"/>
            <w:vAlign w:val="top"/>
            <w:tcMar>
              <w:top w:w="80" w:type="dxa"/>
              <w:start w:w="90" w:type="dxa"/>
              <w:bottom w:w="80" w:type="dxa"/>
              <w:end w:w="90" w:type="dxa"/>
            </w:tcMar>
          </w:tcPr>
          <w:p>
            <w:r>
              <w:rPr>
                <w:sz w:val="16"/>
              </w:rPr>
              <w:t>Evidence clips and thumbnails</w:t>
            </w:r>
          </w:p>
        </w:tc>
      </w:tr>
      <w:tr>
        <w:trPr>
          <w:cantSplit/>
        </w:trPr>
        <w:tc>
          <w:tcPr>
            <w:tcW w:type="dxa" w:w="3389"/>
            <w:vAlign w:val="top"/>
            <w:tcMar>
              <w:top w:w="80" w:type="dxa"/>
              <w:start w:w="90" w:type="dxa"/>
              <w:bottom w:w="80" w:type="dxa"/>
              <w:end w:w="90" w:type="dxa"/>
            </w:tcMar>
          </w:tcPr>
          <w:p>
            <w:r>
              <w:rPr>
                <w:sz w:val="16"/>
              </w:rPr>
              <w:t>Auth</w:t>
            </w:r>
          </w:p>
        </w:tc>
        <w:tc>
          <w:tcPr>
            <w:tcW w:type="dxa" w:w="3389"/>
            <w:vAlign w:val="top"/>
            <w:tcMar>
              <w:top w:w="80" w:type="dxa"/>
              <w:start w:w="90" w:type="dxa"/>
              <w:bottom w:w="80" w:type="dxa"/>
              <w:end w:w="90" w:type="dxa"/>
            </w:tcMar>
          </w:tcPr>
          <w:p>
            <w:r>
              <w:rPr>
                <w:sz w:val="16"/>
              </w:rPr>
              <w:t>OIDC-compatible provider + JWT access tokens</w:t>
            </w:r>
          </w:p>
        </w:tc>
        <w:tc>
          <w:tcPr>
            <w:tcW w:type="dxa" w:w="3389"/>
            <w:vAlign w:val="top"/>
            <w:tcMar>
              <w:top w:w="80" w:type="dxa"/>
              <w:start w:w="90" w:type="dxa"/>
              <w:bottom w:w="80" w:type="dxa"/>
              <w:end w:w="90" w:type="dxa"/>
            </w:tcMar>
          </w:tcPr>
          <w:p>
            <w:r>
              <w:rPr>
                <w:sz w:val="16"/>
              </w:rPr>
              <w:t>Department/role authorization</w:t>
            </w:r>
          </w:p>
        </w:tc>
      </w:tr>
      <w:tr>
        <w:trPr>
          <w:cantSplit/>
        </w:trPr>
        <w:tc>
          <w:tcPr>
            <w:tcW w:type="dxa" w:w="3389"/>
            <w:vAlign w:val="top"/>
            <w:tcMar>
              <w:top w:w="80" w:type="dxa"/>
              <w:start w:w="90" w:type="dxa"/>
              <w:bottom w:w="80" w:type="dxa"/>
              <w:end w:w="90" w:type="dxa"/>
            </w:tcMar>
          </w:tcPr>
          <w:p>
            <w:r>
              <w:rPr>
                <w:sz w:val="16"/>
              </w:rPr>
              <w:t>Observability</w:t>
            </w:r>
          </w:p>
        </w:tc>
        <w:tc>
          <w:tcPr>
            <w:tcW w:type="dxa" w:w="3389"/>
            <w:vAlign w:val="top"/>
            <w:tcMar>
              <w:top w:w="80" w:type="dxa"/>
              <w:start w:w="90" w:type="dxa"/>
              <w:bottom w:w="80" w:type="dxa"/>
              <w:end w:w="90" w:type="dxa"/>
            </w:tcMar>
          </w:tcPr>
          <w:p>
            <w:r>
              <w:rPr>
                <w:sz w:val="16"/>
              </w:rPr>
              <w:t>Prometheus + Grafana + structured JSON logs</w:t>
            </w:r>
          </w:p>
        </w:tc>
        <w:tc>
          <w:tcPr>
            <w:tcW w:type="dxa" w:w="3389"/>
            <w:vAlign w:val="top"/>
            <w:tcMar>
              <w:top w:w="80" w:type="dxa"/>
              <w:start w:w="90" w:type="dxa"/>
              <w:bottom w:w="80" w:type="dxa"/>
              <w:end w:w="90" w:type="dxa"/>
            </w:tcMar>
          </w:tcPr>
          <w:p>
            <w:r>
              <w:rPr>
                <w:sz w:val="16"/>
              </w:rPr>
              <w:t>Operational transparency</w:t>
            </w:r>
          </w:p>
        </w:tc>
      </w:tr>
      <w:tr>
        <w:trPr>
          <w:cantSplit/>
        </w:trPr>
        <w:tc>
          <w:tcPr>
            <w:tcW w:type="dxa" w:w="3389"/>
            <w:vAlign w:val="top"/>
            <w:tcMar>
              <w:top w:w="80" w:type="dxa"/>
              <w:start w:w="90" w:type="dxa"/>
              <w:bottom w:w="80" w:type="dxa"/>
              <w:end w:w="90" w:type="dxa"/>
            </w:tcMar>
          </w:tcPr>
          <w:p>
            <w:r>
              <w:rPr>
                <w:sz w:val="16"/>
              </w:rPr>
              <w:t>Deployment</w:t>
            </w:r>
          </w:p>
        </w:tc>
        <w:tc>
          <w:tcPr>
            <w:tcW w:type="dxa" w:w="3389"/>
            <w:vAlign w:val="top"/>
            <w:tcMar>
              <w:top w:w="80" w:type="dxa"/>
              <w:start w:w="90" w:type="dxa"/>
              <w:bottom w:w="80" w:type="dxa"/>
              <w:end w:w="90" w:type="dxa"/>
            </w:tcMar>
          </w:tcPr>
          <w:p>
            <w:r>
              <w:rPr>
                <w:sz w:val="16"/>
              </w:rPr>
              <w:t>Docker Compose first; Kubernetes manifests later</w:t>
            </w:r>
          </w:p>
        </w:tc>
        <w:tc>
          <w:tcPr>
            <w:tcW w:type="dxa" w:w="3389"/>
            <w:vAlign w:val="top"/>
            <w:tcMar>
              <w:top w:w="80" w:type="dxa"/>
              <w:start w:w="90" w:type="dxa"/>
              <w:bottom w:w="80" w:type="dxa"/>
              <w:end w:w="90" w:type="dxa"/>
            </w:tcMar>
          </w:tcPr>
          <w:p>
            <w:r>
              <w:rPr>
                <w:sz w:val="16"/>
              </w:rPr>
              <w:t>One-command start without sacrificing scale path</w:t>
            </w:r>
          </w:p>
        </w:tc>
      </w:tr>
      <w:tr>
        <w:trPr>
          <w:cantSplit/>
        </w:trPr>
        <w:tc>
          <w:tcPr>
            <w:tcW w:type="dxa" w:w="3389"/>
            <w:vAlign w:val="top"/>
            <w:tcMar>
              <w:top w:w="80" w:type="dxa"/>
              <w:start w:w="90" w:type="dxa"/>
              <w:bottom w:w="80" w:type="dxa"/>
              <w:end w:w="90" w:type="dxa"/>
            </w:tcMar>
          </w:tcPr>
          <w:p>
            <w:r>
              <w:rPr>
                <w:sz w:val="16"/>
              </w:rPr>
              <w:t>Testing</w:t>
            </w:r>
          </w:p>
        </w:tc>
        <w:tc>
          <w:tcPr>
            <w:tcW w:type="dxa" w:w="3389"/>
            <w:vAlign w:val="top"/>
            <w:tcMar>
              <w:top w:w="80" w:type="dxa"/>
              <w:start w:w="90" w:type="dxa"/>
              <w:bottom w:w="80" w:type="dxa"/>
              <w:end w:w="90" w:type="dxa"/>
            </w:tcMar>
          </w:tcPr>
          <w:p>
            <w:r>
              <w:rPr>
                <w:sz w:val="16"/>
              </w:rPr>
              <w:t>pytest, Playwright, Locust/k6, ffprobe/ffmpeg validation scripts</w:t>
            </w:r>
          </w:p>
        </w:tc>
        <w:tc>
          <w:tcPr>
            <w:tcW w:type="dxa" w:w="3389"/>
            <w:vAlign w:val="top"/>
            <w:tcMar>
              <w:top w:w="80" w:type="dxa"/>
              <w:start w:w="90" w:type="dxa"/>
              <w:bottom w:w="80" w:type="dxa"/>
              <w:end w:w="90" w:type="dxa"/>
            </w:tcMar>
          </w:tcPr>
          <w:p>
            <w:r>
              <w:rPr>
                <w:sz w:val="16"/>
              </w:rPr>
              <w:t>Functional + E2E + load validation</w:t>
            </w:r>
          </w:p>
        </w:tc>
      </w:tr>
    </w:tbl>
    <w:p/>
    <w:tbl>
      <w:tblPr>
        <w:tblW w:type="auto" w:w="0"/>
        <w:jc w:val="center"/>
        <w:tblLook w:firstColumn="1" w:firstRow="1" w:lastColumn="0" w:lastRow="0" w:noHBand="0" w:noVBand="1" w:val="04A0"/>
      </w:tblPr>
      <w:tblGrid>
        <w:gridCol w:w="10166"/>
      </w:tblGrid>
      <w:tr>
        <w:trPr>
          <w:cantSplit/>
          <w:tblHeader/>
        </w:trPr>
        <w:tc>
          <w:tcPr>
            <w:tcW w:type="dxa" w:w="10166"/>
            <w:shd w:fill="FFF7E6"/>
            <w:tcMar>
              <w:top w:w="120" w:type="dxa"/>
              <w:start w:w="140" w:type="dxa"/>
              <w:bottom w:w="120" w:type="dxa"/>
              <w:end w:w="140" w:type="dxa"/>
            </w:tcMar>
          </w:tcPr>
          <w:p>
            <w:r>
              <w:rPr>
                <w:b/>
              </w:rPr>
              <w:t xml:space="preserve">Do not over-engineer the PoC: </w:t>
            </w:r>
            <w:r>
              <w:t>Do not begin with service mesh, custom Kubernetes operators, a custom VMS, multi-cloud deployment, 20 vendor SDKs, or a full data lake. Build the operational spine first. The architecture should be cloud/container ready but the hackathon runtime should be dependable.</w:t>
            </w:r>
          </w:p>
        </w:tc>
      </w:tr>
    </w:tbl>
    <w:p/>
    <w:p>
      <w:pPr>
        <w:pStyle w:val="Heading1"/>
      </w:pPr>
      <w:r>
        <w:t>5. Repository and Module Structure</w:t>
      </w:r>
    </w:p>
    <w:p>
      <w:pPr>
        <w:pStyle w:val="Code"/>
      </w:pPr>
      <w:r>
        <w:t>gujarat-cctv-platform/</w:t>
        <w:br/>
        <w:t>├── apps/</w:t>
        <w:br/>
        <w:t>│   ├── web/                    # React command center</w:t>
        <w:br/>
        <w:t>│   └── api/                    # FastAPI backend</w:t>
        <w:br/>
        <w:t>├── services/</w:t>
        <w:br/>
        <w:t>│   ├── camera_registry/</w:t>
        <w:br/>
        <w:t>│   ├── ingestion/</w:t>
        <w:br/>
        <w:t>│   ├── federation/</w:t>
        <w:br/>
        <w:t>│   ├── analytics/</w:t>
        <w:br/>
        <w:t>│   ├── events/</w:t>
        <w:br/>
        <w:t>│   ├── watchlist/</w:t>
        <w:br/>
        <w:t>│   ├── correlation/</w:t>
        <w:br/>
        <w:t>│   ├── alerts/</w:t>
        <w:br/>
        <w:t>│   ├── route_engine/</w:t>
        <w:br/>
        <w:t>│   ├── health_monitor/</w:t>
        <w:br/>
        <w:t>│   └── audit/</w:t>
        <w:br/>
        <w:t>├── adapters/</w:t>
        <w:br/>
        <w:t>│   ├── base.py</w:t>
        <w:br/>
        <w:t>│   ├── onvif.py</w:t>
        <w:br/>
        <w:t>│   ├── generic_rtsp.py</w:t>
        <w:br/>
        <w:t>│   ├── hikvision.py</w:t>
        <w:br/>
        <w:t>│   ├── milestone.py</w:t>
        <w:br/>
        <w:t>│   └── ...                     # only when a real system requires it</w:t>
        <w:br/>
        <w:t>├── infra/</w:t>
        <w:br/>
        <w:t>│   ├── compose/</w:t>
        <w:br/>
        <w:t>│   ├── nginx/</w:t>
        <w:br/>
        <w:t>│   ├── redpanda/</w:t>
        <w:br/>
        <w:t>│   ├── postgres/</w:t>
        <w:br/>
        <w:t>│   ├── minio/</w:t>
        <w:br/>
        <w:t>│   └── monitoring/</w:t>
        <w:br/>
        <w:t>├── migrations/</w:t>
        <w:br/>
        <w:t>├── scripts/</w:t>
        <w:br/>
        <w:t>│   ├── bootstrap.sh</w:t>
        <w:br/>
        <w:t>│   ├── provision_admin.py</w:t>
        <w:br/>
        <w:t>│   ├── import_camera_inventory.py</w:t>
        <w:br/>
        <w:t>│   ├── discover_onvif.py</w:t>
        <w:br/>
        <w:t>│   ├── validate_feeds.py</w:t>
        <w:br/>
        <w:t>│   └── smoke_test.py</w:t>
        <w:br/>
        <w:t>├── docs/</w:t>
        <w:br/>
        <w:t>└── .env.example</w:t>
      </w:r>
    </w:p>
    <w:p>
      <w:pPr>
        <w:pStyle w:val="Heading1"/>
      </w:pPr>
      <w:r>
        <w:t>6. Data Model</w:t>
      </w:r>
    </w:p>
    <w:p>
      <w:pPr>
        <w:pStyle w:val="Heading2"/>
      </w:pPr>
      <w:r>
        <w:t>6.1 Core tables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389"/>
            <w:vAlign w:val="center"/>
            <w:shd w:fill="163A5F"/>
            <w:tcMar>
              <w:top w:w="80" w:type="dxa"/>
              <w:start w:w="90" w:type="dxa"/>
              <w:bottom w:w="80" w:type="dxa"/>
              <w:end w:w="90" w:type="dxa"/>
            </w:tcMar>
          </w:tcPr>
          <w:p>
            <w:r>
              <w:rPr>
                <w:b/>
                <w:color w:val="FFFFFF"/>
                <w:sz w:val="17"/>
              </w:rPr>
              <w:t>Table</w:t>
            </w:r>
          </w:p>
        </w:tc>
        <w:tc>
          <w:tcPr>
            <w:tcW w:type="dxa" w:w="3389"/>
            <w:vAlign w:val="center"/>
            <w:shd w:fill="163A5F"/>
            <w:tcMar>
              <w:top w:w="80" w:type="dxa"/>
              <w:start w:w="90" w:type="dxa"/>
              <w:bottom w:w="80" w:type="dxa"/>
              <w:end w:w="90" w:type="dxa"/>
            </w:tcMar>
          </w:tcPr>
          <w:p>
            <w:r>
              <w:rPr>
                <w:b/>
                <w:color w:val="FFFFFF"/>
                <w:sz w:val="17"/>
              </w:rPr>
              <w:t>Purpose</w:t>
            </w:r>
          </w:p>
        </w:tc>
        <w:tc>
          <w:tcPr>
            <w:tcW w:type="dxa" w:w="3389"/>
            <w:vAlign w:val="center"/>
            <w:shd w:fill="163A5F"/>
            <w:tcMar>
              <w:top w:w="80" w:type="dxa"/>
              <w:start w:w="90" w:type="dxa"/>
              <w:bottom w:w="80" w:type="dxa"/>
              <w:end w:w="90" w:type="dxa"/>
            </w:tcMar>
          </w:tcPr>
          <w:p>
            <w:r>
              <w:rPr>
                <w:b/>
                <w:color w:val="FFFFFF"/>
                <w:sz w:val="17"/>
              </w:rPr>
              <w:t>Must-have fields</w:t>
            </w:r>
          </w:p>
        </w:tc>
      </w:tr>
      <w:tr>
        <w:trPr>
          <w:cantSplit/>
        </w:trPr>
        <w:tc>
          <w:tcPr>
            <w:tcW w:type="dxa" w:w="3389"/>
            <w:vAlign w:val="top"/>
            <w:tcMar>
              <w:top w:w="80" w:type="dxa"/>
              <w:start w:w="90" w:type="dxa"/>
              <w:bottom w:w="80" w:type="dxa"/>
              <w:end w:w="90" w:type="dxa"/>
            </w:tcMar>
          </w:tcPr>
          <w:p>
            <w:r>
              <w:rPr>
                <w:sz w:val="16"/>
              </w:rPr>
              <w:t>departments</w:t>
            </w:r>
          </w:p>
        </w:tc>
        <w:tc>
          <w:tcPr>
            <w:tcW w:type="dxa" w:w="3389"/>
            <w:vAlign w:val="top"/>
            <w:tcMar>
              <w:top w:w="80" w:type="dxa"/>
              <w:start w:w="90" w:type="dxa"/>
              <w:bottom w:w="80" w:type="dxa"/>
              <w:end w:w="90" w:type="dxa"/>
            </w:tcMar>
          </w:tcPr>
          <w:p>
            <w:r>
              <w:rPr>
                <w:sz w:val="16"/>
              </w:rPr>
              <w:t>Owner/operational boundary</w:t>
            </w:r>
          </w:p>
        </w:tc>
        <w:tc>
          <w:tcPr>
            <w:tcW w:type="dxa" w:w="3389"/>
            <w:vAlign w:val="top"/>
            <w:tcMar>
              <w:top w:w="80" w:type="dxa"/>
              <w:start w:w="90" w:type="dxa"/>
              <w:bottom w:w="80" w:type="dxa"/>
              <w:end w:w="90" w:type="dxa"/>
            </w:tcMar>
          </w:tcPr>
          <w:p>
            <w:r>
              <w:rPr>
                <w:sz w:val="16"/>
              </w:rPr>
              <w:t>id, code, name, jurisdiction, status</w:t>
            </w:r>
          </w:p>
        </w:tc>
      </w:tr>
      <w:tr>
        <w:trPr>
          <w:cantSplit/>
        </w:trPr>
        <w:tc>
          <w:tcPr>
            <w:tcW w:type="dxa" w:w="3389"/>
            <w:vAlign w:val="top"/>
            <w:tcMar>
              <w:top w:w="80" w:type="dxa"/>
              <w:start w:w="90" w:type="dxa"/>
              <w:bottom w:w="80" w:type="dxa"/>
              <w:end w:w="90" w:type="dxa"/>
            </w:tcMar>
          </w:tcPr>
          <w:p>
            <w:r>
              <w:rPr>
                <w:sz w:val="16"/>
              </w:rPr>
              <w:t>users</w:t>
            </w:r>
          </w:p>
        </w:tc>
        <w:tc>
          <w:tcPr>
            <w:tcW w:type="dxa" w:w="3389"/>
            <w:vAlign w:val="top"/>
            <w:tcMar>
              <w:top w:w="80" w:type="dxa"/>
              <w:start w:w="90" w:type="dxa"/>
              <w:bottom w:w="80" w:type="dxa"/>
              <w:end w:w="90" w:type="dxa"/>
            </w:tcMar>
          </w:tcPr>
          <w:p>
            <w:r>
              <w:rPr>
                <w:sz w:val="16"/>
              </w:rPr>
              <w:t>Authenticated principals</w:t>
            </w:r>
          </w:p>
        </w:tc>
        <w:tc>
          <w:tcPr>
            <w:tcW w:type="dxa" w:w="3389"/>
            <w:vAlign w:val="top"/>
            <w:tcMar>
              <w:top w:w="80" w:type="dxa"/>
              <w:start w:w="90" w:type="dxa"/>
              <w:bottom w:w="80" w:type="dxa"/>
              <w:end w:w="90" w:type="dxa"/>
            </w:tcMar>
          </w:tcPr>
          <w:p>
            <w:r>
              <w:rPr>
                <w:sz w:val="16"/>
              </w:rPr>
              <w:t>id, username, department_id, status</w:t>
            </w:r>
          </w:p>
        </w:tc>
      </w:tr>
      <w:tr>
        <w:trPr>
          <w:cantSplit/>
        </w:trPr>
        <w:tc>
          <w:tcPr>
            <w:tcW w:type="dxa" w:w="3389"/>
            <w:vAlign w:val="top"/>
            <w:tcMar>
              <w:top w:w="80" w:type="dxa"/>
              <w:start w:w="90" w:type="dxa"/>
              <w:bottom w:w="80" w:type="dxa"/>
              <w:end w:w="90" w:type="dxa"/>
            </w:tcMar>
          </w:tcPr>
          <w:p>
            <w:r>
              <w:rPr>
                <w:sz w:val="16"/>
              </w:rPr>
              <w:t>roles</w:t>
            </w:r>
          </w:p>
        </w:tc>
        <w:tc>
          <w:tcPr>
            <w:tcW w:type="dxa" w:w="3389"/>
            <w:vAlign w:val="top"/>
            <w:tcMar>
              <w:top w:w="80" w:type="dxa"/>
              <w:start w:w="90" w:type="dxa"/>
              <w:bottom w:w="80" w:type="dxa"/>
              <w:end w:w="90" w:type="dxa"/>
            </w:tcMar>
          </w:tcPr>
          <w:p>
            <w:r>
              <w:rPr>
                <w:sz w:val="16"/>
              </w:rPr>
              <w:t>RBAC role definitions</w:t>
            </w:r>
          </w:p>
        </w:tc>
        <w:tc>
          <w:tcPr>
            <w:tcW w:type="dxa" w:w="3389"/>
            <w:vAlign w:val="top"/>
            <w:tcMar>
              <w:top w:w="80" w:type="dxa"/>
              <w:start w:w="90" w:type="dxa"/>
              <w:bottom w:w="80" w:type="dxa"/>
              <w:end w:w="90" w:type="dxa"/>
            </w:tcMar>
          </w:tcPr>
          <w:p>
            <w:r>
              <w:rPr>
                <w:sz w:val="16"/>
              </w:rPr>
              <w:t>id, name</w:t>
            </w:r>
          </w:p>
        </w:tc>
      </w:tr>
      <w:tr>
        <w:trPr>
          <w:cantSplit/>
        </w:trPr>
        <w:tc>
          <w:tcPr>
            <w:tcW w:type="dxa" w:w="3389"/>
            <w:vAlign w:val="top"/>
            <w:tcMar>
              <w:top w:w="80" w:type="dxa"/>
              <w:start w:w="90" w:type="dxa"/>
              <w:bottom w:w="80" w:type="dxa"/>
              <w:end w:w="90" w:type="dxa"/>
            </w:tcMar>
          </w:tcPr>
          <w:p>
            <w:r>
              <w:rPr>
                <w:sz w:val="16"/>
              </w:rPr>
              <w:t>user_roles</w:t>
            </w:r>
          </w:p>
        </w:tc>
        <w:tc>
          <w:tcPr>
            <w:tcW w:type="dxa" w:w="3389"/>
            <w:vAlign w:val="top"/>
            <w:tcMar>
              <w:top w:w="80" w:type="dxa"/>
              <w:start w:w="90" w:type="dxa"/>
              <w:bottom w:w="80" w:type="dxa"/>
              <w:end w:w="90" w:type="dxa"/>
            </w:tcMar>
          </w:tcPr>
          <w:p>
            <w:r>
              <w:rPr>
                <w:sz w:val="16"/>
              </w:rPr>
              <w:t>Role assignments</w:t>
            </w:r>
          </w:p>
        </w:tc>
        <w:tc>
          <w:tcPr>
            <w:tcW w:type="dxa" w:w="3389"/>
            <w:vAlign w:val="top"/>
            <w:tcMar>
              <w:top w:w="80" w:type="dxa"/>
              <w:start w:w="90" w:type="dxa"/>
              <w:bottom w:w="80" w:type="dxa"/>
              <w:end w:w="90" w:type="dxa"/>
            </w:tcMar>
          </w:tcPr>
          <w:p>
            <w:r>
              <w:rPr>
                <w:sz w:val="16"/>
              </w:rPr>
              <w:t>user_id, role_id</w:t>
            </w:r>
          </w:p>
        </w:tc>
      </w:tr>
      <w:tr>
        <w:trPr>
          <w:cantSplit/>
        </w:trPr>
        <w:tc>
          <w:tcPr>
            <w:tcW w:type="dxa" w:w="3389"/>
            <w:vAlign w:val="top"/>
            <w:tcMar>
              <w:top w:w="80" w:type="dxa"/>
              <w:start w:w="90" w:type="dxa"/>
              <w:bottom w:w="80" w:type="dxa"/>
              <w:end w:w="90" w:type="dxa"/>
            </w:tcMar>
          </w:tcPr>
          <w:p>
            <w:r>
              <w:rPr>
                <w:sz w:val="16"/>
              </w:rPr>
              <w:t>cameras</w:t>
            </w:r>
          </w:p>
        </w:tc>
        <w:tc>
          <w:tcPr>
            <w:tcW w:type="dxa" w:w="3389"/>
            <w:vAlign w:val="top"/>
            <w:tcMar>
              <w:top w:w="80" w:type="dxa"/>
              <w:start w:w="90" w:type="dxa"/>
              <w:bottom w:w="80" w:type="dxa"/>
              <w:end w:w="90" w:type="dxa"/>
            </w:tcMar>
          </w:tcPr>
          <w:p>
            <w:r>
              <w:rPr>
                <w:sz w:val="16"/>
              </w:rPr>
              <w:t>Single registry record per camera</w:t>
            </w:r>
          </w:p>
        </w:tc>
        <w:tc>
          <w:tcPr>
            <w:tcW w:type="dxa" w:w="3389"/>
            <w:vAlign w:val="top"/>
            <w:tcMar>
              <w:top w:w="80" w:type="dxa"/>
              <w:start w:w="90" w:type="dxa"/>
              <w:bottom w:w="80" w:type="dxa"/>
              <w:end w:w="90" w:type="dxa"/>
            </w:tcMar>
          </w:tcPr>
          <w:p>
            <w:r>
              <w:rPr>
                <w:sz w:val="16"/>
              </w:rPr>
              <w:t>id, camera_code, name, department_id, point, vendor, model, protocol, source_type, status, retention_days</w:t>
            </w:r>
          </w:p>
        </w:tc>
      </w:tr>
      <w:tr>
        <w:trPr>
          <w:cantSplit/>
        </w:trPr>
        <w:tc>
          <w:tcPr>
            <w:tcW w:type="dxa" w:w="3389"/>
            <w:vAlign w:val="top"/>
            <w:tcMar>
              <w:top w:w="80" w:type="dxa"/>
              <w:start w:w="90" w:type="dxa"/>
              <w:bottom w:w="80" w:type="dxa"/>
              <w:end w:w="90" w:type="dxa"/>
            </w:tcMar>
          </w:tcPr>
          <w:p>
            <w:r>
              <w:rPr>
                <w:sz w:val="16"/>
              </w:rPr>
              <w:t>camera_sources</w:t>
            </w:r>
          </w:p>
        </w:tc>
        <w:tc>
          <w:tcPr>
            <w:tcW w:type="dxa" w:w="3389"/>
            <w:vAlign w:val="top"/>
            <w:tcMar>
              <w:top w:w="80" w:type="dxa"/>
              <w:start w:w="90" w:type="dxa"/>
              <w:bottom w:w="80" w:type="dxa"/>
              <w:end w:w="90" w:type="dxa"/>
            </w:tcMar>
          </w:tcPr>
          <w:p>
            <w:r>
              <w:rPr>
                <w:sz w:val="16"/>
              </w:rPr>
              <w:t>One or more connection endpoints</w:t>
            </w:r>
          </w:p>
        </w:tc>
        <w:tc>
          <w:tcPr>
            <w:tcW w:type="dxa" w:w="3389"/>
            <w:vAlign w:val="top"/>
            <w:tcMar>
              <w:top w:w="80" w:type="dxa"/>
              <w:start w:w="90" w:type="dxa"/>
              <w:bottom w:w="80" w:type="dxa"/>
              <w:end w:w="90" w:type="dxa"/>
            </w:tcMar>
          </w:tcPr>
          <w:p>
            <w:r>
              <w:rPr>
                <w:sz w:val="16"/>
              </w:rPr>
              <w:t>id, camera_id, source_kind, endpoint, secret_ref, enabled</w:t>
            </w:r>
          </w:p>
        </w:tc>
      </w:tr>
      <w:tr>
        <w:trPr>
          <w:cantSplit/>
        </w:trPr>
        <w:tc>
          <w:tcPr>
            <w:tcW w:type="dxa" w:w="3389"/>
          </w:tcPr>
          <w:p>
            <w:r>
              <w:t>camera_adaptive_profiles</w:t>
            </w:r>
          </w:p>
        </w:tc>
        <w:tc>
          <w:tcPr>
            <w:tcW w:type="dxa" w:w="3389"/>
          </w:tcPr>
          <w:p>
            <w:r>
              <w:t>Per-camera adaptive quality/inference policy</w:t>
            </w:r>
          </w:p>
        </w:tc>
        <w:tc>
          <w:tcPr>
            <w:tcW w:type="dxa" w:w="3389"/>
          </w:tcPr>
          <w:p>
            <w:r>
              <w:t>camera_id, quality_states, activity_thresholds, cooldowns, stream_profiles, inference_tiers, pre_event_buffer_seconds</w:t>
            </w:r>
          </w:p>
        </w:tc>
      </w:tr>
      <w:tr>
        <w:trPr>
          <w:cantSplit/>
        </w:trPr>
        <w:tc>
          <w:tcPr>
            <w:tcW w:type="dxa" w:w="3389"/>
            <w:vAlign w:val="top"/>
            <w:tcMar>
              <w:top w:w="80" w:type="dxa"/>
              <w:start w:w="90" w:type="dxa"/>
              <w:bottom w:w="80" w:type="dxa"/>
              <w:end w:w="90" w:type="dxa"/>
            </w:tcMar>
          </w:tcPr>
          <w:p>
            <w:r>
              <w:rPr>
                <w:sz w:val="16"/>
              </w:rPr>
              <w:t>camera_capabilities</w:t>
            </w:r>
          </w:p>
        </w:tc>
        <w:tc>
          <w:tcPr>
            <w:tcW w:type="dxa" w:w="3389"/>
            <w:vAlign w:val="top"/>
            <w:tcMar>
              <w:top w:w="80" w:type="dxa"/>
              <w:start w:w="90" w:type="dxa"/>
              <w:bottom w:w="80" w:type="dxa"/>
              <w:end w:w="90" w:type="dxa"/>
            </w:tcMar>
          </w:tcPr>
          <w:p>
            <w:r>
              <w:rPr>
                <w:sz w:val="16"/>
              </w:rPr>
              <w:t>Analytics/control capability document</w:t>
            </w:r>
          </w:p>
        </w:tc>
        <w:tc>
          <w:tcPr>
            <w:tcW w:type="dxa" w:w="3389"/>
            <w:vAlign w:val="top"/>
            <w:tcMar>
              <w:top w:w="80" w:type="dxa"/>
              <w:start w:w="90" w:type="dxa"/>
              <w:bottom w:w="80" w:type="dxa"/>
              <w:end w:w="90" w:type="dxa"/>
            </w:tcMar>
          </w:tcPr>
          <w:p>
            <w:r>
              <w:rPr>
                <w:sz w:val="16"/>
              </w:rPr>
              <w:t>camera_id, capability_json</w:t>
            </w:r>
          </w:p>
        </w:tc>
      </w:tr>
      <w:tr>
        <w:trPr>
          <w:cantSplit/>
        </w:trPr>
        <w:tc>
          <w:tcPr>
            <w:tcW w:type="dxa" w:w="3389"/>
            <w:vAlign w:val="top"/>
            <w:tcMar>
              <w:top w:w="80" w:type="dxa"/>
              <w:start w:w="90" w:type="dxa"/>
              <w:bottom w:w="80" w:type="dxa"/>
              <w:end w:w="90" w:type="dxa"/>
            </w:tcMar>
          </w:tcPr>
          <w:p>
            <w:r>
              <w:rPr>
                <w:sz w:val="16"/>
              </w:rPr>
              <w:t>vms_systems</w:t>
            </w:r>
          </w:p>
        </w:tc>
        <w:tc>
          <w:tcPr>
            <w:tcW w:type="dxa" w:w="3389"/>
            <w:vAlign w:val="top"/>
            <w:tcMar>
              <w:top w:w="80" w:type="dxa"/>
              <w:start w:w="90" w:type="dxa"/>
              <w:bottom w:w="80" w:type="dxa"/>
              <w:end w:w="90" w:type="dxa"/>
            </w:tcMar>
          </w:tcPr>
          <w:p>
            <w:r>
              <w:rPr>
                <w:sz w:val="16"/>
              </w:rPr>
              <w:t>VMS instances</w:t>
            </w:r>
          </w:p>
        </w:tc>
        <w:tc>
          <w:tcPr>
            <w:tcW w:type="dxa" w:w="3389"/>
            <w:vAlign w:val="top"/>
            <w:tcMar>
              <w:top w:w="80" w:type="dxa"/>
              <w:start w:w="90" w:type="dxa"/>
              <w:bottom w:w="80" w:type="dxa"/>
              <w:end w:w="90" w:type="dxa"/>
            </w:tcMar>
          </w:tcPr>
          <w:p>
            <w:r>
              <w:rPr>
                <w:sz w:val="16"/>
              </w:rPr>
              <w:t>id, vendor, host, api_base, auth_ref, status</w:t>
            </w:r>
          </w:p>
        </w:tc>
      </w:tr>
      <w:tr>
        <w:trPr>
          <w:cantSplit/>
        </w:trPr>
        <w:tc>
          <w:tcPr>
            <w:tcW w:type="dxa" w:w="3389"/>
            <w:vAlign w:val="top"/>
            <w:tcMar>
              <w:top w:w="80" w:type="dxa"/>
              <w:start w:w="90" w:type="dxa"/>
              <w:bottom w:w="80" w:type="dxa"/>
              <w:end w:w="90" w:type="dxa"/>
            </w:tcMar>
          </w:tcPr>
          <w:p>
            <w:r>
              <w:rPr>
                <w:sz w:val="16"/>
              </w:rPr>
              <w:t>vms_camera_bindings</w:t>
            </w:r>
          </w:p>
        </w:tc>
        <w:tc>
          <w:tcPr>
            <w:tcW w:type="dxa" w:w="3389"/>
            <w:vAlign w:val="top"/>
            <w:tcMar>
              <w:top w:w="80" w:type="dxa"/>
              <w:start w:w="90" w:type="dxa"/>
              <w:bottom w:w="80" w:type="dxa"/>
              <w:end w:w="90" w:type="dxa"/>
            </w:tcMar>
          </w:tcPr>
          <w:p>
            <w:r>
              <w:rPr>
                <w:sz w:val="16"/>
              </w:rPr>
              <w:t>Map VMS camera to registry camera</w:t>
            </w:r>
          </w:p>
        </w:tc>
        <w:tc>
          <w:tcPr>
            <w:tcW w:type="dxa" w:w="3389"/>
            <w:vAlign w:val="top"/>
            <w:tcMar>
              <w:top w:w="80" w:type="dxa"/>
              <w:start w:w="90" w:type="dxa"/>
              <w:bottom w:w="80" w:type="dxa"/>
              <w:end w:w="90" w:type="dxa"/>
            </w:tcMar>
          </w:tcPr>
          <w:p>
            <w:r>
              <w:rPr>
                <w:sz w:val="16"/>
              </w:rPr>
              <w:t>vms_id, camera_id, external_id</w:t>
            </w:r>
          </w:p>
        </w:tc>
      </w:tr>
      <w:tr>
        <w:trPr>
          <w:cantSplit/>
        </w:trPr>
        <w:tc>
          <w:tcPr>
            <w:tcW w:type="dxa" w:w="3389"/>
            <w:vAlign w:val="top"/>
            <w:tcMar>
              <w:top w:w="80" w:type="dxa"/>
              <w:start w:w="90" w:type="dxa"/>
              <w:bottom w:w="80" w:type="dxa"/>
              <w:end w:w="90" w:type="dxa"/>
            </w:tcMar>
          </w:tcPr>
          <w:p>
            <w:r>
              <w:rPr>
                <w:sz w:val="16"/>
              </w:rPr>
              <w:t>detection_events</w:t>
            </w:r>
          </w:p>
        </w:tc>
        <w:tc>
          <w:tcPr>
            <w:tcW w:type="dxa" w:w="3389"/>
            <w:vAlign w:val="top"/>
            <w:tcMar>
              <w:top w:w="80" w:type="dxa"/>
              <w:start w:w="90" w:type="dxa"/>
              <w:bottom w:w="80" w:type="dxa"/>
              <w:end w:w="90" w:type="dxa"/>
            </w:tcMar>
          </w:tcPr>
          <w:p>
            <w:r>
              <w:rPr>
                <w:sz w:val="16"/>
              </w:rPr>
              <w:t>Normalized AI detections</w:t>
            </w:r>
          </w:p>
        </w:tc>
        <w:tc>
          <w:tcPr>
            <w:tcW w:type="dxa" w:w="3389"/>
            <w:vAlign w:val="top"/>
            <w:tcMar>
              <w:top w:w="80" w:type="dxa"/>
              <w:start w:w="90" w:type="dxa"/>
              <w:bottom w:w="80" w:type="dxa"/>
              <w:end w:w="90" w:type="dxa"/>
            </w:tcMar>
          </w:tcPr>
          <w:p>
            <w:r>
              <w:rPr>
                <w:sz w:val="16"/>
              </w:rPr>
              <w:t>event_id, camera_id, event_type, identifier, timestamp, confidence, geometry, evidence_ref</w:t>
            </w:r>
          </w:p>
        </w:tc>
      </w:tr>
      <w:tr>
        <w:trPr>
          <w:cantSplit/>
        </w:trPr>
        <w:tc>
          <w:tcPr>
            <w:tcW w:type="dxa" w:w="3389"/>
            <w:vAlign w:val="top"/>
            <w:tcMar>
              <w:top w:w="80" w:type="dxa"/>
              <w:start w:w="90" w:type="dxa"/>
              <w:bottom w:w="80" w:type="dxa"/>
              <w:end w:w="90" w:type="dxa"/>
            </w:tcMar>
          </w:tcPr>
          <w:p>
            <w:r>
              <w:rPr>
                <w:sz w:val="16"/>
              </w:rPr>
              <w:t>vehicle_reads</w:t>
            </w:r>
          </w:p>
        </w:tc>
        <w:tc>
          <w:tcPr>
            <w:tcW w:type="dxa" w:w="3389"/>
            <w:vAlign w:val="top"/>
            <w:tcMar>
              <w:top w:w="80" w:type="dxa"/>
              <w:start w:w="90" w:type="dxa"/>
              <w:bottom w:w="80" w:type="dxa"/>
              <w:end w:w="90" w:type="dxa"/>
            </w:tcMar>
          </w:tcPr>
          <w:p>
            <w:r>
              <w:rPr>
                <w:sz w:val="16"/>
              </w:rPr>
              <w:t>Search-optimized plate reads</w:t>
            </w:r>
          </w:p>
        </w:tc>
        <w:tc>
          <w:tcPr>
            <w:tcW w:type="dxa" w:w="3389"/>
            <w:vAlign w:val="top"/>
            <w:tcMar>
              <w:top w:w="80" w:type="dxa"/>
              <w:start w:w="90" w:type="dxa"/>
              <w:bottom w:w="80" w:type="dxa"/>
              <w:end w:w="90" w:type="dxa"/>
            </w:tcMar>
          </w:tcPr>
          <w:p>
            <w:r>
              <w:rPr>
                <w:sz w:val="16"/>
              </w:rPr>
              <w:t>id, event_id, normalized_plate, raw_plate, ocr_confidence, read_time</w:t>
            </w:r>
          </w:p>
        </w:tc>
      </w:tr>
      <w:tr>
        <w:trPr>
          <w:cantSplit/>
        </w:trPr>
        <w:tc>
          <w:tcPr>
            <w:tcW w:type="dxa" w:w="3389"/>
            <w:vAlign w:val="top"/>
            <w:tcMar>
              <w:top w:w="80" w:type="dxa"/>
              <w:start w:w="90" w:type="dxa"/>
              <w:bottom w:w="80" w:type="dxa"/>
              <w:end w:w="90" w:type="dxa"/>
            </w:tcMar>
          </w:tcPr>
          <w:p>
            <w:r>
              <w:rPr>
                <w:sz w:val="16"/>
              </w:rPr>
              <w:t>watchlist_entities</w:t>
            </w:r>
          </w:p>
        </w:tc>
        <w:tc>
          <w:tcPr>
            <w:tcW w:type="dxa" w:w="3389"/>
            <w:vAlign w:val="top"/>
            <w:tcMar>
              <w:top w:w="80" w:type="dxa"/>
              <w:start w:w="90" w:type="dxa"/>
              <w:bottom w:w="80" w:type="dxa"/>
              <w:end w:w="90" w:type="dxa"/>
            </w:tcMar>
          </w:tcPr>
          <w:p>
            <w:r>
              <w:rPr>
                <w:sz w:val="16"/>
              </w:rPr>
              <w:t>Watchlist targets</w:t>
            </w:r>
          </w:p>
        </w:tc>
        <w:tc>
          <w:tcPr>
            <w:tcW w:type="dxa" w:w="3389"/>
            <w:vAlign w:val="top"/>
            <w:tcMar>
              <w:top w:w="80" w:type="dxa"/>
              <w:start w:w="90" w:type="dxa"/>
              <w:bottom w:w="80" w:type="dxa"/>
              <w:end w:w="90" w:type="dxa"/>
            </w:tcMar>
          </w:tcPr>
          <w:p>
            <w:r>
              <w:rPr>
                <w:sz w:val="16"/>
              </w:rPr>
              <w:t>id, entity_type, identifier, category, priority, source_ref, status</w:t>
            </w:r>
          </w:p>
        </w:tc>
      </w:tr>
      <w:tr>
        <w:trPr>
          <w:cantSplit/>
        </w:trPr>
        <w:tc>
          <w:tcPr>
            <w:tcW w:type="dxa" w:w="3389"/>
            <w:vAlign w:val="top"/>
            <w:tcMar>
              <w:top w:w="80" w:type="dxa"/>
              <w:start w:w="90" w:type="dxa"/>
              <w:bottom w:w="80" w:type="dxa"/>
              <w:end w:w="90" w:type="dxa"/>
            </w:tcMar>
          </w:tcPr>
          <w:p>
            <w:r>
              <w:rPr>
                <w:sz w:val="16"/>
              </w:rPr>
              <w:t>watchlist_aliases</w:t>
            </w:r>
          </w:p>
        </w:tc>
        <w:tc>
          <w:tcPr>
            <w:tcW w:type="dxa" w:w="3389"/>
            <w:vAlign w:val="top"/>
            <w:tcMar>
              <w:top w:w="80" w:type="dxa"/>
              <w:start w:w="90" w:type="dxa"/>
              <w:bottom w:w="80" w:type="dxa"/>
              <w:end w:w="90" w:type="dxa"/>
            </w:tcMar>
          </w:tcPr>
          <w:p>
            <w:r>
              <w:rPr>
                <w:sz w:val="16"/>
              </w:rPr>
              <w:t>Alternate identifiers</w:t>
            </w:r>
          </w:p>
        </w:tc>
        <w:tc>
          <w:tcPr>
            <w:tcW w:type="dxa" w:w="3389"/>
            <w:vAlign w:val="top"/>
            <w:tcMar>
              <w:top w:w="80" w:type="dxa"/>
              <w:start w:w="90" w:type="dxa"/>
              <w:bottom w:w="80" w:type="dxa"/>
              <w:end w:w="90" w:type="dxa"/>
            </w:tcMar>
          </w:tcPr>
          <w:p>
            <w:r>
              <w:rPr>
                <w:sz w:val="16"/>
              </w:rPr>
              <w:t>entity_id, alias, normalization_type</w:t>
            </w:r>
          </w:p>
        </w:tc>
      </w:tr>
      <w:tr>
        <w:trPr>
          <w:cantSplit/>
        </w:trPr>
        <w:tc>
          <w:tcPr>
            <w:tcW w:type="dxa" w:w="3389"/>
            <w:vAlign w:val="top"/>
            <w:tcMar>
              <w:top w:w="80" w:type="dxa"/>
              <w:start w:w="90" w:type="dxa"/>
              <w:bottom w:w="80" w:type="dxa"/>
              <w:end w:w="90" w:type="dxa"/>
            </w:tcMar>
          </w:tcPr>
          <w:p>
            <w:r>
              <w:rPr>
                <w:sz w:val="16"/>
              </w:rPr>
              <w:t>alerts</w:t>
            </w:r>
          </w:p>
        </w:tc>
        <w:tc>
          <w:tcPr>
            <w:tcW w:type="dxa" w:w="3389"/>
            <w:vAlign w:val="top"/>
            <w:tcMar>
              <w:top w:w="80" w:type="dxa"/>
              <w:start w:w="90" w:type="dxa"/>
              <w:bottom w:w="80" w:type="dxa"/>
              <w:end w:w="90" w:type="dxa"/>
            </w:tcMar>
          </w:tcPr>
          <w:p>
            <w:r>
              <w:rPr>
                <w:sz w:val="16"/>
              </w:rPr>
              <w:t>Matched actionable events</w:t>
            </w:r>
          </w:p>
        </w:tc>
        <w:tc>
          <w:tcPr>
            <w:tcW w:type="dxa" w:w="3389"/>
            <w:vAlign w:val="top"/>
            <w:tcMar>
              <w:top w:w="80" w:type="dxa"/>
              <w:start w:w="90" w:type="dxa"/>
              <w:bottom w:w="80" w:type="dxa"/>
              <w:end w:w="90" w:type="dxa"/>
            </w:tcMar>
          </w:tcPr>
          <w:p>
            <w:r>
              <w:rPr>
                <w:sz w:val="16"/>
              </w:rPr>
              <w:t>id, event_id, entity_id, severity, state, created_at, acknowledged_at</w:t>
            </w:r>
          </w:p>
        </w:tc>
      </w:tr>
      <w:tr>
        <w:trPr>
          <w:cantSplit/>
        </w:trPr>
        <w:tc>
          <w:tcPr>
            <w:tcW w:type="dxa" w:w="3389"/>
            <w:vAlign w:val="top"/>
            <w:tcMar>
              <w:top w:w="80" w:type="dxa"/>
              <w:start w:w="90" w:type="dxa"/>
              <w:bottom w:w="80" w:type="dxa"/>
              <w:end w:w="90" w:type="dxa"/>
            </w:tcMar>
          </w:tcPr>
          <w:p>
            <w:r>
              <w:rPr>
                <w:sz w:val="16"/>
              </w:rPr>
              <w:t>camera_health</w:t>
            </w:r>
          </w:p>
        </w:tc>
        <w:tc>
          <w:tcPr>
            <w:tcW w:type="dxa" w:w="3389"/>
            <w:vAlign w:val="top"/>
            <w:tcMar>
              <w:top w:w="80" w:type="dxa"/>
              <w:start w:w="90" w:type="dxa"/>
              <w:bottom w:w="80" w:type="dxa"/>
              <w:end w:w="90" w:type="dxa"/>
            </w:tcMar>
          </w:tcPr>
          <w:p>
            <w:r>
              <w:rPr>
                <w:sz w:val="16"/>
              </w:rPr>
              <w:t>Current and historical health state</w:t>
            </w:r>
          </w:p>
        </w:tc>
        <w:tc>
          <w:tcPr>
            <w:tcW w:type="dxa" w:w="3389"/>
            <w:vAlign w:val="top"/>
            <w:tcMar>
              <w:top w:w="80" w:type="dxa"/>
              <w:start w:w="90" w:type="dxa"/>
              <w:bottom w:w="80" w:type="dxa"/>
              <w:end w:w="90" w:type="dxa"/>
            </w:tcMar>
          </w:tcPr>
          <w:p>
            <w:r>
              <w:rPr>
                <w:sz w:val="16"/>
              </w:rPr>
              <w:t>camera_id, last_seen, state, latency_ms, fps, bitrate, reason</w:t>
            </w:r>
          </w:p>
        </w:tc>
      </w:tr>
      <w:tr>
        <w:trPr>
          <w:cantSplit/>
        </w:trPr>
        <w:tc>
          <w:tcPr>
            <w:tcW w:type="dxa" w:w="3389"/>
            <w:vAlign w:val="top"/>
            <w:tcMar>
              <w:top w:w="80" w:type="dxa"/>
              <w:start w:w="90" w:type="dxa"/>
              <w:bottom w:w="80" w:type="dxa"/>
              <w:end w:w="90" w:type="dxa"/>
            </w:tcMar>
          </w:tcPr>
          <w:p>
            <w:r>
              <w:rPr>
                <w:sz w:val="16"/>
              </w:rPr>
              <w:t>audit_logs</w:t>
            </w:r>
          </w:p>
        </w:tc>
        <w:tc>
          <w:tcPr>
            <w:tcW w:type="dxa" w:w="3389"/>
            <w:vAlign w:val="top"/>
            <w:tcMar>
              <w:top w:w="80" w:type="dxa"/>
              <w:start w:w="90" w:type="dxa"/>
              <w:bottom w:w="80" w:type="dxa"/>
              <w:end w:w="90" w:type="dxa"/>
            </w:tcMar>
          </w:tcPr>
          <w:p>
            <w:r>
              <w:rPr>
                <w:sz w:val="16"/>
              </w:rPr>
              <w:t>Security and operational audit</w:t>
            </w:r>
          </w:p>
        </w:tc>
        <w:tc>
          <w:tcPr>
            <w:tcW w:type="dxa" w:w="3389"/>
            <w:vAlign w:val="top"/>
            <w:tcMar>
              <w:top w:w="80" w:type="dxa"/>
              <w:start w:w="90" w:type="dxa"/>
              <w:bottom w:w="80" w:type="dxa"/>
              <w:end w:w="90" w:type="dxa"/>
            </w:tcMar>
          </w:tcPr>
          <w:p>
            <w:r>
              <w:rPr>
                <w:sz w:val="16"/>
              </w:rPr>
              <w:t>id, actor, action, target, timestamp, request_id, result</w:t>
            </w:r>
          </w:p>
        </w:tc>
      </w:tr>
      <w:tr>
        <w:trPr>
          <w:cantSplit/>
        </w:trPr>
        <w:tc>
          <w:tcPr>
            <w:tcW w:type="dxa" w:w="3389"/>
            <w:vAlign w:val="top"/>
            <w:tcMar>
              <w:top w:w="80" w:type="dxa"/>
              <w:start w:w="90" w:type="dxa"/>
              <w:bottom w:w="80" w:type="dxa"/>
              <w:end w:w="90" w:type="dxa"/>
            </w:tcMar>
          </w:tcPr>
          <w:p>
            <w:r>
              <w:rPr>
                <w:sz w:val="16"/>
              </w:rPr>
              <w:t>integration_configs</w:t>
            </w:r>
          </w:p>
        </w:tc>
        <w:tc>
          <w:tcPr>
            <w:tcW w:type="dxa" w:w="3389"/>
            <w:vAlign w:val="top"/>
            <w:tcMar>
              <w:top w:w="80" w:type="dxa"/>
              <w:start w:w="90" w:type="dxa"/>
              <w:bottom w:w="80" w:type="dxa"/>
              <w:end w:w="90" w:type="dxa"/>
            </w:tcMar>
          </w:tcPr>
          <w:p>
            <w:r>
              <w:rPr>
                <w:sz w:val="16"/>
              </w:rPr>
              <w:t>External integration contracts</w:t>
            </w:r>
          </w:p>
        </w:tc>
        <w:tc>
          <w:tcPr>
            <w:tcW w:type="dxa" w:w="3389"/>
            <w:vAlign w:val="top"/>
            <w:tcMar>
              <w:top w:w="80" w:type="dxa"/>
              <w:start w:w="90" w:type="dxa"/>
              <w:bottom w:w="80" w:type="dxa"/>
              <w:end w:w="90" w:type="dxa"/>
            </w:tcMar>
          </w:tcPr>
          <w:p>
            <w:r>
              <w:rPr>
                <w:sz w:val="16"/>
              </w:rPr>
              <w:t>type, base_url, credential_ref, enabled, health</w:t>
            </w:r>
          </w:p>
        </w:tc>
      </w:tr>
    </w:tbl>
    <w:p/>
    <w:p>
      <w:pPr>
        <w:pStyle w:val="Heading2"/>
      </w:pPr>
      <w:r>
        <w:t>6.2 Camera schema requirements</w:t>
      </w:r>
    </w:p>
    <w:p>
      <w:pPr>
        <w:pStyle w:val="Code"/>
      </w:pPr>
      <w:r>
        <w:t>camera_id                UUID/ULID - immutable internal identity</w:t>
        <w:br/>
        <w:t>camera_code              human-readable unique code</w:t>
        <w:br/>
        <w:t>department_id            FK</w:t>
        <w:br/>
        <w:t>name                     display name</w:t>
        <w:br/>
        <w:t>location                 PostGIS POINT SRID 4326</w:t>
        <w:br/>
        <w:t>address                  optional human-readable location</w:t>
        <w:br/>
        <w:t>vendor                   string</w:t>
        <w:br/>
        <w:t>model                    string</w:t>
        <w:br/>
        <w:t>source_type              DIRECT_RTSP | ONVIF | VMS</w:t>
        <w:br/>
        <w:t>protocol                 RTSP | ONVIF | SDK | API</w:t>
        <w:br/>
        <w:t>endpoint_ref             reference to encrypted secret/endpoint storage</w:t>
        <w:br/>
        <w:t>vms_system_id            nullable</w:t>
        <w:br/>
        <w:t>retention_days           integer</w:t>
        <w:br/>
        <w:t>status                   ONLINE | OFFLINE | DEGRADED | UNKNOWN</w:t>
        <w:br/>
        <w:t>analytics_profile        ANPR | VEHICLE | PERSON | NONE | CUSTOM</w:t>
        <w:br/>
        <w:t>created_at / updated_at  timestamps</w:t>
      </w:r>
    </w:p>
    <w:p>
      <w:pPr>
        <w:pStyle w:val="Heading2"/>
      </w:pPr>
      <w:r>
        <w:t>6.3 Event schema contract</w:t>
      </w:r>
    </w:p>
    <w:p>
      <w:pPr>
        <w:pStyle w:val="Code"/>
      </w:pPr>
      <w:r>
        <w:t>{</w:t>
        <w:br/>
        <w:t xml:space="preserve">  "event_id": "evt_...",</w:t>
        <w:br/>
        <w:t xml:space="preserve">  "event_type": "ANPR",</w:t>
        <w:br/>
        <w:t xml:space="preserve">  "camera_id": "cam_...",</w:t>
        <w:br/>
        <w:t xml:space="preserve">  "occurred_at": "2026-09-03T12:00:00.123Z",</w:t>
        <w:br/>
        <w:t xml:space="preserve">  "identifier": {</w:t>
        <w:br/>
        <w:t xml:space="preserve">    "type": "vehicle_plate",</w:t>
        <w:br/>
        <w:t xml:space="preserve">    "raw": "GJ 01 AB 1234",</w:t>
        <w:br/>
        <w:t xml:space="preserve">    "normalized": "GJ01AB1234",</w:t>
        <w:br/>
        <w:t xml:space="preserve">    "confidence": 0.94</w:t>
        <w:br/>
        <w:t xml:space="preserve">  },</w:t>
        <w:br/>
        <w:t xml:space="preserve">  "location": {"lat": 23.0225, "lon": 72.5714},</w:t>
        <w:br/>
        <w:t xml:space="preserve">  "evidence": {</w:t>
        <w:br/>
        <w:t xml:space="preserve">    "thumbnail_uri": "s3://evidence/...jpg",</w:t>
        <w:br/>
        <w:t xml:space="preserve">    "clip_uri": "s3://evidence/...mp4"</w:t>
        <w:br/>
        <w:t xml:space="preserve">  },</w:t>
        <w:br/>
        <w:t xml:space="preserve">  "pipeline": {</w:t>
        <w:br/>
        <w:t xml:space="preserve">    "node_id": "edge-ahm-01",</w:t>
        <w:br/>
        <w:t xml:space="preserve">    "model_version": "&lt;actual-deployed-model&gt;",</w:t>
        <w:br/>
        <w:t xml:space="preserve">    "source_frame_time": "..."</w:t>
        <w:br/>
        <w:t xml:space="preserve">  }</w:t>
        <w:br/>
        <w:t>}</w:t>
      </w:r>
    </w:p>
    <w:p>
      <w:pPr>
        <w:pStyle w:val="Heading1"/>
      </w:pPr>
      <w:r>
        <w:t>7. First-Run and Camera Onboarding Experience</w:t>
      </w:r>
    </w:p>
    <w:p>
      <w:r>
        <w:t>The user should not need an engineer to manually edit database rows. After deployment, the browser should open a First Run setup screen. The operator creates the initial administrative account, imports or discovers the camera inventory, enters credentials through a secure form, validates sources, assigns analytics profiles, and starts ingestion only for cameras that pass validation.</w:t>
      </w:r>
    </w:p>
    <w:p>
      <w:pPr>
        <w:pStyle w:val="Heading2"/>
      </w:pPr>
      <w:r>
        <w:t>7.1 First-run flow</w:t>
      </w:r>
    </w:p>
    <w:p>
      <w:pPr>
        <w:pStyle w:val="ListNumber"/>
      </w:pPr>
      <w:r>
        <w:t>Start the stack with docker compose up -d and wait for the API health endpoint to report READY.</w:t>
      </w:r>
    </w:p>
    <w:p>
      <w:pPr>
        <w:pStyle w:val="ListNumber"/>
      </w:pPr>
      <w:r>
        <w:t>Open the web application. If no admin exists, redirect to /setup.</w:t>
      </w:r>
    </w:p>
    <w:p>
      <w:pPr>
        <w:pStyle w:val="ListNumber"/>
      </w:pPr>
      <w:r>
        <w:t>Create the initial administrator. Require a strong password and force change/rotation policy as configured by deployment.</w:t>
      </w:r>
    </w:p>
    <w:p>
      <w:pPr>
        <w:pStyle w:val="ListNumber"/>
      </w:pPr>
      <w:r>
        <w:t>Run the database migration automatically before exposing operational screens.</w:t>
      </w:r>
    </w:p>
    <w:p>
      <w:pPr>
        <w:pStyle w:val="ListNumber"/>
      </w:pPr>
      <w:r>
        <w:t>Run the dependency health check: PostgreSQL/PostGIS, Redis, Redpanda, MinIO, MediaMTX, analytics worker.</w:t>
      </w:r>
    </w:p>
    <w:p>
      <w:pPr>
        <w:pStyle w:val="ListNumber"/>
      </w:pPr>
      <w:r>
        <w:t>Open Camera Sources. Offer three real onboarding methods: CSV import, ONVIF discovery, and VMS discovery. Keep manual entry as a fallback, not the primary method.</w:t>
      </w:r>
    </w:p>
    <w:p>
      <w:pPr>
        <w:pStyle w:val="ListNumber"/>
      </w:pPr>
      <w:r>
        <w:t>Validate every imported source before marking it ONLINE. A source with failed authentication or failed stream probe must remain UNKNOWN/ERROR and be shown with the exact failure reason.</w:t>
      </w:r>
    </w:p>
    <w:p>
      <w:pPr>
        <w:pStyle w:val="ListNumber"/>
      </w:pPr>
      <w:r>
        <w:t>Assign camera location, department, analytics profile and retention metadata.</w:t>
      </w:r>
    </w:p>
    <w:p>
      <w:pPr>
        <w:pStyle w:val="ListNumber"/>
      </w:pPr>
      <w:r>
        <w:t>Start ingestion workers. The system should automatically create/update health heartbeats and event routing configuration.</w:t>
      </w:r>
    </w:p>
    <w:p>
      <w:pPr>
        <w:pStyle w:val="ListNumber"/>
      </w:pPr>
      <w:r>
        <w:t>Open the command dashboard with live status counts calculated from actual database state.</w:t>
      </w:r>
    </w:p>
    <w:p>
      <w:pPr>
        <w:pStyle w:val="Heading2"/>
      </w:pPr>
      <w:r>
        <w:t>7.2 CSV format</w:t>
      </w:r>
    </w:p>
    <w:p>
      <w:pPr>
        <w:pStyle w:val="Code"/>
      </w:pPr>
      <w:r>
        <w:t>camera_code,name,department_code,latitude,longitude,vendor,model,source_type,protocol,endpoint,username,retention_days,analytics_profile</w:t>
        <w:br/>
        <w:t>CAM-001,Ahmedabad Junction,DEPT-TRAFFIC,23.0225,72.5714,VendorA,ModelX,DIRECT_RTSP,RTSP,rtsp://10.10.1.20/stream,user1,15,ANPR</w:t>
        <w:br/>
      </w:r>
    </w:p>
    <w:p>
      <w:r>
        <w:t>The actual import endpoint must never persist raw passwords in application logs. Passwords and tokens belong in a secrets mechanism or an encrypted credentials table keyed by endpoint_ref. For the hackathon, use environment-protected secret storage for backend operation; never place credentials in the frontend bundle or source repository.</w:t>
      </w:r>
    </w:p>
    <w:p>
      <w:pPr>
        <w:pStyle w:val="Heading2"/>
      </w:pPr>
      <w:r>
        <w:t>7.3 ONVIF discovery</w:t>
      </w:r>
    </w:p>
    <w:p>
      <w:pPr>
        <w:pStyle w:val="Code"/>
      </w:pPr>
      <w:r>
        <w:t>Discovery request</w:t>
        <w:br/>
        <w:t xml:space="preserve">  -&gt; multicast/unicast probe (where permitted)</w:t>
        <w:br/>
        <w:t xml:space="preserve">  -&gt; receive device info</w:t>
        <w:br/>
        <w:t xml:space="preserve">  -&gt; query media profiles</w:t>
        <w:br/>
        <w:t xml:space="preserve">  -&gt; retrieve stream URI</w:t>
        <w:br/>
        <w:t xml:space="preserve">  -&gt; store discovered URI encrypted</w:t>
        <w:br/>
        <w:t xml:space="preserve">  -&gt; run ffprobe</w:t>
        <w:br/>
        <w:t xml:space="preserve">  -&gt; run MediaMTX relay test</w:t>
        <w:br/>
        <w:t xml:space="preserve">  -&gt; mark source VALIDATED</w:t>
        <w:br/>
      </w:r>
    </w:p>
    <w:p>
      <w:r>
        <w:t>ONVIF discovery should be network-local and controlled by an operator. Do not scan arbitrary external IP ranges. The implementation must support an explicit network interface/VLAN selection to avoid accidental cross-network probing.</w:t>
      </w:r>
    </w:p>
    <w:p>
      <w:pPr>
        <w:pStyle w:val="Heading2"/>
      </w:pPr>
      <w:r>
        <w:t>7.4 VMS discovery</w:t>
      </w:r>
    </w:p>
    <w:p>
      <w:r>
        <w:t>A VMS adapter must authenticate with the actual vendor API/SDK, list cameras, translate external camera identifiers into registry records, retrieve stream access, and report health. The downstream interface must be the same normalized CameraSource contract used for direct cameras. Model 3 specifically describes an adapter/plugin architecture and common downstream interface for multiple VMS platforms. (official problem statement: Model 3 federation and adapter architecture)</w:t>
      </w:r>
    </w:p>
    <w:p>
      <w:pPr>
        <w:pStyle w:val="Code"/>
      </w:pPr>
      <w:r>
        <w:t>class VMSAdapter(Protocol):</w:t>
        <w:br/>
        <w:t xml:space="preserve">    async def test_connection(self) -&gt; ConnectionResult: ...</w:t>
        <w:br/>
        <w:t xml:space="preserve">    async def list_cameras(self) -&gt; list[RemoteCamera]: ...</w:t>
        <w:br/>
        <w:t xml:space="preserve">    async def get_stream(self, remote_camera_id: str) -&gt; StreamDescriptor: ...</w:t>
        <w:br/>
        <w:t xml:space="preserve">    async def get_health(self, remote_camera_id: str) -&gt; HealthStatus: ...</w:t>
        <w:br/>
        <w:t xml:space="preserve">    async def subscribe_events(self) -&gt; AsyncIterator[RemoteEvent]: ...</w:t>
        <w:br/>
      </w:r>
    </w:p>
    <w:p>
      <w:pPr>
        <w:pStyle w:val="Heading1"/>
      </w:pPr>
      <w:r>
        <w:t>8. Stream Ingestion and Browser Viewing</w:t>
      </w:r>
    </w:p>
    <w:p>
      <w:pPr>
        <w:pStyle w:val="Heading2"/>
      </w:pPr>
      <w:r>
        <w:t>8.1 Stream lifecycle</w:t>
      </w:r>
    </w:p>
    <w:p>
      <w:pPr>
        <w:pStyle w:val="Code"/>
      </w:pPr>
      <w:r>
        <w:t>Camera/VMS source</w:t>
        <w:br/>
        <w:t xml:space="preserve">  -&gt; probe (ffprobe)</w:t>
        <w:br/>
        <w:t xml:space="preserve">  -&gt; MediaMTX path registration</w:t>
        <w:br/>
        <w:t xml:space="preserve">  -&gt; stream relay</w:t>
        <w:br/>
        <w:t xml:space="preserve">  -&gt; browser WebRTC/HLS session</w:t>
        <w:br/>
        <w:t xml:space="preserve">  -&gt; health metrics</w:t>
        <w:br/>
      </w:r>
    </w:p>
    <w:p>
      <w:pPr>
        <w:pStyle w:val="Heading3"/>
      </w:pPr>
      <w:r>
        <w:t>8.1.1 Adaptive Stream Lifecycle</w:t>
      </w:r>
    </w:p>
    <w:p>
      <w:r>
        <w:t>The stream lifecycle must support multiple source qualities where the camera/VMS exposes them. Prefer native sub-stream/main-stream profiles instead of repeatedly transcoding the same source at the edge.</w:t>
      </w:r>
    </w:p>
    <w:p>
      <w:r>
        <w:t>Control flow: source probe -&gt; sentinel stream -&gt; activity decision -&gt; select stream profile / sampling rate -&gt; task analytics -&gt; restore lower-cost profile after a configurable quiet period.</w:t>
      </w:r>
    </w:p>
    <w:p>
      <w:r>
        <w:t>The browser live-view path is independent from the adaptive analytics path. Operator viewing must not force every camera into a high-bitrate analytics mode. A clicked camera can request an authorized live session while the edge analytics controller continues to optimize its own processing state.</w:t>
      </w:r>
    </w:p>
    <w:p>
      <w:r>
        <w:t>When a camera supports only one source profile, emulate adaptation through edge frame sampling, ROI extraction, selective decoding and model-level adaptation rather than pretending the source resolution changed.</w:t>
      </w:r>
    </w:p>
    <w:p>
      <w:pPr>
        <w:pStyle w:val="Heading2"/>
      </w:pPr>
      <w:r>
        <w:t>8.2 Probe rules</w:t>
      </w:r>
    </w:p>
    <w:p>
      <w:pPr>
        <w:pStyle w:val="ListBullet"/>
      </w:pPr>
      <w:r>
        <w:t>Reject unreachable endpoints before analytics is started.</w:t>
      </w:r>
    </w:p>
    <w:p>
      <w:pPr>
        <w:pStyle w:val="ListBullet"/>
      </w:pPr>
      <w:r>
        <w:t>Capture codec, resolution, frame rate, bitrate and audio presence from the probe.</w:t>
      </w:r>
    </w:p>
    <w:p>
      <w:pPr>
        <w:pStyle w:val="ListBullet"/>
      </w:pPr>
      <w:r>
        <w:t>Normalize time handling to UTC internally; convert to IST in the UI.</w:t>
      </w:r>
    </w:p>
    <w:p>
      <w:pPr>
        <w:pStyle w:val="ListBullet"/>
      </w:pPr>
      <w:r>
        <w:t>Do not transcode unless the browser/client cannot consume the source codec.</w:t>
      </w:r>
    </w:p>
    <w:p>
      <w:pPr>
        <w:pStyle w:val="ListBullet"/>
      </w:pPr>
      <w:r>
        <w:t>Throttle retries with exponential backoff so failed cameras do not create a reconnect storm.</w:t>
      </w:r>
    </w:p>
    <w:p>
      <w:pPr>
        <w:pStyle w:val="ListBullet"/>
      </w:pPr>
      <w:r>
        <w:t>Keep a per-camera last-successful-probe timestamp and failure reason.</w:t>
      </w:r>
    </w:p>
    <w:p>
      <w:pPr>
        <w:pStyle w:val="Heading2"/>
      </w:pPr>
      <w:r>
        <w:t>8.3 Evidence clip extraction</w:t>
      </w:r>
    </w:p>
    <w:p>
      <w:r>
        <w:t>When an ANPR/watchlist event occurs, the edge node should capture a short configurable evidence window around the detection. Use FFmpeg to extract a clip from a local rolling buffer where technically feasible. Upload the finalized evidence object to S3/MinIO and store only the URI plus checksum in PostgreSQL.</w:t>
      </w:r>
    </w:p>
    <w:p>
      <w:pPr>
        <w:pStyle w:val="Heading1"/>
      </w:pPr>
      <w:r>
        <w:t>9. Edge Analytics and ANPR</w:t>
      </w:r>
    </w:p>
    <w:p>
      <w:pPr>
        <w:pStyle w:val="Heading2"/>
      </w:pPr>
      <w:r>
        <w:t>9.1 Pipeline</w:t>
      </w:r>
    </w:p>
    <w:p>
      <w:pPr>
        <w:pStyle w:val="Code"/>
      </w:pPr>
      <w:r>
        <w:t>Stream</w:t>
        <w:br/>
        <w:t xml:space="preserve"> -&gt; frame sampling</w:t>
        <w:br/>
        <w:t xml:space="preserve"> -&gt; vehicle detection</w:t>
        <w:br/>
        <w:t xml:space="preserve"> -&gt; vehicle tracking</w:t>
        <w:br/>
        <w:t xml:space="preserve"> -&gt; plate detection</w:t>
        <w:br/>
        <w:t xml:space="preserve"> -&gt; OCR</w:t>
        <w:br/>
        <w:t xml:space="preserve"> -&gt; plate normalization</w:t>
        <w:br/>
        <w:t xml:space="preserve"> -&gt; confidence fusion</w:t>
        <w:br/>
        <w:t xml:space="preserve"> -&gt; temporal de-duplication</w:t>
        <w:br/>
        <w:t xml:space="preserve"> -&gt; detection event</w:t>
        <w:br/>
        <w:t xml:space="preserve"> -&gt; Kafka/Redpanda</w:t>
        <w:br/>
      </w:r>
    </w:p>
    <w:p>
      <w:pPr>
        <w:pStyle w:val="Heading3"/>
      </w:pPr>
      <w:r>
        <w:t>9.1.1 Cascaded Task-Specific Inference</w:t>
      </w:r>
    </w:p>
    <w:p>
      <w:r>
        <w:t>Use a cascade rather than running every expensive model on every frame. Cheap activity/sentinel processing decides whether to invoke a more expensive detector, then each detector works on a small ROI before the task-specific model runs.</w:t>
      </w:r>
    </w:p>
    <w:p>
      <w:r>
        <w:t>ANPR cascade: Sentinel -&gt; Vehicle Detection -&gt; Vehicle ROI -&gt; Plate Detection -&gt; Plate ROI -&gt; OCR -&gt; Plate Normalization -&gt; Temporal Confidence Fusion -&gt; Event.</w:t>
      </w:r>
    </w:p>
    <w:p>
      <w:r>
        <w:t>Missing-person / person-of-interest cascade: Sentinel -&gt; Person Detection -&gt; Person ROI -&gt; Person Re-Identification Embedding -&gt; Authorized Watchlist Candidate Retrieval -&gt; Match Decision -&gt; Alert.</w:t>
      </w:r>
    </w:p>
    <w:p>
      <w:r>
        <w:t>General security cascade: Sentinel -&gt; Relevant Object/Person/Vehicle Detection -&gt; ROI Extraction -&gt; Task Model -&gt; Tracking -&gt; Event.</w:t>
      </w:r>
    </w:p>
    <w:p>
      <w:r>
        <w:t>Do not describe this as generic background removal. The intended behavior is semantic filtering: reduce computation and transmitted data by retaining the pixels and features relevant to the current analytics task.</w:t>
      </w:r>
    </w:p>
    <w:p>
      <w:r>
        <w:t>Tracking and adaptive frame sampling should reduce redundant inference. A tracked target may not need full detector execution on every frame; re-detection should be scheduled according to confidence, scene change and configured maximum drift.</w:t>
      </w:r>
    </w:p>
    <w:p>
      <w:pPr>
        <w:pStyle w:val="Heading2"/>
      </w:pPr>
      <w:r>
        <w:t>9.2 No-fake inference rule</w:t>
      </w:r>
    </w:p>
    <w:tbl>
      <w:tblPr>
        <w:tblW w:type="auto" w:w="0"/>
        <w:jc w:val="center"/>
        <w:tblLook w:firstColumn="1" w:firstRow="1" w:lastColumn="0" w:lastRow="0" w:noHBand="0" w:noVBand="1" w:val="04A0"/>
      </w:tblPr>
      <w:tblGrid>
        <w:gridCol w:w="10166"/>
      </w:tblGrid>
      <w:tr>
        <w:trPr>
          <w:cantSplit/>
          <w:tblHeader/>
        </w:trPr>
        <w:tc>
          <w:tcPr>
            <w:tcW w:type="dxa" w:w="10166"/>
            <w:shd w:fill="FDEDEC"/>
            <w:tcMar>
              <w:top w:w="120" w:type="dxa"/>
              <w:start w:w="140" w:type="dxa"/>
              <w:bottom w:w="120" w:type="dxa"/>
              <w:end w:w="140" w:type="dxa"/>
            </w:tcMar>
          </w:tcPr>
          <w:p>
            <w:r>
              <w:rPr>
                <w:b/>
              </w:rPr>
              <w:t xml:space="preserve">Runtime integrity rule: </w:t>
            </w:r>
            <w:r>
              <w:t>The analytics service must not manufacture a detection to make the UI look active. Every detection shown in the dashboard must carry a source camera, source timestamp, model version, confidence, and an evidence reference generated from the real feed.</w:t>
            </w:r>
          </w:p>
        </w:tc>
      </w:tr>
    </w:tbl>
    <w:p/>
    <w:p>
      <w:pPr>
        <w:pStyle w:val="Heading2"/>
      </w:pPr>
      <w:r>
        <w:t>9.3 Plate normalization</w:t>
      </w:r>
    </w:p>
    <w:p>
      <w:pPr>
        <w:pStyle w:val="Code"/>
      </w:pPr>
      <w:r>
        <w:t>def normalize_plate(raw: str) -&gt; str:</w:t>
        <w:br/>
        <w:t xml:space="preserve">    s = raw.upper()</w:t>
        <w:br/>
        <w:t xml:space="preserve">    s = remove_spaces_hyphens_punctuation(s)</w:t>
        <w:br/>
        <w:t xml:space="preserve">    s = map_obvious_ocr_confusions(s, only_when_context_allows=True)</w:t>
        <w:br/>
        <w:t xml:space="preserve">    s = validate_indian_plate_shape(s)</w:t>
        <w:br/>
        <w:t xml:space="preserve">    return s</w:t>
        <w:br/>
      </w:r>
    </w:p>
    <w:p>
      <w:r>
        <w:t>Do not blindly substitute characters such as O/0 or I/1 for every plate. Use context-aware normalization and preserve the original OCR string. Store both raw_plate and normalized_plate.</w:t>
      </w:r>
    </w:p>
    <w:p>
      <w:pPr>
        <w:pStyle w:val="Heading2"/>
      </w:pPr>
      <w:r>
        <w:t>9.4 Temporal de-duplication</w:t>
      </w:r>
    </w:p>
    <w:p>
      <w:pPr>
        <w:pStyle w:val="Code"/>
      </w:pPr>
      <w:r>
        <w:t>For each camera and normalized plate:</w:t>
        <w:br/>
        <w:t>- group reads within a short configurable window</w:t>
        <w:br/>
        <w:t>- retain the highest-confidence representative event</w:t>
        <w:br/>
        <w:t>- keep additional reads as linked observations when needed</w:t>
        <w:br/>
        <w:t>- never delete original evidence required for audit/investigation</w:t>
        <w:br/>
      </w:r>
    </w:p>
    <w:p>
      <w:pPr>
        <w:pStyle w:val="Heading1"/>
      </w:pPr>
      <w:r>
        <w:t>10. Event Bus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trPr>
        <w:tc>
          <w:tcPr>
            <w:tcW w:type="dxa" w:w="2541"/>
            <w:vAlign w:val="center"/>
            <w:shd w:fill="163A5F"/>
            <w:tcMar>
              <w:top w:w="80" w:type="dxa"/>
              <w:start w:w="90" w:type="dxa"/>
              <w:bottom w:w="80" w:type="dxa"/>
              <w:end w:w="90" w:type="dxa"/>
            </w:tcMar>
          </w:tcPr>
          <w:p>
            <w:r>
              <w:rPr>
                <w:b/>
                <w:color w:val="FFFFFF"/>
                <w:sz w:val="17"/>
              </w:rPr>
              <w:t>Topic</w:t>
            </w:r>
          </w:p>
        </w:tc>
        <w:tc>
          <w:tcPr>
            <w:tcW w:type="dxa" w:w="2541"/>
            <w:vAlign w:val="center"/>
            <w:shd w:fill="163A5F"/>
            <w:tcMar>
              <w:top w:w="80" w:type="dxa"/>
              <w:start w:w="90" w:type="dxa"/>
              <w:bottom w:w="80" w:type="dxa"/>
              <w:end w:w="90" w:type="dxa"/>
            </w:tcMar>
          </w:tcPr>
          <w:p>
            <w:r>
              <w:rPr>
                <w:b/>
                <w:color w:val="FFFFFF"/>
                <w:sz w:val="17"/>
              </w:rPr>
              <w:t>Producer</w:t>
            </w:r>
          </w:p>
        </w:tc>
        <w:tc>
          <w:tcPr>
            <w:tcW w:type="dxa" w:w="2541"/>
            <w:vAlign w:val="center"/>
            <w:shd w:fill="163A5F"/>
            <w:tcMar>
              <w:top w:w="80" w:type="dxa"/>
              <w:start w:w="90" w:type="dxa"/>
              <w:bottom w:w="80" w:type="dxa"/>
              <w:end w:w="90" w:type="dxa"/>
            </w:tcMar>
          </w:tcPr>
          <w:p>
            <w:r>
              <w:rPr>
                <w:b/>
                <w:color w:val="FFFFFF"/>
                <w:sz w:val="17"/>
              </w:rPr>
              <w:t>Consumers</w:t>
            </w:r>
          </w:p>
        </w:tc>
        <w:tc>
          <w:tcPr>
            <w:tcW w:type="dxa" w:w="2541"/>
            <w:vAlign w:val="center"/>
            <w:shd w:fill="163A5F"/>
            <w:tcMar>
              <w:top w:w="80" w:type="dxa"/>
              <w:start w:w="90" w:type="dxa"/>
              <w:bottom w:w="80" w:type="dxa"/>
              <w:end w:w="90" w:type="dxa"/>
            </w:tcMar>
          </w:tcPr>
          <w:p>
            <w:r>
              <w:rPr>
                <w:b/>
                <w:color w:val="FFFFFF"/>
                <w:sz w:val="17"/>
              </w:rPr>
              <w:t>Retention intent</w:t>
            </w:r>
          </w:p>
        </w:tc>
      </w:tr>
      <w:tr>
        <w:trPr>
          <w:cantSplit/>
        </w:trPr>
        <w:tc>
          <w:tcPr>
            <w:tcW w:type="dxa" w:w="2541"/>
            <w:vAlign w:val="top"/>
            <w:tcMar>
              <w:top w:w="80" w:type="dxa"/>
              <w:start w:w="90" w:type="dxa"/>
              <w:bottom w:w="80" w:type="dxa"/>
              <w:end w:w="90" w:type="dxa"/>
            </w:tcMar>
          </w:tcPr>
          <w:p>
            <w:r>
              <w:rPr>
                <w:sz w:val="16"/>
              </w:rPr>
              <w:t>camera.health</w:t>
            </w:r>
          </w:p>
        </w:tc>
        <w:tc>
          <w:tcPr>
            <w:tcW w:type="dxa" w:w="2541"/>
            <w:vAlign w:val="top"/>
            <w:tcMar>
              <w:top w:w="80" w:type="dxa"/>
              <w:start w:w="90" w:type="dxa"/>
              <w:bottom w:w="80" w:type="dxa"/>
              <w:end w:w="90" w:type="dxa"/>
            </w:tcMar>
          </w:tcPr>
          <w:p>
            <w:r>
              <w:rPr>
                <w:sz w:val="16"/>
              </w:rPr>
              <w:t>Health monitor</w:t>
            </w:r>
          </w:p>
        </w:tc>
        <w:tc>
          <w:tcPr>
            <w:tcW w:type="dxa" w:w="2541"/>
            <w:vAlign w:val="top"/>
            <w:tcMar>
              <w:top w:w="80" w:type="dxa"/>
              <w:start w:w="90" w:type="dxa"/>
              <w:bottom w:w="80" w:type="dxa"/>
              <w:end w:w="90" w:type="dxa"/>
            </w:tcMar>
          </w:tcPr>
          <w:p>
            <w:r>
              <w:rPr>
                <w:sz w:val="16"/>
              </w:rPr>
              <w:t>Dashboard, incident monitor</w:t>
            </w:r>
          </w:p>
        </w:tc>
        <w:tc>
          <w:tcPr>
            <w:tcW w:type="dxa" w:w="2541"/>
            <w:vAlign w:val="top"/>
            <w:tcMar>
              <w:top w:w="80" w:type="dxa"/>
              <w:start w:w="90" w:type="dxa"/>
              <w:bottom w:w="80" w:type="dxa"/>
              <w:end w:w="90" w:type="dxa"/>
            </w:tcMar>
          </w:tcPr>
          <w:p>
            <w:r>
              <w:rPr>
                <w:sz w:val="16"/>
              </w:rPr>
              <w:t>Short/medium</w:t>
            </w:r>
          </w:p>
        </w:tc>
      </w:tr>
      <w:tr>
        <w:trPr>
          <w:cantSplit/>
        </w:trPr>
        <w:tc>
          <w:tcPr>
            <w:tcW w:type="dxa" w:w="2541"/>
            <w:vAlign w:val="top"/>
            <w:tcMar>
              <w:top w:w="80" w:type="dxa"/>
              <w:start w:w="90" w:type="dxa"/>
              <w:bottom w:w="80" w:type="dxa"/>
              <w:end w:w="90" w:type="dxa"/>
            </w:tcMar>
          </w:tcPr>
          <w:p>
            <w:r>
              <w:rPr>
                <w:sz w:val="16"/>
              </w:rPr>
              <w:t>anpr.events</w:t>
            </w:r>
          </w:p>
        </w:tc>
        <w:tc>
          <w:tcPr>
            <w:tcW w:type="dxa" w:w="2541"/>
            <w:vAlign w:val="top"/>
            <w:tcMar>
              <w:top w:w="80" w:type="dxa"/>
              <w:start w:w="90" w:type="dxa"/>
              <w:bottom w:w="80" w:type="dxa"/>
              <w:end w:w="90" w:type="dxa"/>
            </w:tcMar>
          </w:tcPr>
          <w:p>
            <w:r>
              <w:rPr>
                <w:sz w:val="16"/>
              </w:rPr>
              <w:t>Analytics</w:t>
            </w:r>
          </w:p>
        </w:tc>
        <w:tc>
          <w:tcPr>
            <w:tcW w:type="dxa" w:w="2541"/>
            <w:vAlign w:val="top"/>
            <w:tcMar>
              <w:top w:w="80" w:type="dxa"/>
              <w:start w:w="90" w:type="dxa"/>
              <w:bottom w:w="80" w:type="dxa"/>
              <w:end w:w="90" w:type="dxa"/>
            </w:tcMar>
          </w:tcPr>
          <w:p>
            <w:r>
              <w:rPr>
                <w:sz w:val="16"/>
              </w:rPr>
              <w:t>Event writer, watchlist matcher, route indexer</w:t>
            </w:r>
          </w:p>
        </w:tc>
        <w:tc>
          <w:tcPr>
            <w:tcW w:type="dxa" w:w="2541"/>
            <w:vAlign w:val="top"/>
            <w:tcMar>
              <w:top w:w="80" w:type="dxa"/>
              <w:start w:w="90" w:type="dxa"/>
              <w:bottom w:w="80" w:type="dxa"/>
              <w:end w:w="90" w:type="dxa"/>
            </w:tcMar>
          </w:tcPr>
          <w:p>
            <w:r>
              <w:rPr>
                <w:sz w:val="16"/>
              </w:rPr>
              <w:t>Medium/long</w:t>
            </w:r>
          </w:p>
        </w:tc>
      </w:tr>
      <w:tr>
        <w:trPr>
          <w:cantSplit/>
        </w:trPr>
        <w:tc>
          <w:tcPr>
            <w:tcW w:type="dxa" w:w="2541"/>
            <w:vAlign w:val="top"/>
            <w:tcMar>
              <w:top w:w="80" w:type="dxa"/>
              <w:start w:w="90" w:type="dxa"/>
              <w:bottom w:w="80" w:type="dxa"/>
              <w:end w:w="90" w:type="dxa"/>
            </w:tcMar>
          </w:tcPr>
          <w:p>
            <w:r>
              <w:rPr>
                <w:sz w:val="16"/>
              </w:rPr>
              <w:t>vehicle.events</w:t>
            </w:r>
          </w:p>
        </w:tc>
        <w:tc>
          <w:tcPr>
            <w:tcW w:type="dxa" w:w="2541"/>
            <w:vAlign w:val="top"/>
            <w:tcMar>
              <w:top w:w="80" w:type="dxa"/>
              <w:start w:w="90" w:type="dxa"/>
              <w:bottom w:w="80" w:type="dxa"/>
              <w:end w:w="90" w:type="dxa"/>
            </w:tcMar>
          </w:tcPr>
          <w:p>
            <w:r>
              <w:rPr>
                <w:sz w:val="16"/>
              </w:rPr>
              <w:t>Analytics/tracker</w:t>
            </w:r>
          </w:p>
        </w:tc>
        <w:tc>
          <w:tcPr>
            <w:tcW w:type="dxa" w:w="2541"/>
            <w:vAlign w:val="top"/>
            <w:tcMar>
              <w:top w:w="80" w:type="dxa"/>
              <w:start w:w="90" w:type="dxa"/>
              <w:bottom w:w="80" w:type="dxa"/>
              <w:end w:w="90" w:type="dxa"/>
            </w:tcMar>
          </w:tcPr>
          <w:p>
            <w:r>
              <w:rPr>
                <w:sz w:val="16"/>
              </w:rPr>
              <w:t>Correlation, search</w:t>
            </w:r>
          </w:p>
        </w:tc>
        <w:tc>
          <w:tcPr>
            <w:tcW w:type="dxa" w:w="2541"/>
            <w:vAlign w:val="top"/>
            <w:tcMar>
              <w:top w:w="80" w:type="dxa"/>
              <w:start w:w="90" w:type="dxa"/>
              <w:bottom w:w="80" w:type="dxa"/>
              <w:end w:w="90" w:type="dxa"/>
            </w:tcMar>
          </w:tcPr>
          <w:p>
            <w:r>
              <w:rPr>
                <w:sz w:val="16"/>
              </w:rPr>
              <w:t>Medium/long</w:t>
            </w:r>
          </w:p>
        </w:tc>
      </w:tr>
      <w:tr>
        <w:trPr>
          <w:cantSplit/>
        </w:trPr>
        <w:tc>
          <w:tcPr>
            <w:tcW w:type="dxa" w:w="2541"/>
            <w:vAlign w:val="top"/>
            <w:tcMar>
              <w:top w:w="80" w:type="dxa"/>
              <w:start w:w="90" w:type="dxa"/>
              <w:bottom w:w="80" w:type="dxa"/>
              <w:end w:w="90" w:type="dxa"/>
            </w:tcMar>
          </w:tcPr>
          <w:p>
            <w:r>
              <w:rPr>
                <w:sz w:val="16"/>
              </w:rPr>
              <w:t>watchlist.matches</w:t>
            </w:r>
          </w:p>
        </w:tc>
        <w:tc>
          <w:tcPr>
            <w:tcW w:type="dxa" w:w="2541"/>
            <w:vAlign w:val="top"/>
            <w:tcMar>
              <w:top w:w="80" w:type="dxa"/>
              <w:start w:w="90" w:type="dxa"/>
              <w:bottom w:w="80" w:type="dxa"/>
              <w:end w:w="90" w:type="dxa"/>
            </w:tcMar>
          </w:tcPr>
          <w:p>
            <w:r>
              <w:rPr>
                <w:sz w:val="16"/>
              </w:rPr>
              <w:t>Watchlist matcher</w:t>
            </w:r>
          </w:p>
        </w:tc>
        <w:tc>
          <w:tcPr>
            <w:tcW w:type="dxa" w:w="2541"/>
            <w:vAlign w:val="top"/>
            <w:tcMar>
              <w:top w:w="80" w:type="dxa"/>
              <w:start w:w="90" w:type="dxa"/>
              <w:bottom w:w="80" w:type="dxa"/>
              <w:end w:w="90" w:type="dxa"/>
            </w:tcMar>
          </w:tcPr>
          <w:p>
            <w:r>
              <w:rPr>
                <w:sz w:val="16"/>
              </w:rPr>
              <w:t>Alert service, audit</w:t>
            </w:r>
          </w:p>
        </w:tc>
        <w:tc>
          <w:tcPr>
            <w:tcW w:type="dxa" w:w="2541"/>
            <w:vAlign w:val="top"/>
            <w:tcMar>
              <w:top w:w="80" w:type="dxa"/>
              <w:start w:w="90" w:type="dxa"/>
              <w:bottom w:w="80" w:type="dxa"/>
              <w:end w:w="90" w:type="dxa"/>
            </w:tcMar>
          </w:tcPr>
          <w:p>
            <w:r>
              <w:rPr>
                <w:sz w:val="16"/>
              </w:rPr>
              <w:t>Long</w:t>
            </w:r>
          </w:p>
        </w:tc>
      </w:tr>
      <w:tr>
        <w:trPr>
          <w:cantSplit/>
        </w:trPr>
        <w:tc>
          <w:tcPr>
            <w:tcW w:type="dxa" w:w="2541"/>
            <w:vAlign w:val="top"/>
            <w:tcMar>
              <w:top w:w="80" w:type="dxa"/>
              <w:start w:w="90" w:type="dxa"/>
              <w:bottom w:w="80" w:type="dxa"/>
              <w:end w:w="90" w:type="dxa"/>
            </w:tcMar>
          </w:tcPr>
          <w:p>
            <w:r>
              <w:rPr>
                <w:sz w:val="16"/>
              </w:rPr>
              <w:t>alerts</w:t>
            </w:r>
          </w:p>
        </w:tc>
        <w:tc>
          <w:tcPr>
            <w:tcW w:type="dxa" w:w="2541"/>
            <w:vAlign w:val="top"/>
            <w:tcMar>
              <w:top w:w="80" w:type="dxa"/>
              <w:start w:w="90" w:type="dxa"/>
              <w:bottom w:w="80" w:type="dxa"/>
              <w:end w:w="90" w:type="dxa"/>
            </w:tcMar>
          </w:tcPr>
          <w:p>
            <w:r>
              <w:rPr>
                <w:sz w:val="16"/>
              </w:rPr>
              <w:t>Alert service</w:t>
            </w:r>
          </w:p>
        </w:tc>
        <w:tc>
          <w:tcPr>
            <w:tcW w:type="dxa" w:w="2541"/>
            <w:vAlign w:val="top"/>
            <w:tcMar>
              <w:top w:w="80" w:type="dxa"/>
              <w:start w:w="90" w:type="dxa"/>
              <w:bottom w:w="80" w:type="dxa"/>
              <w:end w:w="90" w:type="dxa"/>
            </w:tcMar>
          </w:tcPr>
          <w:p>
            <w:r>
              <w:rPr>
                <w:sz w:val="16"/>
              </w:rPr>
              <w:t>WebSocket gateway, mobile gateway, audit</w:t>
            </w:r>
          </w:p>
        </w:tc>
        <w:tc>
          <w:tcPr>
            <w:tcW w:type="dxa" w:w="2541"/>
            <w:vAlign w:val="top"/>
            <w:tcMar>
              <w:top w:w="80" w:type="dxa"/>
              <w:start w:w="90" w:type="dxa"/>
              <w:bottom w:w="80" w:type="dxa"/>
              <w:end w:w="90" w:type="dxa"/>
            </w:tcMar>
          </w:tcPr>
          <w:p>
            <w:r>
              <w:rPr>
                <w:sz w:val="16"/>
              </w:rPr>
              <w:t>Long</w:t>
            </w:r>
          </w:p>
        </w:tc>
      </w:tr>
    </w:tbl>
    <w:p/>
    <w:p>
      <w:pPr>
        <w:pStyle w:val="Heading2"/>
      </w:pPr>
      <w:r>
        <w:t>10.1 Idempotency</w:t>
      </w:r>
    </w:p>
    <w:p>
      <w:pPr>
        <w:pStyle w:val="Code"/>
      </w:pPr>
      <w:r>
        <w:t>event_id = deterministic-or-UUIDv7 identifier</w:t>
        <w:br/>
        <w:t>unique constraint: event_id</w:t>
        <w:br/>
        <w:t>consumer behavior: process exactly once from the application's perspective</w:t>
        <w:br/>
        <w:t xml:space="preserve">  by using idempotency records / unique keys even if transport delivery is at-least-once.</w:t>
        <w:br/>
      </w:r>
    </w:p>
    <w:p>
      <w:pPr>
        <w:pStyle w:val="Heading2"/>
      </w:pPr>
      <w:r>
        <w:t>10.2 Backpressure</w:t>
      </w:r>
    </w:p>
    <w:p>
      <w:pPr>
        <w:pStyle w:val="ListBullet"/>
      </w:pPr>
      <w:r>
        <w:t>Bound the number of inference jobs per worker.</w:t>
      </w:r>
    </w:p>
    <w:p>
      <w:pPr>
        <w:pStyle w:val="ListBullet"/>
      </w:pPr>
      <w:r>
        <w:t>Drop or sample frames at the edge when the worker queue is saturated; do not silently drop already-created events.</w:t>
      </w:r>
    </w:p>
    <w:p>
      <w:pPr>
        <w:pStyle w:val="ListBullet"/>
      </w:pPr>
      <w:r>
        <w:t>Use Kafka/Redpanda partitions keyed by camera or regional node for parallel consumption.</w:t>
      </w:r>
    </w:p>
    <w:p>
      <w:pPr>
        <w:pStyle w:val="ListBullet"/>
      </w:pPr>
      <w:r>
        <w:t>Monitor consumer lag and expose it on the health dashboard.</w:t>
      </w:r>
    </w:p>
    <w:p>
      <w:pPr>
        <w:pStyle w:val="ListBullet"/>
      </w:pPr>
      <w:r>
        <w:t>Persist failed event payloads to a dead-letter topic and provide a replay action for administrators.</w:t>
      </w:r>
    </w:p>
    <w:p>
      <w:pPr>
        <w:pStyle w:val="Heading1"/>
      </w:pPr>
      <w:r>
        <w:t>11. Watchlist and Correlation Engine</w:t>
      </w:r>
    </w:p>
    <w:p>
      <w:pPr>
        <w:pStyle w:val="Heading2"/>
      </w:pPr>
      <w:r>
        <w:t>11.1 Matching sequence</w:t>
      </w:r>
    </w:p>
    <w:p>
      <w:pPr>
        <w:pStyle w:val="Code"/>
      </w:pPr>
      <w:r>
        <w:t>ANPR event</w:t>
        <w:br/>
        <w:t xml:space="preserve">  -&gt; normalize identifier</w:t>
        <w:br/>
        <w:t xml:space="preserve">  -&gt; exact lookup</w:t>
        <w:br/>
        <w:t xml:space="preserve">  -&gt; if exact miss or lower-confidence: candidate retrieval</w:t>
        <w:br/>
        <w:t xml:space="preserve">  -&gt; bounded fuzzy comparison</w:t>
        <w:br/>
        <w:t xml:space="preserve">  -&gt; confidence/risk rule</w:t>
        <w:br/>
        <w:t xml:space="preserve">  -&gt; match decision</w:t>
        <w:br/>
        <w:t xml:space="preserve">  -&gt; create alert (if rule satisfied)</w:t>
        <w:br/>
        <w:t xml:space="preserve">  -&gt; WebSocket push</w:t>
        <w:br/>
        <w:t xml:space="preserve">  -&gt; audit log</w:t>
        <w:br/>
      </w:r>
    </w:p>
    <w:p>
      <w:pPr>
        <w:pStyle w:val="Heading2"/>
      </w:pPr>
      <w:r>
        <w:t>11.2 Fuzzy matching policy</w:t>
      </w:r>
    </w:p>
    <w:p>
      <w:r>
        <w:t>Use fuzzy matching as a candidate-generation aid, not as an unconditional alert trigger. The alert decision should consider OCR confidence, normalized edit distance, plate format validity, and watchlist category/priority. Keep the decision threshold configurable and visible in system configuration.</w:t>
      </w:r>
    </w:p>
    <w:p>
      <w:pPr>
        <w:pStyle w:val="Code"/>
      </w:pPr>
      <w:r>
        <w:t>candidate = lookup_candidates(prefix_or_index(normalized_plate))</w:t>
        <w:br/>
        <w:t>score = normalized_similarity(normalized_plate, candidate.identifier)</w:t>
        <w:br/>
        <w:t>if ocr_confidence &gt;= high_threshold and score &gt;= exact_like_threshold:</w:t>
        <w:br/>
        <w:t xml:space="preserve">    strong_match = True</w:t>
        <w:br/>
        <w:t>elif ocr_confidence &gt;= medium_threshold and score &gt;= review_threshold:</w:t>
        <w:br/>
        <w:t xml:space="preserve">    strong_match = False</w:t>
        <w:br/>
        <w:t xml:space="preserve">    requires_review = True</w:t>
        <w:br/>
      </w:r>
    </w:p>
    <w:p>
      <w:pPr>
        <w:pStyle w:val="Heading2"/>
      </w:pPr>
      <w:r>
        <w:t>11.3 Alert states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5083"/>
            <w:vAlign w:val="center"/>
            <w:shd w:fill="163A5F"/>
            <w:tcMar>
              <w:top w:w="80" w:type="dxa"/>
              <w:start w:w="90" w:type="dxa"/>
              <w:bottom w:w="80" w:type="dxa"/>
              <w:end w:w="90" w:type="dxa"/>
            </w:tcMar>
          </w:tcPr>
          <w:p>
            <w:r>
              <w:rPr>
                <w:b/>
                <w:color w:val="FFFFFF"/>
                <w:sz w:val="17"/>
              </w:rPr>
              <w:t>State</w:t>
            </w:r>
          </w:p>
        </w:tc>
        <w:tc>
          <w:tcPr>
            <w:tcW w:type="dxa" w:w="5083"/>
            <w:vAlign w:val="center"/>
            <w:shd w:fill="163A5F"/>
            <w:tcMar>
              <w:top w:w="80" w:type="dxa"/>
              <w:start w:w="90" w:type="dxa"/>
              <w:bottom w:w="80" w:type="dxa"/>
              <w:end w:w="90" w:type="dxa"/>
            </w:tcMar>
          </w:tcPr>
          <w:p>
            <w:r>
              <w:rPr>
                <w:b/>
                <w:color w:val="FFFFFF"/>
                <w:sz w:val="17"/>
              </w:rPr>
              <w:t>Meaning</w:t>
            </w:r>
          </w:p>
        </w:tc>
      </w:tr>
      <w:tr>
        <w:trPr>
          <w:cantSplit/>
        </w:trPr>
        <w:tc>
          <w:tcPr>
            <w:tcW w:type="dxa" w:w="5083"/>
            <w:vAlign w:val="top"/>
            <w:tcMar>
              <w:top w:w="80" w:type="dxa"/>
              <w:start w:w="90" w:type="dxa"/>
              <w:bottom w:w="80" w:type="dxa"/>
              <w:end w:w="90" w:type="dxa"/>
            </w:tcMar>
          </w:tcPr>
          <w:p>
            <w:r>
              <w:rPr>
                <w:sz w:val="16"/>
              </w:rPr>
              <w:t>NEW</w:t>
            </w:r>
          </w:p>
        </w:tc>
        <w:tc>
          <w:tcPr>
            <w:tcW w:type="dxa" w:w="5083"/>
            <w:vAlign w:val="top"/>
            <w:tcMar>
              <w:top w:w="80" w:type="dxa"/>
              <w:start w:w="90" w:type="dxa"/>
              <w:bottom w:w="80" w:type="dxa"/>
              <w:end w:w="90" w:type="dxa"/>
            </w:tcMar>
          </w:tcPr>
          <w:p>
            <w:r>
              <w:rPr>
                <w:sz w:val="16"/>
              </w:rPr>
              <w:t>Created but not yet reviewed</w:t>
            </w:r>
          </w:p>
        </w:tc>
      </w:tr>
      <w:tr>
        <w:trPr>
          <w:cantSplit/>
        </w:trPr>
        <w:tc>
          <w:tcPr>
            <w:tcW w:type="dxa" w:w="5083"/>
            <w:vAlign w:val="top"/>
            <w:tcMar>
              <w:top w:w="80" w:type="dxa"/>
              <w:start w:w="90" w:type="dxa"/>
              <w:bottom w:w="80" w:type="dxa"/>
              <w:end w:w="90" w:type="dxa"/>
            </w:tcMar>
          </w:tcPr>
          <w:p>
            <w:r>
              <w:rPr>
                <w:sz w:val="16"/>
              </w:rPr>
              <w:t>ACKNOWLEDGED</w:t>
            </w:r>
          </w:p>
        </w:tc>
        <w:tc>
          <w:tcPr>
            <w:tcW w:type="dxa" w:w="5083"/>
            <w:vAlign w:val="top"/>
            <w:tcMar>
              <w:top w:w="80" w:type="dxa"/>
              <w:start w:w="90" w:type="dxa"/>
              <w:bottom w:w="80" w:type="dxa"/>
              <w:end w:w="90" w:type="dxa"/>
            </w:tcMar>
          </w:tcPr>
          <w:p>
            <w:r>
              <w:rPr>
                <w:sz w:val="16"/>
              </w:rPr>
              <w:t>Operator has seen the alert</w:t>
            </w:r>
          </w:p>
        </w:tc>
      </w:tr>
      <w:tr>
        <w:trPr>
          <w:cantSplit/>
        </w:trPr>
        <w:tc>
          <w:tcPr>
            <w:tcW w:type="dxa" w:w="5083"/>
            <w:vAlign w:val="top"/>
            <w:tcMar>
              <w:top w:w="80" w:type="dxa"/>
              <w:start w:w="90" w:type="dxa"/>
              <w:bottom w:w="80" w:type="dxa"/>
              <w:end w:w="90" w:type="dxa"/>
            </w:tcMar>
          </w:tcPr>
          <w:p>
            <w:r>
              <w:rPr>
                <w:sz w:val="16"/>
              </w:rPr>
              <w:t>DISPATCHED</w:t>
            </w:r>
          </w:p>
        </w:tc>
        <w:tc>
          <w:tcPr>
            <w:tcW w:type="dxa" w:w="5083"/>
            <w:vAlign w:val="top"/>
            <w:tcMar>
              <w:top w:w="80" w:type="dxa"/>
              <w:start w:w="90" w:type="dxa"/>
              <w:bottom w:w="80" w:type="dxa"/>
              <w:end w:w="90" w:type="dxa"/>
            </w:tcMar>
          </w:tcPr>
          <w:p>
            <w:r>
              <w:rPr>
                <w:sz w:val="16"/>
              </w:rPr>
              <w:t>Field response initiated</w:t>
            </w:r>
          </w:p>
        </w:tc>
      </w:tr>
      <w:tr>
        <w:trPr>
          <w:cantSplit/>
        </w:trPr>
        <w:tc>
          <w:tcPr>
            <w:tcW w:type="dxa" w:w="5083"/>
            <w:vAlign w:val="top"/>
            <w:tcMar>
              <w:top w:w="80" w:type="dxa"/>
              <w:start w:w="90" w:type="dxa"/>
              <w:bottom w:w="80" w:type="dxa"/>
              <w:end w:w="90" w:type="dxa"/>
            </w:tcMar>
          </w:tcPr>
          <w:p>
            <w:r>
              <w:rPr>
                <w:sz w:val="16"/>
              </w:rPr>
              <w:t>RESOLVED</w:t>
            </w:r>
          </w:p>
        </w:tc>
        <w:tc>
          <w:tcPr>
            <w:tcW w:type="dxa" w:w="5083"/>
            <w:vAlign w:val="top"/>
            <w:tcMar>
              <w:top w:w="80" w:type="dxa"/>
              <w:start w:w="90" w:type="dxa"/>
              <w:bottom w:w="80" w:type="dxa"/>
              <w:end w:w="90" w:type="dxa"/>
            </w:tcMar>
          </w:tcPr>
          <w:p>
            <w:r>
              <w:rPr>
                <w:sz w:val="16"/>
              </w:rPr>
              <w:t>Operational action completed</w:t>
            </w:r>
          </w:p>
        </w:tc>
      </w:tr>
      <w:tr>
        <w:trPr>
          <w:cantSplit/>
        </w:trPr>
        <w:tc>
          <w:tcPr>
            <w:tcW w:type="dxa" w:w="5083"/>
            <w:vAlign w:val="top"/>
            <w:tcMar>
              <w:top w:w="80" w:type="dxa"/>
              <w:start w:w="90" w:type="dxa"/>
              <w:bottom w:w="80" w:type="dxa"/>
              <w:end w:w="90" w:type="dxa"/>
            </w:tcMar>
          </w:tcPr>
          <w:p>
            <w:r>
              <w:rPr>
                <w:sz w:val="16"/>
              </w:rPr>
              <w:t>FALSE_POSITIVE</w:t>
            </w:r>
          </w:p>
        </w:tc>
        <w:tc>
          <w:tcPr>
            <w:tcW w:type="dxa" w:w="5083"/>
            <w:vAlign w:val="top"/>
            <w:tcMar>
              <w:top w:w="80" w:type="dxa"/>
              <w:start w:w="90" w:type="dxa"/>
              <w:bottom w:w="80" w:type="dxa"/>
              <w:end w:w="90" w:type="dxa"/>
            </w:tcMar>
          </w:tcPr>
          <w:p>
            <w:r>
              <w:rPr>
                <w:sz w:val="16"/>
              </w:rPr>
              <w:t>Reviewed and determined not actionable</w:t>
            </w:r>
          </w:p>
        </w:tc>
      </w:tr>
    </w:tbl>
    <w:p/>
    <w:p>
      <w:pPr>
        <w:pStyle w:val="Heading1"/>
      </w:pPr>
      <w:r>
        <w:t>12. Vehicle Tracking and GIS Route Reconstruction</w:t>
      </w:r>
    </w:p>
    <w:p>
      <w:pPr>
        <w:pStyle w:val="Heading2"/>
      </w:pPr>
      <w:r>
        <w:t>12.1 Search contract</w:t>
      </w:r>
    </w:p>
    <w:p>
      <w:pPr>
        <w:pStyle w:val="Code"/>
      </w:pPr>
      <w:r>
        <w:t>GET /api/vehicles/{plate}/timeline?from=...&amp;to=...</w:t>
        <w:br/>
        <w:t>GET /api/vehicles/{plate}/route?from=...&amp;to=...</w:t>
        <w:br/>
        <w:t>GET /api/vehicles/{plate}/evidence?from=...&amp;to=...</w:t>
        <w:br/>
      </w:r>
    </w:p>
    <w:p>
      <w:pPr>
        <w:pStyle w:val="Heading2"/>
      </w:pPr>
      <w:r>
        <w:t>12.2 Route algorithm</w:t>
      </w:r>
    </w:p>
    <w:p>
      <w:pPr>
        <w:pStyle w:val="Code"/>
      </w:pPr>
      <w:r>
        <w:t>1. Normalize requested plate.</w:t>
        <w:br/>
        <w:t>2. Query vehicle_reads by normalized_plate and time range.</w:t>
        <w:br/>
        <w:t>3. Join detection_events and cameras.</w:t>
        <w:br/>
        <w:t>4. Filter events outside valid camera geometry.</w:t>
        <w:br/>
        <w:t>5. Order by occurred_at.</w:t>
        <w:br/>
        <w:t>6. De-duplicate same-camera bursts according to configured time window.</w:t>
        <w:br/>
        <w:t>7. Return ordered points with camera identity, timestamp, confidence and evidence URI.</w:t>
        <w:br/>
        <w:t>8. Draw a polyline between successive points.</w:t>
        <w:br/>
        <w:t>9. Show gaps explicitly; do not infer an unobserved path as fact.</w:t>
        <w:br/>
      </w:r>
    </w:p>
    <w:p>
      <w:pPr>
        <w:pStyle w:val="Heading2"/>
      </w:pPr>
      <w:r>
        <w:t>12.3 Route UI</w:t>
      </w:r>
    </w:p>
    <w:p>
      <w:pPr>
        <w:pStyle w:val="ListBullet"/>
      </w:pPr>
      <w:r>
        <w:t>Plate search at the top of the investigation view.</w:t>
      </w:r>
    </w:p>
    <w:p>
      <w:pPr>
        <w:pStyle w:val="ListBullet"/>
      </w:pPr>
      <w:r>
        <w:t>Timeline sorted oldest -&gt; newest by default, with toggle for reverse order.</w:t>
      </w:r>
    </w:p>
    <w:p>
      <w:pPr>
        <w:pStyle w:val="ListBullet"/>
      </w:pPr>
      <w:r>
        <w:t>GIS map with numbered or timestamped points and a polyline.</w:t>
      </w:r>
    </w:p>
    <w:p>
      <w:pPr>
        <w:pStyle w:val="ListBullet"/>
      </w:pPr>
      <w:r>
        <w:t>Clicking a point opens camera name, department, timestamp, confidence and evidence.</w:t>
      </w:r>
    </w:p>
    <w:p>
      <w:pPr>
        <w:pStyle w:val="ListBullet"/>
      </w:pPr>
      <w:r>
        <w:t>Provide a camera playback action that starts from the corresponding source/recorded evidence when the operator is authorized.</w:t>
      </w:r>
    </w:p>
    <w:p>
      <w:pPr>
        <w:pStyle w:val="ListBullet"/>
      </w:pPr>
      <w:r>
        <w:t>Explicitly label gaps where no camera observation exists.</w:t>
      </w:r>
    </w:p>
    <w:p>
      <w:pPr>
        <w:pStyle w:val="Heading1"/>
      </w:pPr>
      <w:r>
        <w:t>13. Command Dashboard</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5083"/>
            <w:vAlign w:val="center"/>
            <w:shd w:fill="163A5F"/>
            <w:tcMar>
              <w:top w:w="80" w:type="dxa"/>
              <w:start w:w="90" w:type="dxa"/>
              <w:bottom w:w="80" w:type="dxa"/>
              <w:end w:w="90" w:type="dxa"/>
            </w:tcMar>
          </w:tcPr>
          <w:p>
            <w:r>
              <w:rPr>
                <w:b/>
                <w:color w:val="FFFFFF"/>
                <w:sz w:val="17"/>
              </w:rPr>
              <w:t>Screen</w:t>
            </w:r>
          </w:p>
        </w:tc>
        <w:tc>
          <w:tcPr>
            <w:tcW w:type="dxa" w:w="5083"/>
            <w:vAlign w:val="center"/>
            <w:shd w:fill="163A5F"/>
            <w:tcMar>
              <w:top w:w="80" w:type="dxa"/>
              <w:start w:w="90" w:type="dxa"/>
              <w:bottom w:w="80" w:type="dxa"/>
              <w:end w:w="90" w:type="dxa"/>
            </w:tcMar>
          </w:tcPr>
          <w:p>
            <w:r>
              <w:rPr>
                <w:b/>
                <w:color w:val="FFFFFF"/>
                <w:sz w:val="17"/>
              </w:rPr>
              <w:t>Required functionality</w:t>
            </w:r>
          </w:p>
        </w:tc>
      </w:tr>
      <w:tr>
        <w:trPr>
          <w:cantSplit/>
        </w:trPr>
        <w:tc>
          <w:tcPr>
            <w:tcW w:type="dxa" w:w="5083"/>
            <w:vAlign w:val="top"/>
            <w:tcMar>
              <w:top w:w="80" w:type="dxa"/>
              <w:start w:w="90" w:type="dxa"/>
              <w:bottom w:w="80" w:type="dxa"/>
              <w:end w:w="90" w:type="dxa"/>
            </w:tcMar>
          </w:tcPr>
          <w:p>
            <w:r>
              <w:rPr>
                <w:sz w:val="16"/>
              </w:rPr>
              <w:t>Overview</w:t>
            </w:r>
          </w:p>
        </w:tc>
        <w:tc>
          <w:tcPr>
            <w:tcW w:type="dxa" w:w="5083"/>
            <w:vAlign w:val="top"/>
            <w:tcMar>
              <w:top w:w="80" w:type="dxa"/>
              <w:start w:w="90" w:type="dxa"/>
              <w:bottom w:w="80" w:type="dxa"/>
              <w:end w:w="90" w:type="dxa"/>
            </w:tcMar>
          </w:tcPr>
          <w:p>
            <w:r>
              <w:rPr>
                <w:sz w:val="16"/>
              </w:rPr>
              <w:t>Actual counts: total cameras, online/offline/degraded, events/minute, new alerts, edge node status</w:t>
            </w:r>
          </w:p>
        </w:tc>
      </w:tr>
      <w:tr>
        <w:trPr>
          <w:cantSplit/>
        </w:trPr>
        <w:tc>
          <w:tcPr>
            <w:tcW w:type="dxa" w:w="5083"/>
            <w:vAlign w:val="top"/>
            <w:tcMar>
              <w:top w:w="80" w:type="dxa"/>
              <w:start w:w="90" w:type="dxa"/>
              <w:bottom w:w="80" w:type="dxa"/>
              <w:end w:w="90" w:type="dxa"/>
            </w:tcMar>
          </w:tcPr>
          <w:p>
            <w:r>
              <w:rPr>
                <w:sz w:val="16"/>
              </w:rPr>
              <w:t>Camera Registry</w:t>
            </w:r>
          </w:p>
        </w:tc>
        <w:tc>
          <w:tcPr>
            <w:tcW w:type="dxa" w:w="5083"/>
            <w:vAlign w:val="top"/>
            <w:tcMar>
              <w:top w:w="80" w:type="dxa"/>
              <w:start w:w="90" w:type="dxa"/>
              <w:bottom w:w="80" w:type="dxa"/>
              <w:end w:w="90" w:type="dxa"/>
            </w:tcMar>
          </w:tcPr>
          <w:p>
            <w:r>
              <w:rPr>
                <w:sz w:val="16"/>
              </w:rPr>
              <w:t>GIS map, filtering, onboarding, camera details, health, stream test</w:t>
            </w:r>
          </w:p>
        </w:tc>
      </w:tr>
      <w:tr>
        <w:trPr>
          <w:cantSplit/>
        </w:trPr>
        <w:tc>
          <w:tcPr>
            <w:tcW w:type="dxa" w:w="5083"/>
            <w:vAlign w:val="top"/>
            <w:tcMar>
              <w:top w:w="80" w:type="dxa"/>
              <w:start w:w="90" w:type="dxa"/>
              <w:bottom w:w="80" w:type="dxa"/>
              <w:end w:w="90" w:type="dxa"/>
            </w:tcMar>
          </w:tcPr>
          <w:p>
            <w:r>
              <w:rPr>
                <w:sz w:val="16"/>
              </w:rPr>
              <w:t>Live View</w:t>
            </w:r>
          </w:p>
        </w:tc>
        <w:tc>
          <w:tcPr>
            <w:tcW w:type="dxa" w:w="5083"/>
            <w:vAlign w:val="top"/>
            <w:tcMar>
              <w:top w:w="80" w:type="dxa"/>
              <w:start w:w="90" w:type="dxa"/>
              <w:bottom w:w="80" w:type="dxa"/>
              <w:end w:w="90" w:type="dxa"/>
            </w:tcMar>
          </w:tcPr>
          <w:p>
            <w:r>
              <w:rPr>
                <w:sz w:val="16"/>
              </w:rPr>
              <w:t>Grid/single-camera WebRTC or HLS, camera metadata, analytics status</w:t>
            </w:r>
          </w:p>
        </w:tc>
      </w:tr>
      <w:tr>
        <w:trPr>
          <w:cantSplit/>
        </w:trPr>
        <w:tc>
          <w:tcPr>
            <w:tcW w:type="dxa" w:w="5083"/>
            <w:vAlign w:val="top"/>
            <w:tcMar>
              <w:top w:w="80" w:type="dxa"/>
              <w:start w:w="90" w:type="dxa"/>
              <w:bottom w:w="80" w:type="dxa"/>
              <w:end w:w="90" w:type="dxa"/>
            </w:tcMar>
          </w:tcPr>
          <w:p>
            <w:r>
              <w:rPr>
                <w:sz w:val="16"/>
              </w:rPr>
              <w:t>Vehicle Investigation</w:t>
            </w:r>
          </w:p>
        </w:tc>
        <w:tc>
          <w:tcPr>
            <w:tcW w:type="dxa" w:w="5083"/>
            <w:vAlign w:val="top"/>
            <w:tcMar>
              <w:top w:w="80" w:type="dxa"/>
              <w:start w:w="90" w:type="dxa"/>
              <w:bottom w:w="80" w:type="dxa"/>
              <w:end w:w="90" w:type="dxa"/>
            </w:tcMar>
          </w:tcPr>
          <w:p>
            <w:r>
              <w:rPr>
                <w:sz w:val="16"/>
              </w:rPr>
              <w:t>Plate search, event timeline, GIS route, evidence</w:t>
            </w:r>
          </w:p>
        </w:tc>
      </w:tr>
      <w:tr>
        <w:trPr>
          <w:cantSplit/>
        </w:trPr>
        <w:tc>
          <w:tcPr>
            <w:tcW w:type="dxa" w:w="5083"/>
            <w:vAlign w:val="top"/>
            <w:tcMar>
              <w:top w:w="80" w:type="dxa"/>
              <w:start w:w="90" w:type="dxa"/>
              <w:bottom w:w="80" w:type="dxa"/>
              <w:end w:w="90" w:type="dxa"/>
            </w:tcMar>
          </w:tcPr>
          <w:p>
            <w:r>
              <w:rPr>
                <w:sz w:val="16"/>
              </w:rPr>
              <w:t>Alerts</w:t>
            </w:r>
          </w:p>
        </w:tc>
        <w:tc>
          <w:tcPr>
            <w:tcW w:type="dxa" w:w="5083"/>
            <w:vAlign w:val="top"/>
            <w:tcMar>
              <w:top w:w="80" w:type="dxa"/>
              <w:start w:w="90" w:type="dxa"/>
              <w:bottom w:w="80" w:type="dxa"/>
              <w:end w:w="90" w:type="dxa"/>
            </w:tcMar>
          </w:tcPr>
          <w:p>
            <w:r>
              <w:rPr>
                <w:sz w:val="16"/>
              </w:rPr>
              <w:t>Live WebSocket stream, filters, severity, acknowledge/dispatch/resolve</w:t>
            </w:r>
          </w:p>
        </w:tc>
      </w:tr>
      <w:tr>
        <w:trPr>
          <w:cantSplit/>
        </w:trPr>
        <w:tc>
          <w:tcPr>
            <w:tcW w:type="dxa" w:w="5083"/>
            <w:vAlign w:val="top"/>
            <w:tcMar>
              <w:top w:w="80" w:type="dxa"/>
              <w:start w:w="90" w:type="dxa"/>
              <w:bottom w:w="80" w:type="dxa"/>
              <w:end w:w="90" w:type="dxa"/>
            </w:tcMar>
          </w:tcPr>
          <w:p>
            <w:r>
              <w:rPr>
                <w:sz w:val="16"/>
              </w:rPr>
              <w:t>Watchlists</w:t>
            </w:r>
          </w:p>
        </w:tc>
        <w:tc>
          <w:tcPr>
            <w:tcW w:type="dxa" w:w="5083"/>
            <w:vAlign w:val="top"/>
            <w:tcMar>
              <w:top w:w="80" w:type="dxa"/>
              <w:start w:w="90" w:type="dxa"/>
              <w:bottom w:w="80" w:type="dxa"/>
              <w:end w:w="90" w:type="dxa"/>
            </w:tcMar>
          </w:tcPr>
          <w:p>
            <w:r>
              <w:rPr>
                <w:sz w:val="16"/>
              </w:rPr>
              <w:t>CRUD, import/export under authorization, status and source tracking</w:t>
            </w:r>
          </w:p>
        </w:tc>
      </w:tr>
      <w:tr>
        <w:trPr>
          <w:cantSplit/>
        </w:trPr>
        <w:tc>
          <w:tcPr>
            <w:tcW w:type="dxa" w:w="5083"/>
            <w:vAlign w:val="top"/>
            <w:tcMar>
              <w:top w:w="80" w:type="dxa"/>
              <w:start w:w="90" w:type="dxa"/>
              <w:bottom w:w="80" w:type="dxa"/>
              <w:end w:w="90" w:type="dxa"/>
            </w:tcMar>
          </w:tcPr>
          <w:p>
            <w:r>
              <w:rPr>
                <w:sz w:val="16"/>
              </w:rPr>
              <w:t>Health</w:t>
            </w:r>
          </w:p>
        </w:tc>
        <w:tc>
          <w:tcPr>
            <w:tcW w:type="dxa" w:w="5083"/>
            <w:vAlign w:val="top"/>
            <w:tcMar>
              <w:top w:w="80" w:type="dxa"/>
              <w:start w:w="90" w:type="dxa"/>
              <w:bottom w:w="80" w:type="dxa"/>
              <w:end w:w="90" w:type="dxa"/>
            </w:tcMar>
          </w:tcPr>
          <w:p>
            <w:r>
              <w:rPr>
                <w:sz w:val="16"/>
              </w:rPr>
              <w:t>Camera heartbeat, edge node, event-bus lag, API/database/storage state</w:t>
            </w:r>
          </w:p>
        </w:tc>
      </w:tr>
      <w:tr>
        <w:trPr>
          <w:cantSplit/>
        </w:trPr>
        <w:tc>
          <w:tcPr>
            <w:tcW w:type="dxa" w:w="5083"/>
            <w:vAlign w:val="top"/>
            <w:tcMar>
              <w:top w:w="80" w:type="dxa"/>
              <w:start w:w="90" w:type="dxa"/>
              <w:bottom w:w="80" w:type="dxa"/>
              <w:end w:w="90" w:type="dxa"/>
            </w:tcMar>
          </w:tcPr>
          <w:p>
            <w:r>
              <w:rPr>
                <w:sz w:val="16"/>
              </w:rPr>
              <w:t>Audit</w:t>
            </w:r>
          </w:p>
        </w:tc>
        <w:tc>
          <w:tcPr>
            <w:tcW w:type="dxa" w:w="5083"/>
            <w:vAlign w:val="top"/>
            <w:tcMar>
              <w:top w:w="80" w:type="dxa"/>
              <w:start w:w="90" w:type="dxa"/>
              <w:bottom w:w="80" w:type="dxa"/>
              <w:end w:w="90" w:type="dxa"/>
            </w:tcMar>
          </w:tcPr>
          <w:p>
            <w:r>
              <w:rPr>
                <w:sz w:val="16"/>
              </w:rPr>
              <w:t>Searchable audit records with actor/action/target/time/result</w:t>
            </w:r>
          </w:p>
        </w:tc>
      </w:tr>
    </w:tbl>
    <w:p/>
    <w:p>
      <w:pPr>
        <w:pStyle w:val="Heading2"/>
      </w:pPr>
      <w:r>
        <w:t>13.1 Live dashboard data rule</w:t>
      </w:r>
    </w:p>
    <w:p>
      <w:r>
        <w:t>All KPI cards must come from live database/metrics queries. Do not write constants such as "50 cameras" into frontend code. After onboarding 43 cameras, the dashboard must show 43; if 7 go offline, the online count must change without redeploying the application.</w:t>
      </w:r>
    </w:p>
    <w:p>
      <w:pPr>
        <w:pStyle w:val="Heading1"/>
      </w:pPr>
      <w:r>
        <w:t>14. API Contract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389"/>
            <w:vAlign w:val="center"/>
            <w:shd w:fill="163A5F"/>
            <w:tcMar>
              <w:top w:w="80" w:type="dxa"/>
              <w:start w:w="90" w:type="dxa"/>
              <w:bottom w:w="80" w:type="dxa"/>
              <w:end w:w="90" w:type="dxa"/>
            </w:tcMar>
          </w:tcPr>
          <w:p>
            <w:r>
              <w:rPr>
                <w:b/>
                <w:color w:val="FFFFFF"/>
                <w:sz w:val="17"/>
              </w:rPr>
              <w:t>Method</w:t>
            </w:r>
          </w:p>
        </w:tc>
        <w:tc>
          <w:tcPr>
            <w:tcW w:type="dxa" w:w="3389"/>
            <w:vAlign w:val="center"/>
            <w:shd w:fill="163A5F"/>
            <w:tcMar>
              <w:top w:w="80" w:type="dxa"/>
              <w:start w:w="90" w:type="dxa"/>
              <w:bottom w:w="80" w:type="dxa"/>
              <w:end w:w="90" w:type="dxa"/>
            </w:tcMar>
          </w:tcPr>
          <w:p>
            <w:r>
              <w:rPr>
                <w:b/>
                <w:color w:val="FFFFFF"/>
                <w:sz w:val="17"/>
              </w:rPr>
              <w:t>Endpoint</w:t>
            </w:r>
          </w:p>
        </w:tc>
        <w:tc>
          <w:tcPr>
            <w:tcW w:type="dxa" w:w="3389"/>
            <w:vAlign w:val="center"/>
            <w:shd w:fill="163A5F"/>
            <w:tcMar>
              <w:top w:w="80" w:type="dxa"/>
              <w:start w:w="90" w:type="dxa"/>
              <w:bottom w:w="80" w:type="dxa"/>
              <w:end w:w="90" w:type="dxa"/>
            </w:tcMar>
          </w:tcPr>
          <w:p>
            <w:r>
              <w:rPr>
                <w:b/>
                <w:color w:val="FFFFFF"/>
                <w:sz w:val="17"/>
              </w:rPr>
              <w:t>Purpose</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/api/auth/login</w:t>
            </w:r>
          </w:p>
        </w:tc>
        <w:tc>
          <w:tcPr>
            <w:tcW w:type="dxa" w:w="3389"/>
            <w:vAlign w:val="top"/>
            <w:tcMar>
              <w:top w:w="80" w:type="dxa"/>
              <w:start w:w="90" w:type="dxa"/>
              <w:bottom w:w="80" w:type="dxa"/>
              <w:end w:w="90" w:type="dxa"/>
            </w:tcMar>
          </w:tcPr>
          <w:p>
            <w:r>
              <w:rPr>
                <w:sz w:val="16"/>
              </w:rPr>
              <w:t>Authenticate user</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/api/departments</w:t>
            </w:r>
          </w:p>
        </w:tc>
        <w:tc>
          <w:tcPr>
            <w:tcW w:type="dxa" w:w="3389"/>
            <w:vAlign w:val="top"/>
            <w:tcMar>
              <w:top w:w="80" w:type="dxa"/>
              <w:start w:w="90" w:type="dxa"/>
              <w:bottom w:w="80" w:type="dxa"/>
              <w:end w:w="90" w:type="dxa"/>
            </w:tcMar>
          </w:tcPr>
          <w:p>
            <w:r>
              <w:rPr>
                <w:sz w:val="16"/>
              </w:rPr>
              <w:t>List authorized departments</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/api/cameras/import</w:t>
            </w:r>
          </w:p>
        </w:tc>
        <w:tc>
          <w:tcPr>
            <w:tcW w:type="dxa" w:w="3389"/>
            <w:vAlign w:val="top"/>
            <w:tcMar>
              <w:top w:w="80" w:type="dxa"/>
              <w:start w:w="90" w:type="dxa"/>
              <w:bottom w:w="80" w:type="dxa"/>
              <w:end w:w="90" w:type="dxa"/>
            </w:tcMar>
          </w:tcPr>
          <w:p>
            <w:r>
              <w:rPr>
                <w:sz w:val="16"/>
              </w:rPr>
              <w:t>Import inventory file</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/api/cameras/discover/onvif</w:t>
            </w:r>
          </w:p>
        </w:tc>
        <w:tc>
          <w:tcPr>
            <w:tcW w:type="dxa" w:w="3389"/>
            <w:vAlign w:val="top"/>
            <w:tcMar>
              <w:top w:w="80" w:type="dxa"/>
              <w:start w:w="90" w:type="dxa"/>
              <w:bottom w:w="80" w:type="dxa"/>
              <w:end w:w="90" w:type="dxa"/>
            </w:tcMar>
          </w:tcPr>
          <w:p>
            <w:r>
              <w:rPr>
                <w:sz w:val="16"/>
              </w:rPr>
              <w:t>Discover reachable ONVIF devices on selected network</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/api/cameras</w:t>
            </w:r>
          </w:p>
        </w:tc>
        <w:tc>
          <w:tcPr>
            <w:tcW w:type="dxa" w:w="3389"/>
            <w:vAlign w:val="top"/>
            <w:tcMar>
              <w:top w:w="80" w:type="dxa"/>
              <w:start w:w="90" w:type="dxa"/>
              <w:bottom w:w="80" w:type="dxa"/>
              <w:end w:w="90" w:type="dxa"/>
            </w:tcMar>
          </w:tcPr>
          <w:p>
            <w:r>
              <w:rPr>
                <w:sz w:val="16"/>
              </w:rPr>
              <w:t>Create camera record</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/api/cameras/{id}</w:t>
            </w:r>
          </w:p>
        </w:tc>
        <w:tc>
          <w:tcPr>
            <w:tcW w:type="dxa" w:w="3389"/>
            <w:vAlign w:val="top"/>
            <w:tcMar>
              <w:top w:w="80" w:type="dxa"/>
              <w:start w:w="90" w:type="dxa"/>
              <w:bottom w:w="80" w:type="dxa"/>
              <w:end w:w="90" w:type="dxa"/>
            </w:tcMar>
          </w:tcPr>
          <w:p>
            <w:r>
              <w:rPr>
                <w:sz w:val="16"/>
              </w:rPr>
              <w:t>Camera details</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/api/cameras/{id}/validate</w:t>
            </w:r>
          </w:p>
        </w:tc>
        <w:tc>
          <w:tcPr>
            <w:tcW w:type="dxa" w:w="3389"/>
            <w:vAlign w:val="top"/>
            <w:tcMar>
              <w:top w:w="80" w:type="dxa"/>
              <w:start w:w="90" w:type="dxa"/>
              <w:bottom w:w="80" w:type="dxa"/>
              <w:end w:w="90" w:type="dxa"/>
            </w:tcMar>
          </w:tcPr>
          <w:p>
            <w:r>
              <w:rPr>
                <w:sz w:val="16"/>
              </w:rPr>
              <w:t>Probe/validate source</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/api/cameras/{id}/start</w:t>
            </w:r>
          </w:p>
        </w:tc>
        <w:tc>
          <w:tcPr>
            <w:tcW w:type="dxa" w:w="3389"/>
            <w:vAlign w:val="top"/>
            <w:tcMar>
              <w:top w:w="80" w:type="dxa"/>
              <w:start w:w="90" w:type="dxa"/>
              <w:bottom w:w="80" w:type="dxa"/>
              <w:end w:w="90" w:type="dxa"/>
            </w:tcMar>
          </w:tcPr>
          <w:p>
            <w:r>
              <w:rPr>
                <w:sz w:val="16"/>
              </w:rPr>
              <w:t>Start ingestion</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/api/cameras/{id}/stop</w:t>
            </w:r>
          </w:p>
        </w:tc>
        <w:tc>
          <w:tcPr>
            <w:tcW w:type="dxa" w:w="3389"/>
            <w:vAlign w:val="top"/>
            <w:tcMar>
              <w:top w:w="80" w:type="dxa"/>
              <w:start w:w="90" w:type="dxa"/>
              <w:bottom w:w="80" w:type="dxa"/>
              <w:end w:w="90" w:type="dxa"/>
            </w:tcMar>
          </w:tcPr>
          <w:p>
            <w:r>
              <w:rPr>
                <w:sz w:val="16"/>
              </w:rPr>
              <w:t>Stop ingestion</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/api/cameras/{id}/stream</w:t>
            </w:r>
          </w:p>
        </w:tc>
        <w:tc>
          <w:tcPr>
            <w:tcW w:type="dxa" w:w="3389"/>
            <w:vAlign w:val="top"/>
            <w:tcMar>
              <w:top w:w="80" w:type="dxa"/>
              <w:start w:w="90" w:type="dxa"/>
              <w:bottom w:w="80" w:type="dxa"/>
              <w:end w:w="90" w:type="dxa"/>
            </w:tcMar>
          </w:tcPr>
          <w:p>
            <w:r>
              <w:rPr>
                <w:sz w:val="16"/>
              </w:rPr>
              <w:t>Return authorized browser stream session</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/api/events</w:t>
            </w:r>
          </w:p>
        </w:tc>
        <w:tc>
          <w:tcPr>
            <w:tcW w:type="dxa" w:w="3389"/>
            <w:vAlign w:val="top"/>
            <w:tcMar>
              <w:top w:w="80" w:type="dxa"/>
              <w:start w:w="90" w:type="dxa"/>
              <w:bottom w:w="80" w:type="dxa"/>
              <w:end w:w="90" w:type="dxa"/>
            </w:tcMar>
          </w:tcPr>
          <w:p>
            <w:r>
              <w:rPr>
                <w:sz w:val="16"/>
              </w:rPr>
              <w:t>Search events</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/api/vehicles/{plate}/timeline</w:t>
            </w:r>
          </w:p>
        </w:tc>
        <w:tc>
          <w:tcPr>
            <w:tcW w:type="dxa" w:w="3389"/>
            <w:vAlign w:val="top"/>
            <w:tcMar>
              <w:top w:w="80" w:type="dxa"/>
              <w:start w:w="90" w:type="dxa"/>
              <w:bottom w:w="80" w:type="dxa"/>
              <w:end w:w="90" w:type="dxa"/>
            </w:tcMar>
          </w:tcPr>
          <w:p>
            <w:r>
              <w:rPr>
                <w:sz w:val="16"/>
              </w:rPr>
              <w:t>Vehicle event timeline</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/api/vehicles/{plate}/route</w:t>
            </w:r>
          </w:p>
        </w:tc>
        <w:tc>
          <w:tcPr>
            <w:tcW w:type="dxa" w:w="3389"/>
            <w:vAlign w:val="top"/>
            <w:tcMar>
              <w:top w:w="80" w:type="dxa"/>
              <w:start w:w="90" w:type="dxa"/>
              <w:bottom w:w="80" w:type="dxa"/>
              <w:end w:w="90" w:type="dxa"/>
            </w:tcMar>
          </w:tcPr>
          <w:p>
            <w:r>
              <w:rPr>
                <w:sz w:val="16"/>
              </w:rPr>
              <w:t>GIS route data</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/api/vehicles/{plate}/evidence</w:t>
            </w:r>
          </w:p>
        </w:tc>
        <w:tc>
          <w:tcPr>
            <w:tcW w:type="dxa" w:w="3389"/>
            <w:vAlign w:val="top"/>
            <w:tcMar>
              <w:top w:w="80" w:type="dxa"/>
              <w:start w:w="90" w:type="dxa"/>
              <w:bottom w:w="80" w:type="dxa"/>
              <w:end w:w="90" w:type="dxa"/>
            </w:tcMar>
          </w:tcPr>
          <w:p>
            <w:r>
              <w:rPr>
                <w:sz w:val="16"/>
              </w:rPr>
              <w:t>Evidence references</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/api/watchlists</w:t>
            </w:r>
          </w:p>
        </w:tc>
        <w:tc>
          <w:tcPr>
            <w:tcW w:type="dxa" w:w="3389"/>
            <w:vAlign w:val="top"/>
            <w:tcMar>
              <w:top w:w="80" w:type="dxa"/>
              <w:start w:w="90" w:type="dxa"/>
              <w:bottom w:w="80" w:type="dxa"/>
              <w:end w:w="90" w:type="dxa"/>
            </w:tcMar>
          </w:tcPr>
          <w:p>
            <w:r>
              <w:rPr>
                <w:sz w:val="16"/>
              </w:rPr>
              <w:t>Search watchlist</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/api/watchlists</w:t>
            </w:r>
          </w:p>
        </w:tc>
        <w:tc>
          <w:tcPr>
            <w:tcW w:type="dxa" w:w="3389"/>
            <w:vAlign w:val="top"/>
            <w:tcMar>
              <w:top w:w="80" w:type="dxa"/>
              <w:start w:w="90" w:type="dxa"/>
              <w:bottom w:w="80" w:type="dxa"/>
              <w:end w:w="90" w:type="dxa"/>
            </w:tcMar>
          </w:tcPr>
          <w:p>
            <w:r>
              <w:rPr>
                <w:sz w:val="16"/>
              </w:rPr>
              <w:t>Create watchlist entity</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/api/watchlists/match</w:t>
            </w:r>
          </w:p>
        </w:tc>
        <w:tc>
          <w:tcPr>
            <w:tcW w:type="dxa" w:w="3389"/>
            <w:vAlign w:val="top"/>
            <w:tcMar>
              <w:top w:w="80" w:type="dxa"/>
              <w:start w:w="90" w:type="dxa"/>
              <w:bottom w:w="80" w:type="dxa"/>
              <w:end w:w="90" w:type="dxa"/>
            </w:tcMar>
          </w:tcPr>
          <w:p>
            <w:r>
              <w:rPr>
                <w:sz w:val="16"/>
              </w:rPr>
              <w:t>Diagnostic candidate matching for authorized operators</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/api/alerts</w:t>
            </w:r>
          </w:p>
        </w:tc>
        <w:tc>
          <w:tcPr>
            <w:tcW w:type="dxa" w:w="3389"/>
            <w:vAlign w:val="top"/>
            <w:tcMar>
              <w:top w:w="80" w:type="dxa"/>
              <w:start w:w="90" w:type="dxa"/>
              <w:bottom w:w="80" w:type="dxa"/>
              <w:end w:w="90" w:type="dxa"/>
            </w:tcMar>
          </w:tcPr>
          <w:p>
            <w:r>
              <w:rPr>
                <w:sz w:val="16"/>
              </w:rPr>
              <w:t>Search alerts</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/api/alerts/{id}/acknowledge</w:t>
            </w:r>
          </w:p>
        </w:tc>
        <w:tc>
          <w:tcPr>
            <w:tcW w:type="dxa" w:w="3389"/>
            <w:vAlign w:val="top"/>
            <w:tcMar>
              <w:top w:w="80" w:type="dxa"/>
              <w:start w:w="90" w:type="dxa"/>
              <w:bottom w:w="80" w:type="dxa"/>
              <w:end w:w="90" w:type="dxa"/>
            </w:tcMar>
          </w:tcPr>
          <w:p>
            <w:r>
              <w:rPr>
                <w:sz w:val="16"/>
              </w:rPr>
              <w:t>Acknowledge alert</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/api/alerts/{id}/dispatch</w:t>
            </w:r>
          </w:p>
        </w:tc>
        <w:tc>
          <w:tcPr>
            <w:tcW w:type="dxa" w:w="3389"/>
            <w:vAlign w:val="top"/>
            <w:tcMar>
              <w:top w:w="80" w:type="dxa"/>
              <w:start w:w="90" w:type="dxa"/>
              <w:bottom w:w="80" w:type="dxa"/>
              <w:end w:w="90" w:type="dxa"/>
            </w:tcMar>
          </w:tcPr>
          <w:p>
            <w:r>
              <w:rPr>
                <w:sz w:val="16"/>
              </w:rPr>
              <w:t>Dispatch alert</w:t>
            </w:r>
          </w:p>
        </w:tc>
      </w:tr>
      <w:tr>
        <w:trPr>
          <w:cantSplit/>
        </w:trPr>
        <w:tc>
          <w:tcPr>
            <w:tcW w:type="dxa" w:w="3389"/>
            <w:vAlign w:val="top"/>
            <w:tcMar>
              <w:top w:w="80" w:type="dxa"/>
              <w:start w:w="90" w:type="dxa"/>
              <w:bottom w:w="80" w:type="dxa"/>
              <w:end w:w="90" w:type="dxa"/>
            </w:tcMar>
          </w:tcPr>
          <w:p>
            <w:r>
              <w:rPr>
                <w:sz w:val="16"/>
              </w:rPr>
              <w:t>POST</w:t>
            </w:r>
          </w:p>
        </w:tc>
        <w:tc>
          <w:tcPr>
            <w:tcW w:type="dxa" w:w="3389"/>
            <w:vAlign w:val="top"/>
            <w:tcMar>
              <w:top w:w="80" w:type="dxa"/>
              <w:start w:w="90" w:type="dxa"/>
              <w:bottom w:w="80" w:type="dxa"/>
              <w:end w:w="90" w:type="dxa"/>
            </w:tcMar>
          </w:tcPr>
          <w:p>
            <w:r>
              <w:rPr>
                <w:sz w:val="16"/>
              </w:rPr>
              <w:t>/api/alerts/{id}/resolve</w:t>
            </w:r>
          </w:p>
        </w:tc>
        <w:tc>
          <w:tcPr>
            <w:tcW w:type="dxa" w:w="3389"/>
            <w:vAlign w:val="top"/>
            <w:tcMar>
              <w:top w:w="80" w:type="dxa"/>
              <w:start w:w="90" w:type="dxa"/>
              <w:bottom w:w="80" w:type="dxa"/>
              <w:end w:w="90" w:type="dxa"/>
            </w:tcMar>
          </w:tcPr>
          <w:p>
            <w:r>
              <w:rPr>
                <w:sz w:val="16"/>
              </w:rPr>
              <w:t>Resolve alert</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/api/health</w:t>
            </w:r>
          </w:p>
        </w:tc>
        <w:tc>
          <w:tcPr>
            <w:tcW w:type="dxa" w:w="3389"/>
            <w:vAlign w:val="top"/>
            <w:tcMar>
              <w:top w:w="80" w:type="dxa"/>
              <w:start w:w="90" w:type="dxa"/>
              <w:bottom w:w="80" w:type="dxa"/>
              <w:end w:w="90" w:type="dxa"/>
            </w:tcMar>
          </w:tcPr>
          <w:p>
            <w:r>
              <w:rPr>
                <w:sz w:val="16"/>
              </w:rPr>
              <w:t>Service health</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/api/metrics</w:t>
            </w:r>
          </w:p>
        </w:tc>
        <w:tc>
          <w:tcPr>
            <w:tcW w:type="dxa" w:w="3389"/>
            <w:vAlign w:val="top"/>
            <w:tcMar>
              <w:top w:w="80" w:type="dxa"/>
              <w:start w:w="90" w:type="dxa"/>
              <w:bottom w:w="80" w:type="dxa"/>
              <w:end w:w="90" w:type="dxa"/>
            </w:tcMar>
          </w:tcPr>
          <w:p>
            <w:r>
              <w:rPr>
                <w:sz w:val="16"/>
              </w:rPr>
              <w:t>Operational metrics summary</w:t>
            </w:r>
          </w:p>
        </w:tc>
      </w:tr>
      <w:tr>
        <w:trPr>
          <w:cantSplit/>
        </w:trPr>
        <w:tc>
          <w:tcPr>
            <w:tcW w:type="dxa" w:w="3389"/>
            <w:vAlign w:val="top"/>
            <w:tcMar>
              <w:top w:w="80" w:type="dxa"/>
              <w:start w:w="90" w:type="dxa"/>
              <w:bottom w:w="80" w:type="dxa"/>
              <w:end w:w="90" w:type="dxa"/>
            </w:tcMar>
          </w:tcPr>
          <w:p>
            <w:r>
              <w:rPr>
                <w:sz w:val="16"/>
              </w:rPr>
              <w:t>GET</w:t>
            </w:r>
          </w:p>
        </w:tc>
        <w:tc>
          <w:tcPr>
            <w:tcW w:type="dxa" w:w="3389"/>
            <w:vAlign w:val="top"/>
            <w:tcMar>
              <w:top w:w="80" w:type="dxa"/>
              <w:start w:w="90" w:type="dxa"/>
              <w:bottom w:w="80" w:type="dxa"/>
              <w:end w:w="90" w:type="dxa"/>
            </w:tcMar>
          </w:tcPr>
          <w:p>
            <w:r>
              <w:rPr>
                <w:sz w:val="16"/>
              </w:rPr>
              <w:t>/api/audit</w:t>
            </w:r>
          </w:p>
        </w:tc>
        <w:tc>
          <w:tcPr>
            <w:tcW w:type="dxa" w:w="3389"/>
            <w:vAlign w:val="top"/>
            <w:tcMar>
              <w:top w:w="80" w:type="dxa"/>
              <w:start w:w="90" w:type="dxa"/>
              <w:bottom w:w="80" w:type="dxa"/>
              <w:end w:w="90" w:type="dxa"/>
            </w:tcMar>
          </w:tcPr>
          <w:p>
            <w:r>
              <w:rPr>
                <w:sz w:val="16"/>
              </w:rPr>
              <w:t>Audit log search</w:t>
            </w:r>
          </w:p>
        </w:tc>
      </w:tr>
    </w:tbl>
    <w:p/>
    <w:p>
      <w:pPr>
        <w:pStyle w:val="Heading1"/>
      </w:pPr>
      <w:r>
        <w:t>15. Security, Privacy and Governance</w:t>
      </w:r>
    </w:p>
    <w:p>
      <w:pPr>
        <w:pStyle w:val="Heading2"/>
      </w:pPr>
      <w:r>
        <w:t>15.1 Authentication and authorization</w:t>
      </w:r>
    </w:p>
    <w:p>
      <w:pPr>
        <w:pStyle w:val="ListBullet"/>
      </w:pPr>
      <w:r>
        <w:t>Use an OIDC-compatible identity provider when available; otherwise implement secure password login behind TLS with short-lived JWT access tokens and refresh-token rotation.</w:t>
      </w:r>
    </w:p>
    <w:p>
      <w:pPr>
        <w:pStyle w:val="ListBullet"/>
      </w:pPr>
      <w:r>
        <w:t>Enforce department scope in every camera/event/watchlist query server-side. Frontend filtering is not security.</w:t>
      </w:r>
    </w:p>
    <w:p>
      <w:pPr>
        <w:pStyle w:val="ListBullet"/>
      </w:pPr>
      <w:r>
        <w:t>Check authorization before granting stream sessions, evidence access, watchlist access, exports and route searches.</w:t>
      </w:r>
    </w:p>
    <w:p>
      <w:pPr>
        <w:pStyle w:val="ListBullet"/>
      </w:pPr>
      <w:r>
        <w:t>Record all privileged actions in audit_logs.</w:t>
      </w:r>
    </w:p>
    <w:p>
      <w:pPr>
        <w:pStyle w:val="ListBullet"/>
      </w:pPr>
      <w:r>
        <w:t>Use least privilege for service accounts; analytics should not have write access to user/role tables.</w:t>
      </w:r>
    </w:p>
    <w:p>
      <w:pPr>
        <w:pStyle w:val="Heading2"/>
      </w:pPr>
      <w:r>
        <w:t>15.2 Secrets</w:t>
      </w:r>
    </w:p>
    <w:p>
      <w:pPr>
        <w:pStyle w:val="ListBullet"/>
      </w:pPr>
      <w:r>
        <w:t>Never commit camera usernames/passwords, VMS API tokens, TLS private keys or JWT secrets to Git.</w:t>
      </w:r>
    </w:p>
    <w:p>
      <w:pPr>
        <w:pStyle w:val="ListBullet"/>
      </w:pPr>
      <w:r>
        <w:t>Use .env only for local development placeholders; actual deployment secrets must be injected through protected environment/secret storage.</w:t>
      </w:r>
    </w:p>
    <w:p>
      <w:pPr>
        <w:pStyle w:val="ListBullet"/>
      </w:pPr>
      <w:r>
        <w:t>Redact credentials from logs and exception payloads.</w:t>
      </w:r>
    </w:p>
    <w:p>
      <w:pPr>
        <w:pStyle w:val="ListBullet"/>
      </w:pPr>
      <w:r>
        <w:t>Store only secret references in camera_sources; resolve them inside backend workers.</w:t>
      </w:r>
    </w:p>
    <w:p>
      <w:pPr>
        <w:pStyle w:val="Heading2"/>
      </w:pPr>
      <w:r>
        <w:t>15.3 Encryption</w:t>
      </w:r>
    </w:p>
    <w:p>
      <w:pPr>
        <w:pStyle w:val="ListBullet"/>
      </w:pPr>
      <w:r>
        <w:t>HTTPS for browser/API traffic.</w:t>
      </w:r>
    </w:p>
    <w:p>
      <w:pPr>
        <w:pStyle w:val="ListBullet"/>
      </w:pPr>
      <w:r>
        <w:t>mTLS between regional edge and central services where the deployment environment supports it.</w:t>
      </w:r>
    </w:p>
    <w:p>
      <w:pPr>
        <w:pStyle w:val="ListBullet"/>
      </w:pPr>
      <w:r>
        <w:t>TLS for database, Redis, Kafka/Redpanda and object storage connections in production.</w:t>
      </w:r>
    </w:p>
    <w:p>
      <w:pPr>
        <w:pStyle w:val="ListBullet"/>
      </w:pPr>
      <w:r>
        <w:t>Encryption at rest for evidence and database volumes according to the deployment platform.</w:t>
      </w:r>
    </w:p>
    <w:p>
      <w:pPr>
        <w:pStyle w:val="Heading2"/>
      </w:pPr>
      <w:r>
        <w:t>15.4 Network segmentation</w:t>
      </w:r>
    </w:p>
    <w:p>
      <w:pPr>
        <w:pStyle w:val="Code"/>
      </w:pPr>
      <w:r>
        <w:t>Allow only:</w:t>
        <w:br/>
        <w:t>CAMERA/VMS -&gt; EDGE INGEST</w:t>
        <w:br/>
        <w:t>EDGE -&gt; STATE CORE EVENT/API endpoints</w:t>
        <w:br/>
        <w:t>WEB -&gt; API/WEBRTC gateway</w:t>
        <w:br/>
        <w:t>SERVICES -&gt; only required database/cache/bus/object-store ports</w:t>
        <w:br/>
        <w:br/>
        <w:t>Deny by default. No edge node should have arbitrary east-west access to other departments.</w:t>
      </w:r>
    </w:p>
    <w:p>
      <w:pPr>
        <w:pStyle w:val="Heading2"/>
      </w:pPr>
      <w:r>
        <w:t>15.5 Audit fields</w:t>
      </w:r>
    </w:p>
    <w:p>
      <w:pPr>
        <w:pStyle w:val="Code"/>
      </w:pPr>
      <w:r>
        <w:t>audit_id</w:t>
        <w:br/>
        <w:t>actor_user_id</w:t>
        <w:br/>
        <w:t>actor_role</w:t>
        <w:br/>
        <w:t>department_context</w:t>
        <w:br/>
        <w:t>action</w:t>
        <w:br/>
        <w:t>resource_type</w:t>
        <w:br/>
        <w:t>resource_id</w:t>
        <w:br/>
        <w:t>request_id</w:t>
        <w:br/>
        <w:t>timestamp_utc</w:t>
        <w:br/>
        <w:t>source_ip</w:t>
        <w:br/>
        <w:t>result</w:t>
        <w:br/>
        <w:t>reason</w:t>
        <w:br/>
      </w:r>
    </w:p>
    <w:p>
      <w:pPr>
        <w:pStyle w:val="Heading1"/>
      </w:pPr>
      <w:r>
        <w:t>16. Health Monitoring and Operational Resilience</w:t>
      </w:r>
    </w:p>
    <w:p>
      <w:pPr>
        <w:pStyle w:val="Heading2"/>
      </w:pPr>
      <w:r>
        <w:t>16.1 Camera health state machine</w:t>
      </w:r>
    </w:p>
    <w:p>
      <w:pPr>
        <w:pStyle w:val="Code"/>
      </w:pPr>
      <w:r>
        <w:t>UNKNOWN -&gt; TESTING -&gt; ONLINE</w:t>
        <w:br/>
        <w:t>ONLINE -&gt; DEGRADED (latency/FPS/bitrate issue)</w:t>
        <w:br/>
        <w:t>ONLINE -&gt; OFFLINE (probe/stream failure)</w:t>
        <w:br/>
        <w:t>DEGRADED -&gt; ONLINE after successful recovery checks</w:t>
        <w:br/>
        <w:t>OFFLINE -&gt; TESTING -&gt; ONLINE after successful recovery</w:t>
      </w:r>
    </w:p>
    <w:p>
      <w:pPr>
        <w:pStyle w:val="Heading2"/>
      </w:pPr>
      <w:r>
        <w:t>16.2 Required metrics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389"/>
            <w:vAlign w:val="center"/>
            <w:shd w:fill="163A5F"/>
            <w:tcMar>
              <w:top w:w="80" w:type="dxa"/>
              <w:start w:w="90" w:type="dxa"/>
              <w:bottom w:w="80" w:type="dxa"/>
              <w:end w:w="90" w:type="dxa"/>
            </w:tcMar>
          </w:tcPr>
          <w:p>
            <w:r>
              <w:rPr>
                <w:b/>
                <w:color w:val="FFFFFF"/>
                <w:sz w:val="17"/>
              </w:rPr>
              <w:t>Metric</w:t>
            </w:r>
          </w:p>
        </w:tc>
        <w:tc>
          <w:tcPr>
            <w:tcW w:type="dxa" w:w="3389"/>
            <w:vAlign w:val="center"/>
            <w:shd w:fill="163A5F"/>
            <w:tcMar>
              <w:top w:w="80" w:type="dxa"/>
              <w:start w:w="90" w:type="dxa"/>
              <w:bottom w:w="80" w:type="dxa"/>
              <w:end w:w="90" w:type="dxa"/>
            </w:tcMar>
          </w:tcPr>
          <w:p>
            <w:r>
              <w:rPr>
                <w:b/>
                <w:color w:val="FFFFFF"/>
                <w:sz w:val="17"/>
              </w:rPr>
              <w:t>Collection source</w:t>
            </w:r>
          </w:p>
        </w:tc>
        <w:tc>
          <w:tcPr>
            <w:tcW w:type="dxa" w:w="3389"/>
            <w:vAlign w:val="center"/>
            <w:shd w:fill="163A5F"/>
            <w:tcMar>
              <w:top w:w="80" w:type="dxa"/>
              <w:start w:w="90" w:type="dxa"/>
              <w:bottom w:w="80" w:type="dxa"/>
              <w:end w:w="90" w:type="dxa"/>
            </w:tcMar>
          </w:tcPr>
          <w:p>
            <w:r>
              <w:rPr>
                <w:b/>
                <w:color w:val="FFFFFF"/>
                <w:sz w:val="17"/>
              </w:rPr>
              <w:t>Dashboard use</w:t>
            </w:r>
          </w:p>
        </w:tc>
      </w:tr>
      <w:tr>
        <w:trPr>
          <w:cantSplit/>
        </w:trPr>
        <w:tc>
          <w:tcPr>
            <w:tcW w:type="dxa" w:w="3389"/>
            <w:vAlign w:val="top"/>
            <w:tcMar>
              <w:top w:w="80" w:type="dxa"/>
              <w:start w:w="90" w:type="dxa"/>
              <w:bottom w:w="80" w:type="dxa"/>
              <w:end w:w="90" w:type="dxa"/>
            </w:tcMar>
          </w:tcPr>
          <w:p>
            <w:r>
              <w:rPr>
                <w:sz w:val="16"/>
              </w:rPr>
              <w:t>camera_last_seen_seconds</w:t>
            </w:r>
          </w:p>
        </w:tc>
        <w:tc>
          <w:tcPr>
            <w:tcW w:type="dxa" w:w="3389"/>
            <w:vAlign w:val="top"/>
            <w:tcMar>
              <w:top w:w="80" w:type="dxa"/>
              <w:start w:w="90" w:type="dxa"/>
              <w:bottom w:w="80" w:type="dxa"/>
              <w:end w:w="90" w:type="dxa"/>
            </w:tcMar>
          </w:tcPr>
          <w:p>
            <w:r>
              <w:rPr>
                <w:sz w:val="16"/>
              </w:rPr>
              <w:t>health worker</w:t>
            </w:r>
          </w:p>
        </w:tc>
        <w:tc>
          <w:tcPr>
            <w:tcW w:type="dxa" w:w="3389"/>
            <w:vAlign w:val="top"/>
            <w:tcMar>
              <w:top w:w="80" w:type="dxa"/>
              <w:start w:w="90" w:type="dxa"/>
              <w:bottom w:w="80" w:type="dxa"/>
              <w:end w:w="90" w:type="dxa"/>
            </w:tcMar>
          </w:tcPr>
          <w:p>
            <w:r>
              <w:rPr>
                <w:sz w:val="16"/>
              </w:rPr>
              <w:t>Offline detection</w:t>
            </w:r>
          </w:p>
        </w:tc>
      </w:tr>
      <w:tr>
        <w:trPr>
          <w:cantSplit/>
        </w:trPr>
        <w:tc>
          <w:tcPr>
            <w:tcW w:type="dxa" w:w="3389"/>
            <w:vAlign w:val="top"/>
            <w:tcMar>
              <w:top w:w="80" w:type="dxa"/>
              <w:start w:w="90" w:type="dxa"/>
              <w:bottom w:w="80" w:type="dxa"/>
              <w:end w:w="90" w:type="dxa"/>
            </w:tcMar>
          </w:tcPr>
          <w:p>
            <w:r>
              <w:rPr>
                <w:sz w:val="16"/>
              </w:rPr>
              <w:t>camera_stream_latency_ms</w:t>
            </w:r>
          </w:p>
        </w:tc>
        <w:tc>
          <w:tcPr>
            <w:tcW w:type="dxa" w:w="3389"/>
            <w:vAlign w:val="top"/>
            <w:tcMar>
              <w:top w:w="80" w:type="dxa"/>
              <w:start w:w="90" w:type="dxa"/>
              <w:bottom w:w="80" w:type="dxa"/>
              <w:end w:w="90" w:type="dxa"/>
            </w:tcMar>
          </w:tcPr>
          <w:p>
            <w:r>
              <w:rPr>
                <w:sz w:val="16"/>
              </w:rPr>
              <w:t>probe/relay</w:t>
            </w:r>
          </w:p>
        </w:tc>
        <w:tc>
          <w:tcPr>
            <w:tcW w:type="dxa" w:w="3389"/>
            <w:vAlign w:val="top"/>
            <w:tcMar>
              <w:top w:w="80" w:type="dxa"/>
              <w:start w:w="90" w:type="dxa"/>
              <w:bottom w:w="80" w:type="dxa"/>
              <w:end w:w="90" w:type="dxa"/>
            </w:tcMar>
          </w:tcPr>
          <w:p>
            <w:r>
              <w:rPr>
                <w:sz w:val="16"/>
              </w:rPr>
              <w:t>Degraded state</w:t>
            </w:r>
          </w:p>
        </w:tc>
      </w:tr>
      <w:tr>
        <w:trPr>
          <w:cantSplit/>
        </w:trPr>
        <w:tc>
          <w:tcPr>
            <w:tcW w:type="dxa" w:w="3389"/>
            <w:vAlign w:val="top"/>
            <w:tcMar>
              <w:top w:w="80" w:type="dxa"/>
              <w:start w:w="90" w:type="dxa"/>
              <w:bottom w:w="80" w:type="dxa"/>
              <w:end w:w="90" w:type="dxa"/>
            </w:tcMar>
          </w:tcPr>
          <w:p>
            <w:r>
              <w:rPr>
                <w:sz w:val="16"/>
              </w:rPr>
              <w:t>camera_fps</w:t>
            </w:r>
          </w:p>
        </w:tc>
        <w:tc>
          <w:tcPr>
            <w:tcW w:type="dxa" w:w="3389"/>
            <w:vAlign w:val="top"/>
            <w:tcMar>
              <w:top w:w="80" w:type="dxa"/>
              <w:start w:w="90" w:type="dxa"/>
              <w:bottom w:w="80" w:type="dxa"/>
              <w:end w:w="90" w:type="dxa"/>
            </w:tcMar>
          </w:tcPr>
          <w:p>
            <w:r>
              <w:rPr>
                <w:sz w:val="16"/>
              </w:rPr>
              <w:t>stream telemetry</w:t>
            </w:r>
          </w:p>
        </w:tc>
        <w:tc>
          <w:tcPr>
            <w:tcW w:type="dxa" w:w="3389"/>
            <w:vAlign w:val="top"/>
            <w:tcMar>
              <w:top w:w="80" w:type="dxa"/>
              <w:start w:w="90" w:type="dxa"/>
              <w:bottom w:w="80" w:type="dxa"/>
              <w:end w:w="90" w:type="dxa"/>
            </w:tcMar>
          </w:tcPr>
          <w:p>
            <w:r>
              <w:rPr>
                <w:sz w:val="16"/>
              </w:rPr>
              <w:t>Feed quality</w:t>
            </w:r>
          </w:p>
        </w:tc>
      </w:tr>
      <w:tr>
        <w:trPr>
          <w:cantSplit/>
        </w:trPr>
        <w:tc>
          <w:tcPr>
            <w:tcW w:type="dxa" w:w="3389"/>
            <w:vAlign w:val="top"/>
            <w:tcMar>
              <w:top w:w="80" w:type="dxa"/>
              <w:start w:w="90" w:type="dxa"/>
              <w:bottom w:w="80" w:type="dxa"/>
              <w:end w:w="90" w:type="dxa"/>
            </w:tcMar>
          </w:tcPr>
          <w:p>
            <w:r>
              <w:rPr>
                <w:sz w:val="16"/>
              </w:rPr>
              <w:t>analytics_fps</w:t>
            </w:r>
          </w:p>
        </w:tc>
        <w:tc>
          <w:tcPr>
            <w:tcW w:type="dxa" w:w="3389"/>
            <w:vAlign w:val="top"/>
            <w:tcMar>
              <w:top w:w="80" w:type="dxa"/>
              <w:start w:w="90" w:type="dxa"/>
              <w:bottom w:w="80" w:type="dxa"/>
              <w:end w:w="90" w:type="dxa"/>
            </w:tcMar>
          </w:tcPr>
          <w:p>
            <w:r>
              <w:rPr>
                <w:sz w:val="16"/>
              </w:rPr>
              <w:t>inference worker</w:t>
            </w:r>
          </w:p>
        </w:tc>
        <w:tc>
          <w:tcPr>
            <w:tcW w:type="dxa" w:w="3389"/>
            <w:vAlign w:val="top"/>
            <w:tcMar>
              <w:top w:w="80" w:type="dxa"/>
              <w:start w:w="90" w:type="dxa"/>
              <w:bottom w:w="80" w:type="dxa"/>
              <w:end w:w="90" w:type="dxa"/>
            </w:tcMar>
          </w:tcPr>
          <w:p>
            <w:r>
              <w:rPr>
                <w:sz w:val="16"/>
              </w:rPr>
              <w:t>GPU/CPU saturation</w:t>
            </w:r>
          </w:p>
        </w:tc>
      </w:tr>
      <w:tr>
        <w:trPr>
          <w:cantSplit/>
        </w:trPr>
        <w:tc>
          <w:tcPr>
            <w:tcW w:type="dxa" w:w="3389"/>
            <w:vAlign w:val="top"/>
            <w:tcMar>
              <w:top w:w="80" w:type="dxa"/>
              <w:start w:w="90" w:type="dxa"/>
              <w:bottom w:w="80" w:type="dxa"/>
              <w:end w:w="90" w:type="dxa"/>
            </w:tcMar>
          </w:tcPr>
          <w:p>
            <w:r>
              <w:rPr>
                <w:sz w:val="16"/>
              </w:rPr>
              <w:t>event_ingest_rate</w:t>
            </w:r>
          </w:p>
        </w:tc>
        <w:tc>
          <w:tcPr>
            <w:tcW w:type="dxa" w:w="3389"/>
            <w:vAlign w:val="top"/>
            <w:tcMar>
              <w:top w:w="80" w:type="dxa"/>
              <w:start w:w="90" w:type="dxa"/>
              <w:bottom w:w="80" w:type="dxa"/>
              <w:end w:w="90" w:type="dxa"/>
            </w:tcMar>
          </w:tcPr>
          <w:p>
            <w:r>
              <w:rPr>
                <w:sz w:val="16"/>
              </w:rPr>
              <w:t>event writer</w:t>
            </w:r>
          </w:p>
        </w:tc>
        <w:tc>
          <w:tcPr>
            <w:tcW w:type="dxa" w:w="3389"/>
            <w:vAlign w:val="top"/>
            <w:tcMar>
              <w:top w:w="80" w:type="dxa"/>
              <w:start w:w="90" w:type="dxa"/>
              <w:bottom w:w="80" w:type="dxa"/>
              <w:end w:w="90" w:type="dxa"/>
            </w:tcMar>
          </w:tcPr>
          <w:p>
            <w:r>
              <w:rPr>
                <w:sz w:val="16"/>
              </w:rPr>
              <w:t>Throughput</w:t>
            </w:r>
          </w:p>
        </w:tc>
      </w:tr>
      <w:tr>
        <w:trPr>
          <w:cantSplit/>
        </w:trPr>
        <w:tc>
          <w:tcPr>
            <w:tcW w:type="dxa" w:w="3389"/>
            <w:vAlign w:val="top"/>
            <w:tcMar>
              <w:top w:w="80" w:type="dxa"/>
              <w:start w:w="90" w:type="dxa"/>
              <w:bottom w:w="80" w:type="dxa"/>
              <w:end w:w="90" w:type="dxa"/>
            </w:tcMar>
          </w:tcPr>
          <w:p>
            <w:r>
              <w:rPr>
                <w:sz w:val="16"/>
              </w:rPr>
              <w:t>event_consumer_lag</w:t>
            </w:r>
          </w:p>
        </w:tc>
        <w:tc>
          <w:tcPr>
            <w:tcW w:type="dxa" w:w="3389"/>
            <w:vAlign w:val="top"/>
            <w:tcMar>
              <w:top w:w="80" w:type="dxa"/>
              <w:start w:w="90" w:type="dxa"/>
              <w:bottom w:w="80" w:type="dxa"/>
              <w:end w:w="90" w:type="dxa"/>
            </w:tcMar>
          </w:tcPr>
          <w:p>
            <w:r>
              <w:rPr>
                <w:sz w:val="16"/>
              </w:rPr>
              <w:t>Kafka/Redpanda</w:t>
            </w:r>
          </w:p>
        </w:tc>
        <w:tc>
          <w:tcPr>
            <w:tcW w:type="dxa" w:w="3389"/>
            <w:vAlign w:val="top"/>
            <w:tcMar>
              <w:top w:w="80" w:type="dxa"/>
              <w:start w:w="90" w:type="dxa"/>
              <w:bottom w:w="80" w:type="dxa"/>
              <w:end w:w="90" w:type="dxa"/>
            </w:tcMar>
          </w:tcPr>
          <w:p>
            <w:r>
              <w:rPr>
                <w:sz w:val="16"/>
              </w:rPr>
              <w:t>Backpressure</w:t>
            </w:r>
          </w:p>
        </w:tc>
      </w:tr>
      <w:tr>
        <w:trPr>
          <w:cantSplit/>
        </w:trPr>
        <w:tc>
          <w:tcPr>
            <w:tcW w:type="dxa" w:w="3389"/>
            <w:vAlign w:val="top"/>
            <w:tcMar>
              <w:top w:w="80" w:type="dxa"/>
              <w:start w:w="90" w:type="dxa"/>
              <w:bottom w:w="80" w:type="dxa"/>
              <w:end w:w="90" w:type="dxa"/>
            </w:tcMar>
          </w:tcPr>
          <w:p>
            <w:r>
              <w:rPr>
                <w:sz w:val="16"/>
              </w:rPr>
              <w:t>alert_end_to_end_ms</w:t>
            </w:r>
          </w:p>
        </w:tc>
        <w:tc>
          <w:tcPr>
            <w:tcW w:type="dxa" w:w="3389"/>
            <w:vAlign w:val="top"/>
            <w:tcMar>
              <w:top w:w="80" w:type="dxa"/>
              <w:start w:w="90" w:type="dxa"/>
              <w:bottom w:w="80" w:type="dxa"/>
              <w:end w:w="90" w:type="dxa"/>
            </w:tcMar>
          </w:tcPr>
          <w:p>
            <w:r>
              <w:rPr>
                <w:sz w:val="16"/>
              </w:rPr>
              <w:t>event timestamps</w:t>
            </w:r>
          </w:p>
        </w:tc>
        <w:tc>
          <w:tcPr>
            <w:tcW w:type="dxa" w:w="3389"/>
            <w:vAlign w:val="top"/>
            <w:tcMar>
              <w:top w:w="80" w:type="dxa"/>
              <w:start w:w="90" w:type="dxa"/>
              <w:bottom w:w="80" w:type="dxa"/>
              <w:end w:w="90" w:type="dxa"/>
            </w:tcMar>
          </w:tcPr>
          <w:p>
            <w:r>
              <w:rPr>
                <w:sz w:val="16"/>
              </w:rPr>
              <w:t>Real-time SLA</w:t>
            </w:r>
          </w:p>
        </w:tc>
      </w:tr>
      <w:tr>
        <w:trPr>
          <w:cantSplit/>
        </w:trPr>
        <w:tc>
          <w:tcPr>
            <w:tcW w:type="dxa" w:w="3389"/>
            <w:vAlign w:val="top"/>
            <w:tcMar>
              <w:top w:w="80" w:type="dxa"/>
              <w:start w:w="90" w:type="dxa"/>
              <w:bottom w:w="80" w:type="dxa"/>
              <w:end w:w="90" w:type="dxa"/>
            </w:tcMar>
          </w:tcPr>
          <w:p>
            <w:r>
              <w:rPr>
                <w:sz w:val="16"/>
              </w:rPr>
              <w:t>api_error_rate</w:t>
            </w:r>
          </w:p>
        </w:tc>
        <w:tc>
          <w:tcPr>
            <w:tcW w:type="dxa" w:w="3389"/>
            <w:vAlign w:val="top"/>
            <w:tcMar>
              <w:top w:w="80" w:type="dxa"/>
              <w:start w:w="90" w:type="dxa"/>
              <w:bottom w:w="80" w:type="dxa"/>
              <w:end w:w="90" w:type="dxa"/>
            </w:tcMar>
          </w:tcPr>
          <w:p>
            <w:r>
              <w:rPr>
                <w:sz w:val="16"/>
              </w:rPr>
              <w:t>API metrics</w:t>
            </w:r>
          </w:p>
        </w:tc>
        <w:tc>
          <w:tcPr>
            <w:tcW w:type="dxa" w:w="3389"/>
            <w:vAlign w:val="top"/>
            <w:tcMar>
              <w:top w:w="80" w:type="dxa"/>
              <w:start w:w="90" w:type="dxa"/>
              <w:bottom w:w="80" w:type="dxa"/>
              <w:end w:w="90" w:type="dxa"/>
            </w:tcMar>
          </w:tcPr>
          <w:p>
            <w:r>
              <w:rPr>
                <w:sz w:val="16"/>
              </w:rPr>
              <w:t>Service reliability</w:t>
            </w:r>
          </w:p>
        </w:tc>
      </w:tr>
      <w:tr>
        <w:trPr>
          <w:cantSplit/>
        </w:trPr>
        <w:tc>
          <w:tcPr>
            <w:tcW w:type="dxa" w:w="3389"/>
            <w:vAlign w:val="top"/>
            <w:tcMar>
              <w:top w:w="80" w:type="dxa"/>
              <w:start w:w="90" w:type="dxa"/>
              <w:bottom w:w="80" w:type="dxa"/>
              <w:end w:w="90" w:type="dxa"/>
            </w:tcMar>
          </w:tcPr>
          <w:p>
            <w:r>
              <w:rPr>
                <w:sz w:val="16"/>
              </w:rPr>
              <w:t>object_store_error_rate</w:t>
            </w:r>
          </w:p>
        </w:tc>
        <w:tc>
          <w:tcPr>
            <w:tcW w:type="dxa" w:w="3389"/>
            <w:vAlign w:val="top"/>
            <w:tcMar>
              <w:top w:w="80" w:type="dxa"/>
              <w:start w:w="90" w:type="dxa"/>
              <w:bottom w:w="80" w:type="dxa"/>
              <w:end w:w="90" w:type="dxa"/>
            </w:tcMar>
          </w:tcPr>
          <w:p>
            <w:r>
              <w:rPr>
                <w:sz w:val="16"/>
              </w:rPr>
              <w:t>storage client</w:t>
            </w:r>
          </w:p>
        </w:tc>
        <w:tc>
          <w:tcPr>
            <w:tcW w:type="dxa" w:w="3389"/>
            <w:vAlign w:val="top"/>
            <w:tcMar>
              <w:top w:w="80" w:type="dxa"/>
              <w:start w:w="90" w:type="dxa"/>
              <w:bottom w:w="80" w:type="dxa"/>
              <w:end w:w="90" w:type="dxa"/>
            </w:tcMar>
          </w:tcPr>
          <w:p>
            <w:r>
              <w:rPr>
                <w:sz w:val="16"/>
              </w:rPr>
              <w:t>Evidence reliability</w:t>
            </w:r>
          </w:p>
        </w:tc>
      </w:tr>
      <w:tr>
        <w:trPr>
          <w:cantSplit/>
        </w:trPr>
        <w:tc>
          <w:tcPr>
            <w:tcW w:type="dxa" w:w="3389"/>
          </w:tcPr>
          <w:p>
            <w:r>
              <w:t>adaptive_quality_state</w:t>
            </w:r>
          </w:p>
        </w:tc>
        <w:tc>
          <w:tcPr>
            <w:tcW w:type="dxa" w:w="3389"/>
          </w:tcPr>
          <w:p>
            <w:r>
              <w:t>Controller</w:t>
            </w:r>
          </w:p>
        </w:tc>
        <w:tc>
          <w:tcPr>
            <w:tcW w:type="dxa" w:w="3389"/>
          </w:tcPr>
          <w:p>
            <w:r>
              <w:t>Bandwidth/compute optimization visibility</w:t>
            </w:r>
          </w:p>
        </w:tc>
      </w:tr>
      <w:tr>
        <w:trPr>
          <w:cantSplit/>
        </w:trPr>
        <w:tc>
          <w:tcPr>
            <w:tcW w:type="dxa" w:w="3389"/>
          </w:tcPr>
          <w:p>
            <w:r>
              <w:t>quality_switch_count</w:t>
            </w:r>
          </w:p>
        </w:tc>
        <w:tc>
          <w:tcPr>
            <w:tcW w:type="dxa" w:w="3389"/>
          </w:tcPr>
          <w:p>
            <w:r>
              <w:t>Adaptive controller</w:t>
            </w:r>
          </w:p>
        </w:tc>
        <w:tc>
          <w:tcPr>
            <w:tcW w:type="dxa" w:w="3389"/>
          </w:tcPr>
          <w:p>
            <w:r>
              <w:t>Tuning, stability and switch-thrash detection</w:t>
            </w:r>
          </w:p>
        </w:tc>
      </w:tr>
      <w:tr>
        <w:trPr>
          <w:cantSplit/>
        </w:trPr>
        <w:tc>
          <w:tcPr>
            <w:tcW w:type="dxa" w:w="3389"/>
          </w:tcPr>
          <w:p>
            <w:r>
              <w:t>sentinel_trigger_rate</w:t>
            </w:r>
          </w:p>
        </w:tc>
        <w:tc>
          <w:tcPr>
            <w:tcW w:type="dxa" w:w="3389"/>
          </w:tcPr>
          <w:p>
            <w:r>
              <w:t>Edge sentinel</w:t>
            </w:r>
          </w:p>
        </w:tc>
        <w:tc>
          <w:tcPr>
            <w:tcW w:type="dxa" w:w="3389"/>
          </w:tcPr>
          <w:p>
            <w:r>
              <w:t>Load forecasting</w:t>
            </w:r>
          </w:p>
        </w:tc>
      </w:tr>
      <w:tr>
        <w:trPr>
          <w:cantSplit/>
        </w:trPr>
        <w:tc>
          <w:tcPr>
            <w:tcW w:type="dxa" w:w="3389"/>
          </w:tcPr>
          <w:p>
            <w:r>
              <w:t>inference_escalation_latency</w:t>
            </w:r>
          </w:p>
        </w:tc>
        <w:tc>
          <w:tcPr>
            <w:tcW w:type="dxa" w:w="3389"/>
          </w:tcPr>
          <w:p>
            <w:r>
              <w:t>Edge analytics</w:t>
            </w:r>
          </w:p>
        </w:tc>
        <w:tc>
          <w:tcPr>
            <w:tcW w:type="dxa" w:w="3389"/>
          </w:tcPr>
          <w:p>
            <w:r>
              <w:t>Real-time response performance</w:t>
            </w:r>
          </w:p>
        </w:tc>
      </w:tr>
      <w:tr>
        <w:trPr>
          <w:cantSplit/>
        </w:trPr>
        <w:tc>
          <w:tcPr>
            <w:tcW w:type="dxa" w:w="3389"/>
          </w:tcPr>
          <w:p>
            <w:r>
              <w:t>avg_bandwidth_per_camera</w:t>
            </w:r>
          </w:p>
        </w:tc>
        <w:tc>
          <w:tcPr>
            <w:tcW w:type="dxa" w:w="3389"/>
          </w:tcPr>
          <w:p>
            <w:r>
              <w:t>Edge/network telemetry</w:t>
            </w:r>
          </w:p>
        </w:tc>
        <w:tc>
          <w:tcPr>
            <w:tcW w:type="dxa" w:w="3389"/>
          </w:tcPr>
          <w:p>
            <w:r>
              <w:t>Scale and WAN efficiency</w:t>
            </w:r>
          </w:p>
        </w:tc>
      </w:tr>
      <w:tr>
        <w:trPr>
          <w:cantSplit/>
        </w:trPr>
        <w:tc>
          <w:tcPr>
            <w:tcW w:type="dxa" w:w="3389"/>
          </w:tcPr>
          <w:p>
            <w:r>
              <w:t>inference_compute_per_camera_hour</w:t>
            </w:r>
          </w:p>
        </w:tc>
        <w:tc>
          <w:tcPr>
            <w:tcW w:type="dxa" w:w="3389"/>
          </w:tcPr>
          <w:p>
            <w:r>
              <w:t>Edge inference telemetry</w:t>
            </w:r>
          </w:p>
        </w:tc>
        <w:tc>
          <w:tcPr>
            <w:tcW w:type="dxa" w:w="3389"/>
          </w:tcPr>
          <w:p>
            <w:r>
              <w:t>GPU/CPU efficiency</w:t>
            </w:r>
          </w:p>
        </w:tc>
      </w:tr>
    </w:tbl>
    <w:p/>
    <w:p>
      <w:pPr>
        <w:pStyle w:val="Heading2"/>
      </w:pPr>
      <w:r>
        <w:t>16.3 Failure handling</w:t>
      </w:r>
    </w:p>
    <w:p>
      <w:pPr>
        <w:pStyle w:val="ListBullet"/>
      </w:pPr>
      <w:r>
        <w:t>Camera unavailable: continue the rest of the cameras, mark only the failed camera unhealthy, and preserve the failure reason.</w:t>
      </w:r>
    </w:p>
    <w:p>
      <w:pPr>
        <w:pStyle w:val="ListBullet"/>
      </w:pPr>
      <w:r>
        <w:t>WAN unavailable: edge node buffers events and evidence metadata locally and retries upload; never fabricate delivery success.</w:t>
      </w:r>
    </w:p>
    <w:p>
      <w:pPr>
        <w:pStyle w:val="ListBullet"/>
      </w:pPr>
      <w:r>
        <w:t>Kafka/Redpanda unavailable: use a bounded durable local spool and replay after recovery.</w:t>
      </w:r>
    </w:p>
    <w:p>
      <w:pPr>
        <w:pStyle w:val="ListBullet"/>
      </w:pPr>
      <w:r>
        <w:t>Database unavailable: API becomes read-only or returns explicit 503 responses; event workers buffer within bounded limits.</w:t>
      </w:r>
    </w:p>
    <w:p>
      <w:pPr>
        <w:pStyle w:val="ListBullet"/>
      </w:pPr>
      <w:r>
        <w:t>Analytics worker crash: supervisor restarts the worker and health dashboard shows analytics DEGRADED until recovered.</w:t>
      </w:r>
    </w:p>
    <w:p>
      <w:pPr>
        <w:pStyle w:val="Heading1"/>
      </w:pPr>
      <w:r>
        <w:t>17. Deployment: One-Command Startup</w:t>
      </w:r>
    </w:p>
    <w:p>
      <w:r>
        <w:t>The hackathon runtime should be reproducible. A fresh machine with Docker and the documented prerequisite software should be able to start the complete application with one command. The setup script should validate prerequisites rather than fail deep inside the stack.</w:t>
      </w:r>
    </w:p>
    <w:p>
      <w:pPr>
        <w:pStyle w:val="Heading2"/>
      </w:pPr>
      <w:r>
        <w:t>17.1 Services in docker-compose</w:t>
      </w:r>
    </w:p>
    <w:p>
      <w:pPr>
        <w:pStyle w:val="Code"/>
      </w:pPr>
      <w:r>
        <w:t>services:</w:t>
        <w:br/>
        <w:t xml:space="preserve">  web</w:t>
        <w:br/>
        <w:t xml:space="preserve">  api</w:t>
        <w:br/>
        <w:t xml:space="preserve">  worker-analytics</w:t>
        <w:br/>
        <w:t xml:space="preserve">  worker-health</w:t>
        <w:br/>
        <w:t xml:space="preserve">  worker-events</w:t>
        <w:br/>
        <w:t xml:space="preserve">  worker-alerts</w:t>
        <w:br/>
        <w:t xml:space="preserve">  postgres</w:t>
        <w:br/>
        <w:t xml:space="preserve">  redis</w:t>
        <w:br/>
        <w:t xml:space="preserve">  redpanda</w:t>
        <w:br/>
        <w:t xml:space="preserve">  minio</w:t>
        <w:br/>
        <w:t xml:space="preserve">  mediamtx</w:t>
        <w:br/>
        <w:t xml:space="preserve">  nginx</w:t>
        <w:br/>
        <w:t xml:space="preserve">  prometheus</w:t>
        <w:br/>
        <w:t xml:space="preserve">  grafana</w:t>
        <w:br/>
      </w:r>
    </w:p>
    <w:p>
      <w:pPr>
        <w:pStyle w:val="Heading2"/>
      </w:pPr>
      <w:r>
        <w:t>17.2 Bootstrap command</w:t>
      </w:r>
    </w:p>
    <w:p>
      <w:pPr>
        <w:pStyle w:val="Code"/>
      </w:pPr>
      <w:r>
        <w:t>./scripts/bootstrap.sh</w:t>
        <w:br/>
        <w:br/>
        <w:t>Expected behavior:</w:t>
        <w:br/>
        <w:t>1. Verify Docker availability.</w:t>
        <w:br/>
        <w:t>2. Create local directories/volumes.</w:t>
        <w:br/>
        <w:t>3. Generate deployment-local secrets if absent.</w:t>
        <w:br/>
        <w:t>4. Start infrastructure containers.</w:t>
        <w:br/>
        <w:t>5. Run database migrations.</w:t>
        <w:br/>
        <w:t>6. Create the initial admin if configured.</w:t>
        <w:br/>
        <w:t>7. Verify each health endpoint.</w:t>
        <w:br/>
        <w:t>8. Print the dashboard URL and setup state.</w:t>
        <w:br/>
        <w:t>9. Exit non-zero if a required dependency is unhealthy.</w:t>
      </w:r>
    </w:p>
    <w:p>
      <w:pPr>
        <w:pStyle w:val="Heading2"/>
      </w:pPr>
      <w:r>
        <w:t>17.3 Environment variables</w:t>
      </w:r>
    </w:p>
    <w:p>
      <w:pPr>
        <w:pStyle w:val="Code"/>
      </w:pPr>
      <w:r>
        <w:t>APP_ENV=development|production</w:t>
        <w:br/>
        <w:t>PUBLIC_BASE_URL=https://...</w:t>
        <w:br/>
        <w:t>DATABASE_URL=...</w:t>
        <w:br/>
        <w:t>REDIS_URL=...</w:t>
        <w:br/>
        <w:t>KAFKA_BOOTSTRAP_SERVERS=...</w:t>
        <w:br/>
        <w:t>OBJECT_STORE_ENDPOINT=...</w:t>
        <w:br/>
        <w:t>OBJECT_STORE_ACCESS_KEY=...</w:t>
        <w:br/>
        <w:t>OBJECT_STORE_SECRET_KEY=...</w:t>
        <w:br/>
        <w:t>OBJECT_STORE_BUCKET=evidence</w:t>
        <w:br/>
        <w:t>MEDIAMTX_API_URL=...</w:t>
        <w:br/>
        <w:t>JWT_ISSUER=...</w:t>
        <w:br/>
        <w:t>JWT_SECRET=&lt;injected-secret&gt;</w:t>
        <w:br/>
        <w:t>OIDC_ISSUER=&lt;optional&gt;</w:t>
        <w:br/>
        <w:t>DEFAULT_TIMEZONE=Asia/Kolkata</w:t>
        <w:br/>
        <w:t>ALERT_WS_ORIGIN=...</w:t>
        <w:br/>
      </w:r>
    </w:p>
    <w:p>
      <w:r>
        <w:t>Do not hard-code production credentials in docker-compose.yml. Compose may reference ${VARIABLES}; secrets must be injected by the deployment system or a protected local .env file that is excluded from Git.</w:t>
      </w:r>
    </w:p>
    <w:p>
      <w:pPr>
        <w:pStyle w:val="Heading1"/>
      </w:pPr>
      <w:r>
        <w:t>18. Automated Tests and Quality Gates</w:t>
      </w:r>
    </w:p>
    <w:p>
      <w:pPr>
        <w:pStyle w:val="Heading2"/>
      </w:pPr>
      <w:r>
        <w:t>18.1 Unit tests</w:t>
      </w:r>
    </w:p>
    <w:p>
      <w:pPr>
        <w:pStyle w:val="ListBullet"/>
      </w:pPr>
      <w:r>
        <w:t>Plate normalization and validation</w:t>
      </w:r>
    </w:p>
    <w:p>
      <w:pPr>
        <w:pStyle w:val="ListBullet"/>
      </w:pPr>
      <w:r>
        <w:t>Fuzzy matching and threshold rules</w:t>
      </w:r>
    </w:p>
    <w:p>
      <w:pPr>
        <w:pStyle w:val="ListBullet"/>
      </w:pPr>
      <w:r>
        <w:t>Alert state transitions</w:t>
      </w:r>
    </w:p>
    <w:p>
      <w:pPr>
        <w:pStyle w:val="ListBullet"/>
      </w:pPr>
      <w:r>
        <w:t>RBAC permission checks</w:t>
      </w:r>
    </w:p>
    <w:p>
      <w:pPr>
        <w:pStyle w:val="ListBullet"/>
      </w:pPr>
      <w:r>
        <w:t>Route ordering/deduplication</w:t>
      </w:r>
    </w:p>
    <w:p>
      <w:pPr>
        <w:pStyle w:val="ListBullet"/>
      </w:pPr>
      <w:r>
        <w:t>Camera health state transitions</w:t>
      </w:r>
    </w:p>
    <w:p>
      <w:pPr>
        <w:pStyle w:val="ListBullet"/>
      </w:pPr>
      <w:r>
        <w:t>Event idempotency</w:t>
      </w:r>
    </w:p>
    <w:p>
      <w:pPr>
        <w:pStyle w:val="Heading2"/>
      </w:pPr>
      <w:r>
        <w:t>18.2 Integration tests</w:t>
      </w:r>
    </w:p>
    <w:p>
      <w:pPr>
        <w:pStyle w:val="ListBullet"/>
      </w:pPr>
      <w:r>
        <w:t>API -&gt; PostgreSQL/PostGIS persistence</w:t>
      </w:r>
    </w:p>
    <w:p>
      <w:pPr>
        <w:pStyle w:val="ListBullet"/>
      </w:pPr>
      <w:r>
        <w:t>Analytics worker -&gt; event bus</w:t>
      </w:r>
    </w:p>
    <w:p>
      <w:pPr>
        <w:pStyle w:val="ListBullet"/>
      </w:pPr>
      <w:r>
        <w:t>Event bus -&gt; watchlist -&gt; alert</w:t>
      </w:r>
    </w:p>
    <w:p>
      <w:pPr>
        <w:pStyle w:val="ListBullet"/>
      </w:pPr>
      <w:r>
        <w:t>Alert -&gt; WebSocket</w:t>
      </w:r>
    </w:p>
    <w:p>
      <w:pPr>
        <w:pStyle w:val="ListBullet"/>
      </w:pPr>
      <w:r>
        <w:t>Camera source -&gt; MediaMTX -&gt; browser stream</w:t>
      </w:r>
    </w:p>
    <w:p>
      <w:pPr>
        <w:pStyle w:val="ListBullet"/>
      </w:pPr>
      <w:r>
        <w:t>Evidence upload -&gt; object storage -&gt; signed/authorized retrieval</w:t>
      </w:r>
    </w:p>
    <w:p>
      <w:pPr>
        <w:pStyle w:val="Heading2"/>
      </w:pPr>
      <w:r>
        <w:t>18.3 End-to-end smoke test</w:t>
      </w:r>
    </w:p>
    <w:p>
      <w:pPr>
        <w:pStyle w:val="Code"/>
      </w:pPr>
      <w:r>
        <w:t>SMOKE TEST</w:t>
        <w:br/>
        <w:t>1. Log in as admin.</w:t>
        <w:br/>
        <w:t>2. Create one real camera source.</w:t>
        <w:br/>
        <w:t>3. Validate the source.</w:t>
        <w:br/>
        <w:t>4. Start ingestion.</w:t>
        <w:br/>
        <w:t>5. Confirm live view.</w:t>
        <w:br/>
        <w:t>6. Run actual analytics on the feed.</w:t>
        <w:br/>
        <w:t>7. Observe an ANPR event.</w:t>
        <w:br/>
        <w:t>8. Insert that observed plate into an authorized watchlist record.</w:t>
        <w:br/>
        <w:t>9. Observe real-time alert creation.</w:t>
        <w:br/>
        <w:t>10. Search the plate.</w:t>
        <w:br/>
        <w:t>11. Confirm route contains the observed camera point.</w:t>
        <w:br/>
        <w:t>12. Open evidence.</w:t>
        <w:br/>
        <w:t>13. Confirm audit trail.</w:t>
        <w:br/>
      </w:r>
    </w:p>
    <w:p>
      <w:pPr>
        <w:pStyle w:val="Heading2"/>
      </w:pPr>
      <w:r>
        <w:t>18.4 Load test</w:t>
      </w:r>
    </w:p>
    <w:p>
      <w:r>
        <w:t>The 80,000-camera requirement is an architecture/scalability target, not a requirement to connect 80,000 physical feeds during the hackathon. Demonstrate the event plane and service plane under controlled load using a load generator, while clearly labeling synthetic load as load-test traffic. The product itself must not depend on fake camera detections for its functional demonstration.</w:t>
      </w:r>
    </w:p>
    <w:p>
      <w:pPr>
        <w:pStyle w:val="Heading1"/>
      </w:pPr>
      <w:r>
        <w:t>19. Scalability Design Toward ~80,000 Cameras</w:t>
      </w:r>
    </w:p>
    <w:p>
      <w:pPr>
        <w:pStyle w:val="Heading2"/>
      </w:pPr>
      <w:r>
        <w:t>19.1 Regional decomposition</w:t>
      </w:r>
    </w:p>
    <w:p>
      <w:pPr>
        <w:pStyle w:val="Code"/>
      </w:pPr>
      <w:r>
        <w:t>STATE CORE</w:t>
        <w:br/>
        <w:t xml:space="preserve">  API / IAM / Watchlists / Correlation / Search / Command UI</w:t>
        <w:br/>
        <w:t xml:space="preserve">           ^</w:t>
        <w:br/>
        <w:t xml:space="preserve">           | metadata/events/evidence references</w:t>
        <w:br/>
        <w:t xml:space="preserve">           |</w:t>
        <w:br/>
        <w:t>REGIONAL CLUSTERS</w:t>
        <w:br/>
        <w:t xml:space="preserve">  District/department clusters</w:t>
        <w:br/>
        <w:t xml:space="preserve">  - stream gateway</w:t>
        <w:br/>
        <w:t xml:space="preserve">  - inference pool</w:t>
        <w:br/>
        <w:t xml:space="preserve">  - local buffer</w:t>
        <w:br/>
        <w:t xml:space="preserve">  - local evidence cache</w:t>
        <w:br/>
        <w:t xml:space="preserve">           ^</w:t>
        <w:br/>
        <w:t xml:space="preserve">           |</w:t>
        <w:br/>
        <w:t>CAMERAS / VMS / NVRs</w:t>
      </w:r>
    </w:p>
    <w:p>
      <w:pPr>
        <w:pStyle w:val="Heading2"/>
      </w:pPr>
      <w:r>
        <w:t>19.2 Scale dimensions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5083"/>
            <w:vAlign w:val="center"/>
            <w:shd w:fill="163A5F"/>
            <w:tcMar>
              <w:top w:w="80" w:type="dxa"/>
              <w:start w:w="90" w:type="dxa"/>
              <w:bottom w:w="80" w:type="dxa"/>
              <w:end w:w="90" w:type="dxa"/>
            </w:tcMar>
          </w:tcPr>
          <w:p>
            <w:r>
              <w:rPr>
                <w:b/>
                <w:color w:val="FFFFFF"/>
                <w:sz w:val="17"/>
              </w:rPr>
              <w:t>Dimension</w:t>
            </w:r>
          </w:p>
        </w:tc>
        <w:tc>
          <w:tcPr>
            <w:tcW w:type="dxa" w:w="5083"/>
            <w:vAlign w:val="center"/>
            <w:shd w:fill="163A5F"/>
            <w:tcMar>
              <w:top w:w="80" w:type="dxa"/>
              <w:start w:w="90" w:type="dxa"/>
              <w:bottom w:w="80" w:type="dxa"/>
              <w:end w:w="90" w:type="dxa"/>
            </w:tcMar>
          </w:tcPr>
          <w:p>
            <w:r>
              <w:rPr>
                <w:b/>
                <w:color w:val="FFFFFF"/>
                <w:sz w:val="17"/>
              </w:rPr>
              <w:t>Scale strategy</w:t>
            </w:r>
          </w:p>
        </w:tc>
      </w:tr>
      <w:tr>
        <w:trPr>
          <w:cantSplit/>
        </w:trPr>
        <w:tc>
          <w:tcPr>
            <w:tcW w:type="dxa" w:w="5083"/>
            <w:vAlign w:val="top"/>
            <w:tcMar>
              <w:top w:w="80" w:type="dxa"/>
              <w:start w:w="90" w:type="dxa"/>
              <w:bottom w:w="80" w:type="dxa"/>
              <w:end w:w="90" w:type="dxa"/>
            </w:tcMar>
          </w:tcPr>
          <w:p>
            <w:r>
              <w:rPr>
                <w:sz w:val="16"/>
              </w:rPr>
              <w:t>Camera ingestion</w:t>
            </w:r>
          </w:p>
        </w:tc>
        <w:tc>
          <w:tcPr>
            <w:tcW w:type="dxa" w:w="5083"/>
            <w:vAlign w:val="top"/>
            <w:tcMar>
              <w:top w:w="80" w:type="dxa"/>
              <w:start w:w="90" w:type="dxa"/>
              <w:bottom w:w="80" w:type="dxa"/>
              <w:end w:w="90" w:type="dxa"/>
            </w:tcMar>
          </w:tcPr>
          <w:p>
            <w:r>
              <w:rPr>
                <w:sz w:val="16"/>
              </w:rPr>
              <w:t>Add regional relay/worker instances; keep source-local networking</w:t>
            </w:r>
          </w:p>
        </w:tc>
      </w:tr>
      <w:tr>
        <w:trPr>
          <w:cantSplit/>
        </w:trPr>
        <w:tc>
          <w:tcPr>
            <w:tcW w:type="dxa" w:w="5083"/>
            <w:vAlign w:val="top"/>
            <w:tcMar>
              <w:top w:w="80" w:type="dxa"/>
              <w:start w:w="90" w:type="dxa"/>
              <w:bottom w:w="80" w:type="dxa"/>
              <w:end w:w="90" w:type="dxa"/>
            </w:tcMar>
          </w:tcPr>
          <w:p>
            <w:r>
              <w:rPr>
                <w:sz w:val="16"/>
              </w:rPr>
              <w:t>Inference</w:t>
            </w:r>
          </w:p>
        </w:tc>
        <w:tc>
          <w:tcPr>
            <w:tcW w:type="dxa" w:w="5083"/>
            <w:vAlign w:val="top"/>
            <w:tcMar>
              <w:top w:w="80" w:type="dxa"/>
              <w:start w:w="90" w:type="dxa"/>
              <w:bottom w:w="80" w:type="dxa"/>
              <w:end w:w="90" w:type="dxa"/>
            </w:tcMar>
          </w:tcPr>
          <w:p>
            <w:r>
              <w:rPr>
                <w:sz w:val="16"/>
              </w:rPr>
              <w:t>Scale GPU/accelerator worker pools per region; assign streams to workers</w:t>
            </w:r>
          </w:p>
        </w:tc>
      </w:tr>
      <w:tr>
        <w:trPr>
          <w:cantSplit/>
        </w:trPr>
        <w:tc>
          <w:tcPr>
            <w:tcW w:type="dxa" w:w="5083"/>
            <w:vAlign w:val="top"/>
            <w:tcMar>
              <w:top w:w="80" w:type="dxa"/>
              <w:start w:w="90" w:type="dxa"/>
              <w:bottom w:w="80" w:type="dxa"/>
              <w:end w:w="90" w:type="dxa"/>
            </w:tcMar>
          </w:tcPr>
          <w:p>
            <w:r>
              <w:rPr>
                <w:sz w:val="16"/>
              </w:rPr>
              <w:t>Events</w:t>
            </w:r>
          </w:p>
        </w:tc>
        <w:tc>
          <w:tcPr>
            <w:tcW w:type="dxa" w:w="5083"/>
            <w:vAlign w:val="top"/>
            <w:tcMar>
              <w:top w:w="80" w:type="dxa"/>
              <w:start w:w="90" w:type="dxa"/>
              <w:bottom w:w="80" w:type="dxa"/>
              <w:end w:w="90" w:type="dxa"/>
            </w:tcMar>
          </w:tcPr>
          <w:p>
            <w:r>
              <w:rPr>
                <w:sz w:val="16"/>
              </w:rPr>
              <w:t>Partition event topics by region/camera hash; scale consumers horizontally</w:t>
            </w:r>
          </w:p>
        </w:tc>
      </w:tr>
      <w:tr>
        <w:trPr>
          <w:cantSplit/>
        </w:trPr>
        <w:tc>
          <w:tcPr>
            <w:tcW w:type="dxa" w:w="5083"/>
            <w:vAlign w:val="top"/>
            <w:tcMar>
              <w:top w:w="80" w:type="dxa"/>
              <w:start w:w="90" w:type="dxa"/>
              <w:bottom w:w="80" w:type="dxa"/>
              <w:end w:w="90" w:type="dxa"/>
            </w:tcMar>
          </w:tcPr>
          <w:p>
            <w:r>
              <w:rPr>
                <w:sz w:val="16"/>
              </w:rPr>
              <w:t>Database</w:t>
            </w:r>
          </w:p>
        </w:tc>
        <w:tc>
          <w:tcPr>
            <w:tcW w:type="dxa" w:w="5083"/>
            <w:vAlign w:val="top"/>
            <w:tcMar>
              <w:top w:w="80" w:type="dxa"/>
              <w:start w:w="90" w:type="dxa"/>
              <w:bottom w:w="80" w:type="dxa"/>
              <w:end w:w="90" w:type="dxa"/>
            </w:tcMar>
          </w:tcPr>
          <w:p>
            <w:r>
              <w:rPr>
                <w:sz w:val="16"/>
              </w:rPr>
              <w:t>Partition/retention strategy for event tables; read replicas later</w:t>
            </w:r>
          </w:p>
        </w:tc>
      </w:tr>
      <w:tr>
        <w:trPr>
          <w:cantSplit/>
        </w:trPr>
        <w:tc>
          <w:tcPr>
            <w:tcW w:type="dxa" w:w="5083"/>
            <w:vAlign w:val="top"/>
            <w:tcMar>
              <w:top w:w="80" w:type="dxa"/>
              <w:start w:w="90" w:type="dxa"/>
              <w:bottom w:w="80" w:type="dxa"/>
              <w:end w:w="90" w:type="dxa"/>
            </w:tcMar>
          </w:tcPr>
          <w:p>
            <w:r>
              <w:rPr>
                <w:sz w:val="16"/>
              </w:rPr>
              <w:t>Object storage</w:t>
            </w:r>
          </w:p>
        </w:tc>
        <w:tc>
          <w:tcPr>
            <w:tcW w:type="dxa" w:w="5083"/>
            <w:vAlign w:val="top"/>
            <w:tcMar>
              <w:top w:w="80" w:type="dxa"/>
              <w:start w:w="90" w:type="dxa"/>
              <w:bottom w:w="80" w:type="dxa"/>
              <w:end w:w="90" w:type="dxa"/>
            </w:tcMar>
          </w:tcPr>
          <w:p>
            <w:r>
              <w:rPr>
                <w:sz w:val="16"/>
              </w:rPr>
              <w:t>S3-compatible regional/state object storage with lifecycle rules</w:t>
            </w:r>
          </w:p>
        </w:tc>
      </w:tr>
      <w:tr>
        <w:trPr>
          <w:cantSplit/>
        </w:trPr>
        <w:tc>
          <w:tcPr>
            <w:tcW w:type="dxa" w:w="5083"/>
            <w:vAlign w:val="top"/>
            <w:tcMar>
              <w:top w:w="80" w:type="dxa"/>
              <w:start w:w="90" w:type="dxa"/>
              <w:bottom w:w="80" w:type="dxa"/>
              <w:end w:w="90" w:type="dxa"/>
            </w:tcMar>
          </w:tcPr>
          <w:p>
            <w:r>
              <w:rPr>
                <w:sz w:val="16"/>
              </w:rPr>
              <w:t>WebSocket</w:t>
            </w:r>
          </w:p>
        </w:tc>
        <w:tc>
          <w:tcPr>
            <w:tcW w:type="dxa" w:w="5083"/>
            <w:vAlign w:val="top"/>
            <w:tcMar>
              <w:top w:w="80" w:type="dxa"/>
              <w:start w:w="90" w:type="dxa"/>
              <w:bottom w:w="80" w:type="dxa"/>
              <w:end w:w="90" w:type="dxa"/>
            </w:tcMar>
          </w:tcPr>
          <w:p>
            <w:r>
              <w:rPr>
                <w:sz w:val="16"/>
              </w:rPr>
              <w:t>Stateless gateway instances backed by pub/sub or event bus</w:t>
            </w:r>
          </w:p>
        </w:tc>
      </w:tr>
      <w:tr>
        <w:trPr>
          <w:cantSplit/>
        </w:trPr>
        <w:tc>
          <w:tcPr>
            <w:tcW w:type="dxa" w:w="5083"/>
            <w:vAlign w:val="top"/>
            <w:tcMar>
              <w:top w:w="80" w:type="dxa"/>
              <w:start w:w="90" w:type="dxa"/>
              <w:bottom w:w="80" w:type="dxa"/>
              <w:end w:w="90" w:type="dxa"/>
            </w:tcMar>
          </w:tcPr>
          <w:p>
            <w:r>
              <w:rPr>
                <w:sz w:val="16"/>
              </w:rPr>
              <w:t>API</w:t>
            </w:r>
          </w:p>
        </w:tc>
        <w:tc>
          <w:tcPr>
            <w:tcW w:type="dxa" w:w="5083"/>
            <w:vAlign w:val="top"/>
            <w:tcMar>
              <w:top w:w="80" w:type="dxa"/>
              <w:start w:w="90" w:type="dxa"/>
              <w:bottom w:w="80" w:type="dxa"/>
              <w:end w:w="90" w:type="dxa"/>
            </w:tcMar>
          </w:tcPr>
          <w:p>
            <w:r>
              <w:rPr>
                <w:sz w:val="16"/>
              </w:rPr>
              <w:t>Stateless FastAPI instances behind reverse proxy/load balancer</w:t>
            </w:r>
          </w:p>
        </w:tc>
      </w:tr>
      <w:tr>
        <w:trPr>
          <w:cantSplit/>
        </w:trPr>
        <w:tc>
          <w:tcPr>
            <w:tcW w:type="dxa" w:w="5083"/>
            <w:vAlign w:val="top"/>
            <w:tcMar>
              <w:top w:w="80" w:type="dxa"/>
              <w:start w:w="90" w:type="dxa"/>
              <w:bottom w:w="80" w:type="dxa"/>
              <w:end w:w="90" w:type="dxa"/>
            </w:tcMar>
          </w:tcPr>
          <w:p>
            <w:r>
              <w:rPr>
                <w:sz w:val="16"/>
              </w:rPr>
              <w:t>Search</w:t>
            </w:r>
          </w:p>
        </w:tc>
        <w:tc>
          <w:tcPr>
            <w:tcW w:type="dxa" w:w="5083"/>
            <w:vAlign w:val="top"/>
            <w:tcMar>
              <w:top w:w="80" w:type="dxa"/>
              <w:start w:w="90" w:type="dxa"/>
              <w:bottom w:w="80" w:type="dxa"/>
              <w:end w:w="90" w:type="dxa"/>
            </w:tcMar>
          </w:tcPr>
          <w:p>
            <w:r>
              <w:rPr>
                <w:sz w:val="16"/>
              </w:rPr>
              <w:t>PostgreSQL initially; dedicated search engine only when measurement shows need</w:t>
            </w:r>
          </w:p>
        </w:tc>
      </w:tr>
    </w:tbl>
    <w:p/>
    <w:p>
      <w:pPr>
        <w:pStyle w:val="Heading2"/>
      </w:pPr>
      <w:r>
        <w:t>19.3 Retention policy</w:t>
      </w:r>
    </w:p>
    <w:p>
      <w:r>
        <w:t>The source notes that department retention can vary significantly, including 7 days and 15 days or more. The registry must therefore store retention_days per camera/source and lifecycle jobs must use that policy rather than one global constant. (official problem statement: differing retention periods)</w:t>
      </w:r>
    </w:p>
    <w:p>
      <w:pPr>
        <w:pStyle w:val="Code"/>
      </w:pPr>
      <w:r>
        <w:t>HOT: current working set at regional node</w:t>
        <w:br/>
        <w:t>WARM: regional object storage for configured retention</w:t>
        <w:br/>
        <w:t>COLD: long-term evidence-only archive for selected cases</w:t>
        <w:br/>
        <w:br/>
        <w:t>Never apply a blanket retention period if camera/dept policy differs.</w:t>
      </w:r>
    </w:p>
    <w:p>
      <w:pPr>
        <w:pStyle w:val="Heading1"/>
      </w:pPr>
      <w:r>
        <w:t>20. Infrastructure Sizing Method</w:t>
      </w:r>
    </w:p>
    <w:p>
      <w:r>
        <w:t>Do not invent a single GPU count without measuring the selected analytics models. Use a repeatable sizing calculation from actual benchmark results.</w:t>
      </w:r>
    </w:p>
    <w:p>
      <w:pPr>
        <w:pStyle w:val="Code"/>
      </w:pPr>
      <w:r>
        <w:t>Inputs:</w:t>
        <w:br/>
        <w:t>N = active camera streams</w:t>
        <w:br/>
        <w:t>S = target analytics FPS per camera</w:t>
        <w:br/>
        <w:t>G = measured effective streams per GPU at FPS S</w:t>
        <w:br/>
        <w:t>H = high-availability headroom factor (e.g. measured operational reserve)</w:t>
        <w:br/>
        <w:br/>
        <w:t>Required_GPU = ceil((N / G) * H)</w:t>
        <w:br/>
        <w:br/>
        <w:t>Do the benchmark on representative source resolution/codecs, not a synthetic blank video.</w:t>
        <w:br/>
        <w:t>Record CPU, RAM, GPU memory, inference latency and dropped-frame rate.</w:t>
      </w:r>
    </w:p>
    <w:p>
      <w:pPr>
        <w:pStyle w:val="Heading2"/>
      </w:pPr>
      <w:r>
        <w:t>20.1 Network sizing</w:t>
      </w:r>
    </w:p>
    <w:p>
      <w:pPr>
        <w:pStyle w:val="Code"/>
      </w:pPr>
      <w:r>
        <w:t>Central video bandwidth is NOT sized as sum(all camera bitrates).</w:t>
        <w:br/>
        <w:t>WAN payload should be based on:</w:t>
        <w:br/>
        <w:t>- event metadata</w:t>
        <w:br/>
        <w:t>- thumbnails</w:t>
        <w:br/>
        <w:t>- alert clips</w:t>
        <w:br/>
        <w:t>- authorized playback pulls</w:t>
        <w:br/>
        <w:br/>
        <w:t>For design:</w:t>
        <w:br/>
        <w:t>monthly_event_bandwidth = event_rate * average_event_payload * seconds_per_month</w:t>
        <w:br/>
        <w:t>plus evidence_clip_bandwidth for configured alerts.</w:t>
      </w:r>
    </w:p>
    <w:p>
      <w:pPr>
        <w:pStyle w:val="Heading3"/>
      </w:pPr>
      <w:r>
        <w:t>20.2 Adaptive Bandwidth and Compute Policy</w:t>
      </w:r>
    </w:p>
    <w:p>
      <w:r>
        <w:t>The 80,000-camera design should optimize the traffic generated by cameras that are connected, not assume that every connected camera continuously emits full-quality video to the state core.</w:t>
      </w:r>
    </w:p>
    <w:p>
      <w:r>
        <w:t>At scale, each regional node maintains per-camera adaptive policies. Quiet cameras remain in low-cost states; active cameras temporarily consume higher bandwidth and inference; critical events trigger evidence preservation and selected central delivery.</w:t>
      </w:r>
    </w:p>
    <w:p>
      <w:r>
        <w:t>Measure the system using at least these indicators: average bandwidth per camera, peak bandwidth during quality escalations, percentage of camera-time spent in each quality state, inference GPU/CPU seconds per camera-hour, event latency, evidence upload volume, and quality-switch frequency.</w:t>
      </w:r>
    </w:p>
    <w:p>
      <w:r>
        <w:t>A good policy must balance efficiency with detection recall. Never optimize bandwidth so aggressively that required analytics become unreliable. Quality-state changes must be bounded by minimum dwell/cooldown periods to avoid oscillation.</w:t>
      </w:r>
    </w:p>
    <w:p>
      <w:pPr>
        <w:pStyle w:val="Heading1"/>
      </w:pPr>
      <w:r>
        <w:t>21. Government/External Integration Contracts</w:t>
      </w:r>
    </w:p>
    <w:p>
      <w:r>
        <w:t>The official source names VAHAN, SARTHI, eGujCop, AFIS and NAFIS as relevant existing systems and asks for integration readiness. (official problem statement: VAHAN, SARTHI, eGujCop, AFIS and NAFIS integration readiness) The implementation must not claim access that the team does not possess.</w:t>
      </w:r>
    </w:p>
    <w:p>
      <w:pPr>
        <w:pStyle w:val="Heading2"/>
      </w:pPr>
      <w:r>
        <w:t>21.1 Adapter contract</w:t>
      </w:r>
    </w:p>
    <w:p>
      <w:pPr>
        <w:pStyle w:val="Code"/>
      </w:pPr>
      <w:r>
        <w:t>class ExternalRegistryAdapter(Protocol):</w:t>
        <w:br/>
        <w:t xml:space="preserve">    name: str</w:t>
        <w:br/>
        <w:t xml:space="preserve">    async def health(self) -&gt; IntegrationHealth: ...</w:t>
        <w:br/>
        <w:t xml:space="preserve">    async def lookup_vehicle(self, plate: str) -&gt; ExternalLookupResult: ...</w:t>
        <w:br/>
        <w:t xml:space="preserve">    async def lookup_person(self, identifier: str) -&gt; ExternalLookupResult: ...</w:t>
        <w:br/>
      </w:r>
    </w:p>
    <w:p>
      <w:pPr>
        <w:pStyle w:val="Heading2"/>
      </w:pPr>
      <w:r>
        <w:t>21.2 Integration readiness requirements</w:t>
      </w:r>
    </w:p>
    <w:p>
      <w:pPr>
        <w:pStyle w:val="ListBullet"/>
      </w:pPr>
      <w:r>
        <w:t>Authentication method documented.</w:t>
      </w:r>
    </w:p>
    <w:p>
      <w:pPr>
        <w:pStyle w:val="ListBullet"/>
      </w:pPr>
      <w:r>
        <w:t>Base URL and environment documented.</w:t>
      </w:r>
    </w:p>
    <w:p>
      <w:pPr>
        <w:pStyle w:val="ListBullet"/>
      </w:pPr>
      <w:r>
        <w:t>Request/response schema versioned.</w:t>
      </w:r>
    </w:p>
    <w:p>
      <w:pPr>
        <w:pStyle w:val="ListBullet"/>
      </w:pPr>
      <w:r>
        <w:t>Timeout and retry policy defined.</w:t>
      </w:r>
    </w:p>
    <w:p>
      <w:pPr>
        <w:pStyle w:val="ListBullet"/>
      </w:pPr>
      <w:r>
        <w:t>Audit requirement defined.</w:t>
      </w:r>
    </w:p>
    <w:p>
      <w:pPr>
        <w:pStyle w:val="ListBullet"/>
      </w:pPr>
      <w:r>
        <w:t>Failure must not block the core CCTV event pipeline.</w:t>
      </w:r>
    </w:p>
    <w:p>
      <w:pPr>
        <w:pStyle w:val="ListBullet"/>
      </w:pPr>
      <w:r>
        <w:t>External response must be clearly labeled as external-source data in the UI.</w:t>
      </w:r>
    </w:p>
    <w:p>
      <w:pPr>
        <w:pStyle w:val="Heading2"/>
      </w:pPr>
      <w:r>
        <w:t>21.1 Core Innovation: Adaptive Video Quality + Adaptive Inference</w:t>
      </w:r>
    </w:p>
    <w:p>
      <w:r>
        <w:t>Our edge-first design does not simply move AI closer to the camera; it decides how much video quality and inference compute are justified by the current scene. The system dynamically spends bandwidth, storage and GPU/CPU only where the visual situation demands it.</w:t>
      </w:r>
    </w:p>
    <w:p>
      <w:r>
        <w:t>This is the preferred framing in the solution narrative: Adaptive Video Quality + Adaptive Inference, implemented through sentinel activity detection, cascaded task-specific inference, ROI extraction, confidence-driven escalation and event-triggered evidence preservation.</w:t>
      </w:r>
    </w:p>
    <w:p>
      <w:r>
        <w:t>The innovation is compatible with departmental federation: departments can retain their cameras, VMS and local operational control while the edge intelligence layer exports normalized events, evidence references and health metadata to the state core.</w:t>
      </w:r>
    </w:p>
    <w:p>
      <w:pPr>
        <w:pStyle w:val="Heading1"/>
      </w:pPr>
      <w:r>
        <w:t>22. Explicitly Not Recommended</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5083"/>
            <w:vAlign w:val="center"/>
            <w:shd w:fill="163A5F"/>
            <w:tcMar>
              <w:top w:w="80" w:type="dxa"/>
              <w:start w:w="90" w:type="dxa"/>
              <w:bottom w:w="80" w:type="dxa"/>
              <w:end w:w="90" w:type="dxa"/>
            </w:tcMar>
          </w:tcPr>
          <w:p>
            <w:r>
              <w:rPr>
                <w:b/>
                <w:color w:val="FFFFFF"/>
                <w:sz w:val="17"/>
              </w:rPr>
              <w:t>Do not do this</w:t>
            </w:r>
          </w:p>
        </w:tc>
        <w:tc>
          <w:tcPr>
            <w:tcW w:type="dxa" w:w="5083"/>
            <w:vAlign w:val="center"/>
            <w:shd w:fill="163A5F"/>
            <w:tcMar>
              <w:top w:w="80" w:type="dxa"/>
              <w:start w:w="90" w:type="dxa"/>
              <w:bottom w:w="80" w:type="dxa"/>
              <w:end w:w="90" w:type="dxa"/>
            </w:tcMar>
          </w:tcPr>
          <w:p>
            <w:r>
              <w:rPr>
                <w:b/>
                <w:color w:val="FFFFFF"/>
                <w:sz w:val="17"/>
              </w:rPr>
              <w:t>Why</w:t>
            </w:r>
          </w:p>
        </w:tc>
      </w:tr>
      <w:tr>
        <w:trPr>
          <w:cantSplit/>
        </w:trPr>
        <w:tc>
          <w:tcPr>
            <w:tcW w:type="dxa" w:w="5083"/>
            <w:vAlign w:val="top"/>
            <w:tcMar>
              <w:top w:w="80" w:type="dxa"/>
              <w:start w:w="90" w:type="dxa"/>
              <w:bottom w:w="80" w:type="dxa"/>
              <w:end w:w="90" w:type="dxa"/>
            </w:tcMar>
          </w:tcPr>
          <w:p>
            <w:r>
              <w:rPr>
                <w:sz w:val="16"/>
              </w:rPr>
              <w:t>Centralize every raw video stream in the state core during the first build</w:t>
            </w:r>
          </w:p>
        </w:tc>
        <w:tc>
          <w:tcPr>
            <w:tcW w:type="dxa" w:w="5083"/>
            <w:vAlign w:val="top"/>
            <w:tcMar>
              <w:top w:w="80" w:type="dxa"/>
              <w:start w:w="90" w:type="dxa"/>
              <w:bottom w:w="80" w:type="dxa"/>
              <w:end w:w="90" w:type="dxa"/>
            </w:tcMar>
          </w:tcPr>
          <w:p>
            <w:r>
              <w:rPr>
                <w:sz w:val="16"/>
              </w:rPr>
              <w:t>Creates bandwidth, storage and GPU bottlenecks and contradicts edge-first value proposition.</w:t>
            </w:r>
          </w:p>
        </w:tc>
      </w:tr>
      <w:tr>
        <w:trPr>
          <w:cantSplit/>
        </w:trPr>
        <w:tc>
          <w:tcPr>
            <w:tcW w:type="dxa" w:w="5083"/>
            <w:vAlign w:val="top"/>
            <w:tcMar>
              <w:top w:w="80" w:type="dxa"/>
              <w:start w:w="90" w:type="dxa"/>
              <w:bottom w:w="80" w:type="dxa"/>
              <w:end w:w="90" w:type="dxa"/>
            </w:tcMar>
          </w:tcPr>
          <w:p>
            <w:r>
              <w:rPr>
                <w:sz w:val="16"/>
              </w:rPr>
              <w:t>Build a custom VMS from scratch</w:t>
            </w:r>
          </w:p>
        </w:tc>
        <w:tc>
          <w:tcPr>
            <w:tcW w:type="dxa" w:w="5083"/>
            <w:vAlign w:val="top"/>
            <w:tcMar>
              <w:top w:w="80" w:type="dxa"/>
              <w:start w:w="90" w:type="dxa"/>
              <w:bottom w:w="80" w:type="dxa"/>
              <w:end w:w="90" w:type="dxa"/>
            </w:tcMar>
          </w:tcPr>
          <w:p>
            <w:r>
              <w:rPr>
                <w:sz w:val="16"/>
              </w:rPr>
              <w:t>Consumes hackathon time; use adapters + MediaMTX + existing departmental VMS.</w:t>
            </w:r>
          </w:p>
        </w:tc>
      </w:tr>
      <w:tr>
        <w:trPr>
          <w:cantSplit/>
        </w:trPr>
        <w:tc>
          <w:tcPr>
            <w:tcW w:type="dxa" w:w="5083"/>
            <w:vAlign w:val="top"/>
            <w:tcMar>
              <w:top w:w="80" w:type="dxa"/>
              <w:start w:w="90" w:type="dxa"/>
              <w:bottom w:w="80" w:type="dxa"/>
              <w:end w:w="90" w:type="dxa"/>
            </w:tcMar>
          </w:tcPr>
          <w:p>
            <w:r>
              <w:rPr>
                <w:sz w:val="16"/>
              </w:rPr>
              <w:t>Use frontend-only camera access</w:t>
            </w:r>
          </w:p>
        </w:tc>
        <w:tc>
          <w:tcPr>
            <w:tcW w:type="dxa" w:w="5083"/>
            <w:vAlign w:val="top"/>
            <w:tcMar>
              <w:top w:w="80" w:type="dxa"/>
              <w:start w:w="90" w:type="dxa"/>
              <w:bottom w:w="80" w:type="dxa"/>
              <w:end w:w="90" w:type="dxa"/>
            </w:tcMar>
          </w:tcPr>
          <w:p>
            <w:r>
              <w:rPr>
                <w:sz w:val="16"/>
              </w:rPr>
              <w:t>Leaks credentials and makes security/authorization impossible to control centrally.</w:t>
            </w:r>
          </w:p>
        </w:tc>
      </w:tr>
      <w:tr>
        <w:trPr>
          <w:cantSplit/>
        </w:trPr>
        <w:tc>
          <w:tcPr>
            <w:tcW w:type="dxa" w:w="5083"/>
            <w:vAlign w:val="top"/>
            <w:tcMar>
              <w:top w:w="80" w:type="dxa"/>
              <w:start w:w="90" w:type="dxa"/>
              <w:bottom w:w="80" w:type="dxa"/>
              <w:end w:w="90" w:type="dxa"/>
            </w:tcMar>
          </w:tcPr>
          <w:p>
            <w:r>
              <w:rPr>
                <w:sz w:val="16"/>
              </w:rPr>
              <w:t>Hard-code camera counts, alerts, routes or status</w:t>
            </w:r>
          </w:p>
        </w:tc>
        <w:tc>
          <w:tcPr>
            <w:tcW w:type="dxa" w:w="5083"/>
            <w:vAlign w:val="top"/>
            <w:tcMar>
              <w:top w:w="80" w:type="dxa"/>
              <w:start w:w="90" w:type="dxa"/>
              <w:bottom w:w="80" w:type="dxa"/>
              <w:end w:w="90" w:type="dxa"/>
            </w:tcMar>
          </w:tcPr>
          <w:p>
            <w:r>
              <w:rPr>
                <w:sz w:val="16"/>
              </w:rPr>
              <w:t>Fails the requirement for a functioning backend and is immediately detectable during testing.</w:t>
            </w:r>
          </w:p>
        </w:tc>
      </w:tr>
      <w:tr>
        <w:trPr>
          <w:cantSplit/>
        </w:trPr>
        <w:tc>
          <w:tcPr>
            <w:tcW w:type="dxa" w:w="5083"/>
            <w:vAlign w:val="top"/>
            <w:tcMar>
              <w:top w:w="80" w:type="dxa"/>
              <w:start w:w="90" w:type="dxa"/>
              <w:bottom w:w="80" w:type="dxa"/>
              <w:end w:w="90" w:type="dxa"/>
            </w:tcMar>
          </w:tcPr>
          <w:p>
            <w:r>
              <w:rPr>
                <w:sz w:val="16"/>
              </w:rPr>
              <w:t>Fake ANPR events in production screens</w:t>
            </w:r>
          </w:p>
        </w:tc>
        <w:tc>
          <w:tcPr>
            <w:tcW w:type="dxa" w:w="5083"/>
            <w:vAlign w:val="top"/>
            <w:tcMar>
              <w:top w:w="80" w:type="dxa"/>
              <w:start w:w="90" w:type="dxa"/>
              <w:bottom w:w="80" w:type="dxa"/>
              <w:end w:w="90" w:type="dxa"/>
            </w:tcMar>
          </w:tcPr>
          <w:p>
            <w:r>
              <w:rPr>
                <w:sz w:val="16"/>
              </w:rPr>
              <w:t>Violates the spirit of a functional demo; every detection should originate in the actual pipeline.</w:t>
            </w:r>
          </w:p>
        </w:tc>
      </w:tr>
      <w:tr>
        <w:trPr>
          <w:cantSplit/>
        </w:trPr>
        <w:tc>
          <w:tcPr>
            <w:tcW w:type="dxa" w:w="5083"/>
            <w:vAlign w:val="top"/>
            <w:tcMar>
              <w:top w:w="80" w:type="dxa"/>
              <w:start w:w="90" w:type="dxa"/>
              <w:bottom w:w="80" w:type="dxa"/>
              <w:end w:w="90" w:type="dxa"/>
            </w:tcMar>
          </w:tcPr>
          <w:p>
            <w:r>
              <w:rPr>
                <w:sz w:val="16"/>
              </w:rPr>
              <w:t>Rely on a single vendor SDK</w:t>
            </w:r>
          </w:p>
        </w:tc>
        <w:tc>
          <w:tcPr>
            <w:tcW w:type="dxa" w:w="5083"/>
            <w:vAlign w:val="top"/>
            <w:tcMar>
              <w:top w:w="80" w:type="dxa"/>
              <w:start w:w="90" w:type="dxa"/>
              <w:bottom w:w="80" w:type="dxa"/>
              <w:end w:w="90" w:type="dxa"/>
            </w:tcMar>
          </w:tcPr>
          <w:p>
            <w:r>
              <w:rPr>
                <w:sz w:val="16"/>
              </w:rPr>
              <w:t>Creates lock-in and breaks the hybrid/federation design.</w:t>
            </w:r>
          </w:p>
        </w:tc>
      </w:tr>
      <w:tr>
        <w:trPr>
          <w:cantSplit/>
        </w:trPr>
        <w:tc>
          <w:tcPr>
            <w:tcW w:type="dxa" w:w="5083"/>
            <w:vAlign w:val="top"/>
            <w:tcMar>
              <w:top w:w="80" w:type="dxa"/>
              <w:start w:w="90" w:type="dxa"/>
              <w:bottom w:w="80" w:type="dxa"/>
              <w:end w:w="90" w:type="dxa"/>
            </w:tcMar>
          </w:tcPr>
          <w:p>
            <w:r>
              <w:rPr>
                <w:sz w:val="16"/>
              </w:rPr>
              <w:t>Implement every vendor adapter before validating one end-to-end path</w:t>
            </w:r>
          </w:p>
        </w:tc>
        <w:tc>
          <w:tcPr>
            <w:tcW w:type="dxa" w:w="5083"/>
            <w:vAlign w:val="top"/>
            <w:tcMar>
              <w:top w:w="80" w:type="dxa"/>
              <w:start w:w="90" w:type="dxa"/>
              <w:bottom w:w="80" w:type="dxa"/>
              <w:end w:w="90" w:type="dxa"/>
            </w:tcMar>
          </w:tcPr>
          <w:p>
            <w:r>
              <w:rPr>
                <w:sz w:val="16"/>
              </w:rPr>
              <w:t>Delays the critical path.</w:t>
            </w:r>
          </w:p>
        </w:tc>
      </w:tr>
      <w:tr>
        <w:trPr>
          <w:cantSplit/>
        </w:trPr>
        <w:tc>
          <w:tcPr>
            <w:tcW w:type="dxa" w:w="5083"/>
            <w:vAlign w:val="top"/>
            <w:tcMar>
              <w:top w:w="80" w:type="dxa"/>
              <w:start w:w="90" w:type="dxa"/>
              <w:bottom w:w="80" w:type="dxa"/>
              <w:end w:w="90" w:type="dxa"/>
            </w:tcMar>
          </w:tcPr>
          <w:p>
            <w:r>
              <w:rPr>
                <w:sz w:val="16"/>
              </w:rPr>
              <w:t>Start with Kubernetes complexity</w:t>
            </w:r>
          </w:p>
        </w:tc>
        <w:tc>
          <w:tcPr>
            <w:tcW w:type="dxa" w:w="5083"/>
            <w:vAlign w:val="top"/>
            <w:tcMar>
              <w:top w:w="80" w:type="dxa"/>
              <w:start w:w="90" w:type="dxa"/>
              <w:bottom w:w="80" w:type="dxa"/>
              <w:end w:w="90" w:type="dxa"/>
            </w:tcMar>
          </w:tcPr>
          <w:p>
            <w:r>
              <w:rPr>
                <w:sz w:val="16"/>
              </w:rPr>
              <w:t>Operational risk is high; Docker Compose is sufficient for PoC reliability.</w:t>
            </w:r>
          </w:p>
        </w:tc>
      </w:tr>
      <w:tr>
        <w:trPr>
          <w:cantSplit/>
        </w:trPr>
        <w:tc>
          <w:tcPr>
            <w:tcW w:type="dxa" w:w="5083"/>
            <w:vAlign w:val="top"/>
            <w:tcMar>
              <w:top w:w="80" w:type="dxa"/>
              <w:start w:w="90" w:type="dxa"/>
              <w:bottom w:w="80" w:type="dxa"/>
              <w:end w:w="90" w:type="dxa"/>
            </w:tcMar>
          </w:tcPr>
          <w:p>
            <w:r>
              <w:rPr>
                <w:sz w:val="16"/>
              </w:rPr>
              <w:t>Store camera passwords in plaintext database fields</w:t>
            </w:r>
          </w:p>
        </w:tc>
        <w:tc>
          <w:tcPr>
            <w:tcW w:type="dxa" w:w="5083"/>
            <w:vAlign w:val="top"/>
            <w:tcMar>
              <w:top w:w="80" w:type="dxa"/>
              <w:start w:w="90" w:type="dxa"/>
              <w:bottom w:w="80" w:type="dxa"/>
              <w:end w:w="90" w:type="dxa"/>
            </w:tcMar>
          </w:tcPr>
          <w:p>
            <w:r>
              <w:rPr>
                <w:sz w:val="16"/>
              </w:rPr>
              <w:t>Security failure.</w:t>
            </w:r>
          </w:p>
        </w:tc>
      </w:tr>
      <w:tr>
        <w:trPr>
          <w:cantSplit/>
        </w:trPr>
        <w:tc>
          <w:tcPr>
            <w:tcW w:type="dxa" w:w="5083"/>
            <w:vAlign w:val="top"/>
            <w:tcMar>
              <w:top w:w="80" w:type="dxa"/>
              <w:start w:w="90" w:type="dxa"/>
              <w:bottom w:w="80" w:type="dxa"/>
              <w:end w:w="90" w:type="dxa"/>
            </w:tcMar>
          </w:tcPr>
          <w:p>
            <w:r>
              <w:rPr>
                <w:sz w:val="16"/>
              </w:rPr>
              <w:t>Expose RTSP directly to browsers or public internet</w:t>
            </w:r>
          </w:p>
        </w:tc>
        <w:tc>
          <w:tcPr>
            <w:tcW w:type="dxa" w:w="5083"/>
            <w:vAlign w:val="top"/>
            <w:tcMar>
              <w:top w:w="80" w:type="dxa"/>
              <w:start w:w="90" w:type="dxa"/>
              <w:bottom w:w="80" w:type="dxa"/>
              <w:end w:w="90" w:type="dxa"/>
            </w:tcMar>
          </w:tcPr>
          <w:p>
            <w:r>
              <w:rPr>
                <w:sz w:val="16"/>
              </w:rPr>
              <w:t>Browser compatibility and security problems.</w:t>
            </w:r>
          </w:p>
        </w:tc>
      </w:tr>
      <w:tr>
        <w:trPr>
          <w:cantSplit/>
        </w:trPr>
        <w:tc>
          <w:tcPr>
            <w:tcW w:type="dxa" w:w="5083"/>
            <w:vAlign w:val="top"/>
            <w:tcMar>
              <w:top w:w="80" w:type="dxa"/>
              <w:start w:w="90" w:type="dxa"/>
              <w:bottom w:w="80" w:type="dxa"/>
              <w:end w:w="90" w:type="dxa"/>
            </w:tcMar>
          </w:tcPr>
          <w:p>
            <w:r>
              <w:rPr>
                <w:sz w:val="16"/>
              </w:rPr>
              <w:t>Use fuzzy match alone to create high-confidence alerts</w:t>
            </w:r>
          </w:p>
        </w:tc>
        <w:tc>
          <w:tcPr>
            <w:tcW w:type="dxa" w:w="5083"/>
            <w:vAlign w:val="top"/>
            <w:tcMar>
              <w:top w:w="80" w:type="dxa"/>
              <w:start w:w="90" w:type="dxa"/>
              <w:bottom w:w="80" w:type="dxa"/>
              <w:end w:w="90" w:type="dxa"/>
            </w:tcMar>
          </w:tcPr>
          <w:p>
            <w:r>
              <w:rPr>
                <w:sz w:val="16"/>
              </w:rPr>
              <w:t>Increases false positives; combine OCR confidence and match score.</w:t>
            </w:r>
          </w:p>
        </w:tc>
      </w:tr>
      <w:tr>
        <w:trPr>
          <w:cantSplit/>
        </w:trPr>
        <w:tc>
          <w:tcPr>
            <w:tcW w:type="dxa" w:w="5083"/>
            <w:vAlign w:val="top"/>
            <w:tcMar>
              <w:top w:w="80" w:type="dxa"/>
              <w:start w:w="90" w:type="dxa"/>
              <w:bottom w:w="80" w:type="dxa"/>
              <w:end w:w="90" w:type="dxa"/>
            </w:tcMar>
          </w:tcPr>
          <w:p>
            <w:r>
              <w:rPr>
                <w:sz w:val="16"/>
              </w:rPr>
              <w:t>Infer vehicle routes between observed cameras as facts</w:t>
            </w:r>
          </w:p>
        </w:tc>
        <w:tc>
          <w:tcPr>
            <w:tcW w:type="dxa" w:w="5083"/>
            <w:vAlign w:val="top"/>
            <w:tcMar>
              <w:top w:w="80" w:type="dxa"/>
              <w:start w:w="90" w:type="dxa"/>
              <w:bottom w:w="80" w:type="dxa"/>
              <w:end w:w="90" w:type="dxa"/>
            </w:tcMar>
          </w:tcPr>
          <w:p>
            <w:r>
              <w:rPr>
                <w:sz w:val="16"/>
              </w:rPr>
              <w:t>The system only knows observed camera points; unobserved road segments must remain explicitly unknown.</w:t>
            </w:r>
          </w:p>
        </w:tc>
      </w:tr>
      <w:tr>
        <w:trPr>
          <w:cantSplit/>
        </w:trPr>
        <w:tc>
          <w:tcPr>
            <w:tcW w:type="dxa" w:w="5083"/>
            <w:vAlign w:val="top"/>
            <w:tcMar>
              <w:top w:w="80" w:type="dxa"/>
              <w:start w:w="90" w:type="dxa"/>
              <w:bottom w:w="80" w:type="dxa"/>
              <w:end w:w="90" w:type="dxa"/>
            </w:tcMar>
          </w:tcPr>
          <w:p>
            <w:r>
              <w:rPr>
                <w:sz w:val="16"/>
              </w:rPr>
              <w:t>Claim live access to government databases without authorization</w:t>
            </w:r>
          </w:p>
        </w:tc>
        <w:tc>
          <w:tcPr>
            <w:tcW w:type="dxa" w:w="5083"/>
            <w:vAlign w:val="top"/>
            <w:tcMar>
              <w:top w:w="80" w:type="dxa"/>
              <w:start w:w="90" w:type="dxa"/>
              <w:bottom w:w="80" w:type="dxa"/>
              <w:end w:w="90" w:type="dxa"/>
            </w:tcMar>
          </w:tcPr>
          <w:p>
            <w:r>
              <w:rPr>
                <w:sz w:val="16"/>
              </w:rPr>
              <w:t>Unverifiable and misleading; provide integration-ready adapters instead.</w:t>
            </w:r>
          </w:p>
        </w:tc>
      </w:tr>
      <w:tr>
        <w:trPr>
          <w:cantSplit/>
        </w:trPr>
        <w:tc>
          <w:tcPr>
            <w:tcW w:type="dxa" w:w="5083"/>
            <w:vAlign w:val="top"/>
            <w:tcMar>
              <w:top w:w="80" w:type="dxa"/>
              <w:start w:w="90" w:type="dxa"/>
              <w:bottom w:w="80" w:type="dxa"/>
              <w:end w:w="90" w:type="dxa"/>
            </w:tcMar>
          </w:tcPr>
          <w:p>
            <w:r>
              <w:rPr>
                <w:sz w:val="16"/>
              </w:rPr>
              <w:t>Make the UI the source of truth</w:t>
            </w:r>
          </w:p>
        </w:tc>
        <w:tc>
          <w:tcPr>
            <w:tcW w:type="dxa" w:w="5083"/>
            <w:vAlign w:val="top"/>
            <w:tcMar>
              <w:top w:w="80" w:type="dxa"/>
              <w:start w:w="90" w:type="dxa"/>
              <w:bottom w:w="80" w:type="dxa"/>
              <w:end w:w="90" w:type="dxa"/>
            </w:tcMar>
          </w:tcPr>
          <w:p>
            <w:r>
              <w:rPr>
                <w:sz w:val="16"/>
              </w:rPr>
              <w:t>State belongs in backend/database, not React state.</w:t>
            </w:r>
          </w:p>
        </w:tc>
      </w:tr>
      <w:tr>
        <w:trPr>
          <w:cantSplit/>
        </w:trPr>
        <w:tc>
          <w:tcPr>
            <w:tcW w:type="dxa" w:w="5083"/>
          </w:tcPr>
          <w:p>
            <w:r>
              <w:t>Run expensive AI models on every frame of every camera</w:t>
            </w:r>
          </w:p>
        </w:tc>
        <w:tc>
          <w:tcPr>
            <w:tcW w:type="dxa" w:w="5083"/>
          </w:tcPr>
          <w:p>
            <w:r>
              <w:t>Wastes GPU/compute, increases latency and does not scale; use sentinel + cascaded inference + tracking + adaptive sampling.</w:t>
            </w:r>
          </w:p>
        </w:tc>
      </w:tr>
      <w:tr>
        <w:trPr>
          <w:cantSplit/>
        </w:trPr>
        <w:tc>
          <w:tcPr>
            <w:tcW w:type="dxa" w:w="5083"/>
          </w:tcPr>
          <w:p>
            <w:r>
              <w:t>Use fixed resolution/FPS for every camera at all times</w:t>
            </w:r>
          </w:p>
        </w:tc>
        <w:tc>
          <w:tcPr>
            <w:tcW w:type="dxa" w:w="5083"/>
          </w:tcPr>
          <w:p>
            <w:r>
              <w:t>Treats quiet and active cameras the same; use adaptive quality policies with controlled real-time escalation.</w:t>
            </w:r>
          </w:p>
        </w:tc>
      </w:tr>
      <w:tr>
        <w:trPr>
          <w:cantSplit/>
        </w:trPr>
        <w:tc>
          <w:tcPr>
            <w:tcW w:type="dxa" w:w="5083"/>
          </w:tcPr>
          <w:p>
            <w:r>
              <w:t>Switch quality only on a rigid time schedule</w:t>
            </w:r>
          </w:p>
        </w:tc>
        <w:tc>
          <w:tcPr>
            <w:tcW w:type="dxa" w:w="5083"/>
          </w:tcPr>
          <w:p>
            <w:r>
              <w:t>Time-of-day patterns are useful priors, but real-time activity, ROI relevance and uncertainty must override the schedule.</w:t>
            </w:r>
          </w:p>
        </w:tc>
      </w:tr>
      <w:tr>
        <w:trPr>
          <w:cantSplit/>
        </w:trPr>
        <w:tc>
          <w:tcPr>
            <w:tcW w:type="dxa" w:w="5083"/>
          </w:tcPr>
          <w:p>
            <w:r>
              <w:t>Discard pre-event context when a camera is in low-quality mode</w:t>
            </w:r>
          </w:p>
        </w:tc>
        <w:tc>
          <w:tcPr>
            <w:tcW w:type="dxa" w:w="5083"/>
          </w:tcPr>
          <w:p>
            <w:r>
              <w:t>Use a rolling edge-local buffer so alert evidence can include configurable seconds before the trigger when supported.</w:t>
            </w:r>
          </w:p>
        </w:tc>
      </w:tr>
    </w:tbl>
    <w:p/>
    <w:p>
      <w:pPr>
        <w:pStyle w:val="Heading1"/>
      </w:pPr>
      <w:r>
        <w:t>23. Build Order for the AI Implementation Agent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389"/>
            <w:vAlign w:val="center"/>
            <w:shd w:fill="163A5F"/>
            <w:tcMar>
              <w:top w:w="80" w:type="dxa"/>
              <w:start w:w="90" w:type="dxa"/>
              <w:bottom w:w="80" w:type="dxa"/>
              <w:end w:w="90" w:type="dxa"/>
            </w:tcMar>
          </w:tcPr>
          <w:p>
            <w:r>
              <w:rPr>
                <w:b/>
                <w:color w:val="FFFFFF"/>
                <w:sz w:val="17"/>
              </w:rPr>
              <w:t>Stage</w:t>
            </w:r>
          </w:p>
        </w:tc>
        <w:tc>
          <w:tcPr>
            <w:tcW w:type="dxa" w:w="3389"/>
            <w:vAlign w:val="center"/>
            <w:shd w:fill="163A5F"/>
            <w:tcMar>
              <w:top w:w="80" w:type="dxa"/>
              <w:start w:w="90" w:type="dxa"/>
              <w:bottom w:w="80" w:type="dxa"/>
              <w:end w:w="90" w:type="dxa"/>
            </w:tcMar>
          </w:tcPr>
          <w:p>
            <w:r>
              <w:rPr>
                <w:b/>
                <w:color w:val="FFFFFF"/>
                <w:sz w:val="17"/>
              </w:rPr>
              <w:t>Deliverable</w:t>
            </w:r>
          </w:p>
        </w:tc>
        <w:tc>
          <w:tcPr>
            <w:tcW w:type="dxa" w:w="3389"/>
            <w:vAlign w:val="center"/>
            <w:shd w:fill="163A5F"/>
            <w:tcMar>
              <w:top w:w="80" w:type="dxa"/>
              <w:start w:w="90" w:type="dxa"/>
              <w:bottom w:w="80" w:type="dxa"/>
              <w:end w:w="90" w:type="dxa"/>
            </w:tcMar>
          </w:tcPr>
          <w:p>
            <w:r>
              <w:rPr>
                <w:b/>
                <w:color w:val="FFFFFF"/>
                <w:sz w:val="17"/>
              </w:rPr>
              <w:t>Exit criterion</w:t>
            </w:r>
          </w:p>
        </w:tc>
      </w:tr>
      <w:tr>
        <w:trPr>
          <w:cantSplit/>
        </w:trPr>
        <w:tc>
          <w:tcPr>
            <w:tcW w:type="dxa" w:w="3389"/>
            <w:vAlign w:val="top"/>
            <w:tcMar>
              <w:top w:w="80" w:type="dxa"/>
              <w:start w:w="90" w:type="dxa"/>
              <w:bottom w:w="80" w:type="dxa"/>
              <w:end w:w="90" w:type="dxa"/>
            </w:tcMar>
          </w:tcPr>
          <w:p>
            <w:r>
              <w:rPr>
                <w:sz w:val="16"/>
              </w:rPr>
              <w:t>0</w:t>
            </w:r>
          </w:p>
        </w:tc>
        <w:tc>
          <w:tcPr>
            <w:tcW w:type="dxa" w:w="3389"/>
            <w:vAlign w:val="top"/>
            <w:tcMar>
              <w:top w:w="80" w:type="dxa"/>
              <w:start w:w="90" w:type="dxa"/>
              <w:bottom w:w="80" w:type="dxa"/>
              <w:end w:w="90" w:type="dxa"/>
            </w:tcMar>
          </w:tcPr>
          <w:p>
            <w:r>
              <w:rPr>
                <w:sz w:val="16"/>
              </w:rPr>
              <w:t>Repo + Docker + env validation</w:t>
            </w:r>
          </w:p>
        </w:tc>
        <w:tc>
          <w:tcPr>
            <w:tcW w:type="dxa" w:w="3389"/>
            <w:vAlign w:val="top"/>
            <w:tcMar>
              <w:top w:w="80" w:type="dxa"/>
              <w:start w:w="90" w:type="dxa"/>
              <w:bottom w:w="80" w:type="dxa"/>
              <w:end w:w="90" w:type="dxa"/>
            </w:tcMar>
          </w:tcPr>
          <w:p>
            <w:r>
              <w:rPr>
                <w:sz w:val="16"/>
              </w:rPr>
              <w:t>One command starts infrastructure and API health is green.</w:t>
            </w:r>
          </w:p>
        </w:tc>
      </w:tr>
      <w:tr>
        <w:trPr>
          <w:cantSplit/>
        </w:trPr>
        <w:tc>
          <w:tcPr>
            <w:tcW w:type="dxa" w:w="3389"/>
            <w:vAlign w:val="top"/>
            <w:tcMar>
              <w:top w:w="80" w:type="dxa"/>
              <w:start w:w="90" w:type="dxa"/>
              <w:bottom w:w="80" w:type="dxa"/>
              <w:end w:w="90" w:type="dxa"/>
            </w:tcMar>
          </w:tcPr>
          <w:p>
            <w:r>
              <w:rPr>
                <w:sz w:val="16"/>
              </w:rPr>
              <w:t>1</w:t>
            </w:r>
          </w:p>
        </w:tc>
        <w:tc>
          <w:tcPr>
            <w:tcW w:type="dxa" w:w="3389"/>
            <w:vAlign w:val="top"/>
            <w:tcMar>
              <w:top w:w="80" w:type="dxa"/>
              <w:start w:w="90" w:type="dxa"/>
              <w:bottom w:w="80" w:type="dxa"/>
              <w:end w:w="90" w:type="dxa"/>
            </w:tcMar>
          </w:tcPr>
          <w:p>
            <w:r>
              <w:rPr>
                <w:sz w:val="16"/>
              </w:rPr>
              <w:t>Auth + registry + GIS</w:t>
            </w:r>
          </w:p>
        </w:tc>
        <w:tc>
          <w:tcPr>
            <w:tcW w:type="dxa" w:w="3389"/>
            <w:vAlign w:val="top"/>
            <w:tcMar>
              <w:top w:w="80" w:type="dxa"/>
              <w:start w:w="90" w:type="dxa"/>
              <w:bottom w:w="80" w:type="dxa"/>
              <w:end w:w="90" w:type="dxa"/>
            </w:tcMar>
          </w:tcPr>
          <w:p>
            <w:r>
              <w:rPr>
                <w:sz w:val="16"/>
              </w:rPr>
              <w:t>Create department/camera and see it live on map.</w:t>
            </w:r>
          </w:p>
        </w:tc>
      </w:tr>
      <w:tr>
        <w:trPr>
          <w:cantSplit/>
        </w:trPr>
        <w:tc>
          <w:tcPr>
            <w:tcW w:type="dxa" w:w="3389"/>
            <w:vAlign w:val="top"/>
            <w:tcMar>
              <w:top w:w="80" w:type="dxa"/>
              <w:start w:w="90" w:type="dxa"/>
              <w:bottom w:w="80" w:type="dxa"/>
              <w:end w:w="90" w:type="dxa"/>
            </w:tcMar>
          </w:tcPr>
          <w:p>
            <w:r>
              <w:rPr>
                <w:sz w:val="16"/>
              </w:rPr>
              <w:t>2</w:t>
            </w:r>
          </w:p>
        </w:tc>
        <w:tc>
          <w:tcPr>
            <w:tcW w:type="dxa" w:w="3389"/>
            <w:vAlign w:val="top"/>
            <w:tcMar>
              <w:top w:w="80" w:type="dxa"/>
              <w:start w:w="90" w:type="dxa"/>
              <w:bottom w:w="80" w:type="dxa"/>
              <w:end w:w="90" w:type="dxa"/>
            </w:tcMar>
          </w:tcPr>
          <w:p>
            <w:r>
              <w:rPr>
                <w:sz w:val="16"/>
              </w:rPr>
              <w:t>Camera source validation</w:t>
            </w:r>
          </w:p>
        </w:tc>
        <w:tc>
          <w:tcPr>
            <w:tcW w:type="dxa" w:w="3389"/>
            <w:vAlign w:val="top"/>
            <w:tcMar>
              <w:top w:w="80" w:type="dxa"/>
              <w:start w:w="90" w:type="dxa"/>
              <w:bottom w:w="80" w:type="dxa"/>
              <w:end w:w="90" w:type="dxa"/>
            </w:tcMar>
          </w:tcPr>
          <w:p>
            <w:r>
              <w:rPr>
                <w:sz w:val="16"/>
              </w:rPr>
              <w:t>Actual RTSP/ONVIF source validates and reports codec/FPS/bitrate.</w:t>
            </w:r>
          </w:p>
        </w:tc>
      </w:tr>
      <w:tr>
        <w:trPr>
          <w:cantSplit/>
        </w:trPr>
        <w:tc>
          <w:tcPr>
            <w:tcW w:type="dxa" w:w="3389"/>
            <w:vAlign w:val="top"/>
            <w:tcMar>
              <w:top w:w="80" w:type="dxa"/>
              <w:start w:w="90" w:type="dxa"/>
              <w:bottom w:w="80" w:type="dxa"/>
              <w:end w:w="90" w:type="dxa"/>
            </w:tcMar>
          </w:tcPr>
          <w:p>
            <w:r>
              <w:rPr>
                <w:sz w:val="16"/>
              </w:rPr>
              <w:t>3</w:t>
            </w:r>
          </w:p>
        </w:tc>
        <w:tc>
          <w:tcPr>
            <w:tcW w:type="dxa" w:w="3389"/>
            <w:vAlign w:val="top"/>
            <w:tcMar>
              <w:top w:w="80" w:type="dxa"/>
              <w:start w:w="90" w:type="dxa"/>
              <w:bottom w:w="80" w:type="dxa"/>
              <w:end w:w="90" w:type="dxa"/>
            </w:tcMar>
          </w:tcPr>
          <w:p>
            <w:r>
              <w:rPr>
                <w:sz w:val="16"/>
              </w:rPr>
              <w:t>Media gateway + live view</w:t>
            </w:r>
          </w:p>
        </w:tc>
        <w:tc>
          <w:tcPr>
            <w:tcW w:type="dxa" w:w="3389"/>
            <w:vAlign w:val="top"/>
            <w:tcMar>
              <w:top w:w="80" w:type="dxa"/>
              <w:start w:w="90" w:type="dxa"/>
              <w:bottom w:w="80" w:type="dxa"/>
              <w:end w:w="90" w:type="dxa"/>
            </w:tcMar>
          </w:tcPr>
          <w:p>
            <w:r>
              <w:rPr>
                <w:sz w:val="16"/>
              </w:rPr>
              <w:t>Authorized user sees actual camera feed.</w:t>
            </w:r>
          </w:p>
        </w:tc>
      </w:tr>
      <w:tr>
        <w:trPr>
          <w:cantSplit/>
        </w:trPr>
        <w:tc>
          <w:tcPr>
            <w:tcW w:type="dxa" w:w="3389"/>
            <w:vAlign w:val="top"/>
            <w:tcMar>
              <w:top w:w="80" w:type="dxa"/>
              <w:start w:w="90" w:type="dxa"/>
              <w:bottom w:w="80" w:type="dxa"/>
              <w:end w:w="90" w:type="dxa"/>
            </w:tcMar>
          </w:tcPr>
          <w:p>
            <w:r>
              <w:rPr>
                <w:sz w:val="16"/>
              </w:rPr>
              <w:t>4</w:t>
            </w:r>
          </w:p>
        </w:tc>
        <w:tc>
          <w:tcPr>
            <w:tcW w:type="dxa" w:w="3389"/>
            <w:vAlign w:val="top"/>
            <w:tcMar>
              <w:top w:w="80" w:type="dxa"/>
              <w:start w:w="90" w:type="dxa"/>
              <w:bottom w:w="80" w:type="dxa"/>
              <w:end w:w="90" w:type="dxa"/>
            </w:tcMar>
          </w:tcPr>
          <w:p>
            <w:r>
              <w:rPr>
                <w:sz w:val="16"/>
              </w:rPr>
              <w:t>Analytics</w:t>
            </w:r>
          </w:p>
        </w:tc>
        <w:tc>
          <w:tcPr>
            <w:tcW w:type="dxa" w:w="3389"/>
            <w:vAlign w:val="top"/>
            <w:tcMar>
              <w:top w:w="80" w:type="dxa"/>
              <w:start w:w="90" w:type="dxa"/>
              <w:bottom w:w="80" w:type="dxa"/>
              <w:end w:w="90" w:type="dxa"/>
            </w:tcMar>
          </w:tcPr>
          <w:p>
            <w:r>
              <w:rPr>
                <w:sz w:val="16"/>
              </w:rPr>
              <w:t>Actual feed generates ANPR event with evidence.</w:t>
            </w:r>
          </w:p>
        </w:tc>
      </w:tr>
      <w:tr>
        <w:trPr>
          <w:cantSplit/>
        </w:trPr>
        <w:tc>
          <w:tcPr>
            <w:tcW w:type="dxa" w:w="3389"/>
            <w:vAlign w:val="top"/>
            <w:tcMar>
              <w:top w:w="80" w:type="dxa"/>
              <w:start w:w="90" w:type="dxa"/>
              <w:bottom w:w="80" w:type="dxa"/>
              <w:end w:w="90" w:type="dxa"/>
            </w:tcMar>
          </w:tcPr>
          <w:p>
            <w:r>
              <w:rPr>
                <w:sz w:val="16"/>
              </w:rPr>
              <w:t>5</w:t>
            </w:r>
          </w:p>
        </w:tc>
        <w:tc>
          <w:tcPr>
            <w:tcW w:type="dxa" w:w="3389"/>
            <w:vAlign w:val="top"/>
            <w:tcMar>
              <w:top w:w="80" w:type="dxa"/>
              <w:start w:w="90" w:type="dxa"/>
              <w:bottom w:w="80" w:type="dxa"/>
              <w:end w:w="90" w:type="dxa"/>
            </w:tcMar>
          </w:tcPr>
          <w:p>
            <w:r>
              <w:rPr>
                <w:sz w:val="16"/>
              </w:rPr>
              <w:t>Event bus + event store</w:t>
            </w:r>
          </w:p>
        </w:tc>
        <w:tc>
          <w:tcPr>
            <w:tcW w:type="dxa" w:w="3389"/>
            <w:vAlign w:val="top"/>
            <w:tcMar>
              <w:top w:w="80" w:type="dxa"/>
              <w:start w:w="90" w:type="dxa"/>
              <w:bottom w:w="80" w:type="dxa"/>
              <w:end w:w="90" w:type="dxa"/>
            </w:tcMar>
          </w:tcPr>
          <w:p>
            <w:r>
              <w:rPr>
                <w:sz w:val="16"/>
              </w:rPr>
              <w:t>Event survives worker restart and is searchable.</w:t>
            </w:r>
          </w:p>
        </w:tc>
      </w:tr>
      <w:tr>
        <w:trPr>
          <w:cantSplit/>
        </w:trPr>
        <w:tc>
          <w:tcPr>
            <w:tcW w:type="dxa" w:w="3389"/>
            <w:vAlign w:val="top"/>
            <w:tcMar>
              <w:top w:w="80" w:type="dxa"/>
              <w:start w:w="90" w:type="dxa"/>
              <w:bottom w:w="80" w:type="dxa"/>
              <w:end w:w="90" w:type="dxa"/>
            </w:tcMar>
          </w:tcPr>
          <w:p>
            <w:r>
              <w:rPr>
                <w:sz w:val="16"/>
              </w:rPr>
              <w:t>6</w:t>
            </w:r>
          </w:p>
        </w:tc>
        <w:tc>
          <w:tcPr>
            <w:tcW w:type="dxa" w:w="3389"/>
            <w:vAlign w:val="top"/>
            <w:tcMar>
              <w:top w:w="80" w:type="dxa"/>
              <w:start w:w="90" w:type="dxa"/>
              <w:bottom w:w="80" w:type="dxa"/>
              <w:end w:w="90" w:type="dxa"/>
            </w:tcMar>
          </w:tcPr>
          <w:p>
            <w:r>
              <w:rPr>
                <w:sz w:val="16"/>
              </w:rPr>
              <w:t>Watchlist + alerts</w:t>
            </w:r>
          </w:p>
        </w:tc>
        <w:tc>
          <w:tcPr>
            <w:tcW w:type="dxa" w:w="3389"/>
            <w:vAlign w:val="top"/>
            <w:tcMar>
              <w:top w:w="80" w:type="dxa"/>
              <w:start w:w="90" w:type="dxa"/>
              <w:bottom w:w="80" w:type="dxa"/>
              <w:end w:w="90" w:type="dxa"/>
            </w:tcMar>
          </w:tcPr>
          <w:p>
            <w:r>
              <w:rPr>
                <w:sz w:val="16"/>
              </w:rPr>
              <w:t>A real detected plate can produce a WebSocket alert.</w:t>
            </w:r>
          </w:p>
        </w:tc>
      </w:tr>
      <w:tr>
        <w:trPr>
          <w:cantSplit/>
        </w:trPr>
        <w:tc>
          <w:tcPr>
            <w:tcW w:type="dxa" w:w="3389"/>
            <w:vAlign w:val="top"/>
            <w:tcMar>
              <w:top w:w="80" w:type="dxa"/>
              <w:start w:w="90" w:type="dxa"/>
              <w:bottom w:w="80" w:type="dxa"/>
              <w:end w:w="90" w:type="dxa"/>
            </w:tcMar>
          </w:tcPr>
          <w:p>
            <w:r>
              <w:rPr>
                <w:sz w:val="16"/>
              </w:rPr>
              <w:t>7</w:t>
            </w:r>
          </w:p>
        </w:tc>
        <w:tc>
          <w:tcPr>
            <w:tcW w:type="dxa" w:w="3389"/>
            <w:vAlign w:val="top"/>
            <w:tcMar>
              <w:top w:w="80" w:type="dxa"/>
              <w:start w:w="90" w:type="dxa"/>
              <w:bottom w:w="80" w:type="dxa"/>
              <w:end w:w="90" w:type="dxa"/>
            </w:tcMar>
          </w:tcPr>
          <w:p>
            <w:r>
              <w:rPr>
                <w:sz w:val="16"/>
              </w:rPr>
              <w:t>Vehicle investigation</w:t>
            </w:r>
          </w:p>
        </w:tc>
        <w:tc>
          <w:tcPr>
            <w:tcW w:type="dxa" w:w="3389"/>
            <w:vAlign w:val="top"/>
            <w:tcMar>
              <w:top w:w="80" w:type="dxa"/>
              <w:start w:w="90" w:type="dxa"/>
              <w:bottom w:w="80" w:type="dxa"/>
              <w:end w:w="90" w:type="dxa"/>
            </w:tcMar>
          </w:tcPr>
          <w:p>
            <w:r>
              <w:rPr>
                <w:sz w:val="16"/>
              </w:rPr>
              <w:t>Plate search returns actual timeline and GIS route.</w:t>
            </w:r>
          </w:p>
        </w:tc>
      </w:tr>
      <w:tr>
        <w:trPr>
          <w:cantSplit/>
        </w:trPr>
        <w:tc>
          <w:tcPr>
            <w:tcW w:type="dxa" w:w="3389"/>
            <w:vAlign w:val="top"/>
            <w:tcMar>
              <w:top w:w="80" w:type="dxa"/>
              <w:start w:w="90" w:type="dxa"/>
              <w:bottom w:w="80" w:type="dxa"/>
              <w:end w:w="90" w:type="dxa"/>
            </w:tcMar>
          </w:tcPr>
          <w:p>
            <w:r>
              <w:rPr>
                <w:sz w:val="16"/>
              </w:rPr>
              <w:t>8</w:t>
            </w:r>
          </w:p>
        </w:tc>
        <w:tc>
          <w:tcPr>
            <w:tcW w:type="dxa" w:w="3389"/>
            <w:vAlign w:val="top"/>
            <w:tcMar>
              <w:top w:w="80" w:type="dxa"/>
              <w:start w:w="90" w:type="dxa"/>
              <w:bottom w:w="80" w:type="dxa"/>
              <w:end w:w="90" w:type="dxa"/>
            </w:tcMar>
          </w:tcPr>
          <w:p>
            <w:r>
              <w:rPr>
                <w:sz w:val="16"/>
              </w:rPr>
              <w:t>Health + audit</w:t>
            </w:r>
          </w:p>
        </w:tc>
        <w:tc>
          <w:tcPr>
            <w:tcW w:type="dxa" w:w="3389"/>
            <w:vAlign w:val="top"/>
            <w:tcMar>
              <w:top w:w="80" w:type="dxa"/>
              <w:start w:w="90" w:type="dxa"/>
              <w:bottom w:w="80" w:type="dxa"/>
              <w:end w:w="90" w:type="dxa"/>
            </w:tcMar>
          </w:tcPr>
          <w:p>
            <w:r>
              <w:rPr>
                <w:sz w:val="16"/>
              </w:rPr>
              <w:t>Camera state and operator actions are recorded.</w:t>
            </w:r>
          </w:p>
        </w:tc>
      </w:tr>
      <w:tr>
        <w:trPr>
          <w:cantSplit/>
        </w:trPr>
        <w:tc>
          <w:tcPr>
            <w:tcW w:type="dxa" w:w="3389"/>
            <w:vAlign w:val="top"/>
            <w:tcMar>
              <w:top w:w="80" w:type="dxa"/>
              <w:start w:w="90" w:type="dxa"/>
              <w:bottom w:w="80" w:type="dxa"/>
              <w:end w:w="90" w:type="dxa"/>
            </w:tcMar>
          </w:tcPr>
          <w:p>
            <w:r>
              <w:rPr>
                <w:sz w:val="16"/>
              </w:rPr>
              <w:t>9</w:t>
            </w:r>
          </w:p>
        </w:tc>
        <w:tc>
          <w:tcPr>
            <w:tcW w:type="dxa" w:w="3389"/>
            <w:vAlign w:val="top"/>
            <w:tcMar>
              <w:top w:w="80" w:type="dxa"/>
              <w:start w:w="90" w:type="dxa"/>
              <w:bottom w:w="80" w:type="dxa"/>
              <w:end w:w="90" w:type="dxa"/>
            </w:tcMar>
          </w:tcPr>
          <w:p>
            <w:r>
              <w:rPr>
                <w:sz w:val="16"/>
              </w:rPr>
              <w:t>Bulk onboarding + ONVIF/VMS adapters</w:t>
            </w:r>
          </w:p>
        </w:tc>
        <w:tc>
          <w:tcPr>
            <w:tcW w:type="dxa" w:w="3389"/>
            <w:vAlign w:val="top"/>
            <w:tcMar>
              <w:top w:w="80" w:type="dxa"/>
              <w:start w:w="90" w:type="dxa"/>
              <w:bottom w:w="80" w:type="dxa"/>
              <w:end w:w="90" w:type="dxa"/>
            </w:tcMar>
          </w:tcPr>
          <w:p>
            <w:r>
              <w:rPr>
                <w:sz w:val="16"/>
              </w:rPr>
              <w:t>Real inventory can be onboarded without DB edits.</w:t>
            </w:r>
          </w:p>
        </w:tc>
      </w:tr>
      <w:tr>
        <w:trPr>
          <w:cantSplit/>
        </w:trPr>
        <w:tc>
          <w:tcPr>
            <w:tcW w:type="dxa" w:w="3389"/>
            <w:vAlign w:val="top"/>
            <w:tcMar>
              <w:top w:w="80" w:type="dxa"/>
              <w:start w:w="90" w:type="dxa"/>
              <w:bottom w:w="80" w:type="dxa"/>
              <w:end w:w="90" w:type="dxa"/>
            </w:tcMar>
          </w:tcPr>
          <w:p>
            <w:r>
              <w:t>12</w:t>
            </w:r>
          </w:p>
        </w:tc>
        <w:tc>
          <w:tcPr>
            <w:tcW w:type="dxa" w:w="3389"/>
            <w:vAlign w:val="top"/>
            <w:tcMar>
              <w:top w:w="80" w:type="dxa"/>
              <w:start w:w="90" w:type="dxa"/>
              <w:bottom w:w="80" w:type="dxa"/>
              <w:end w:w="90" w:type="dxa"/>
            </w:tcMar>
          </w:tcPr>
          <w:p>
            <w:r>
              <w:rPr>
                <w:sz w:val="16"/>
              </w:rPr>
              <w:t>Hardening + E2E + load</w:t>
            </w:r>
          </w:p>
        </w:tc>
        <w:tc>
          <w:tcPr>
            <w:tcW w:type="dxa" w:w="3389"/>
            <w:vAlign w:val="top"/>
            <w:tcMar>
              <w:top w:w="80" w:type="dxa"/>
              <w:start w:w="90" w:type="dxa"/>
              <w:bottom w:w="80" w:type="dxa"/>
              <w:end w:w="90" w:type="dxa"/>
            </w:tcMar>
          </w:tcPr>
          <w:p>
            <w:r>
              <w:rPr>
                <w:sz w:val="16"/>
              </w:rPr>
              <w:t>All acceptance tests pass and a repeatable live demo works.</w:t>
            </w:r>
          </w:p>
        </w:tc>
      </w:tr>
      <w:tr>
        <w:trPr>
          <w:cantSplit/>
        </w:trPr>
        <w:tc>
          <w:tcPr>
            <w:tcW w:type="dxa" w:w="3389"/>
          </w:tcPr>
          <w:p>
            <w:r>
              <w:t>9</w:t>
            </w:r>
          </w:p>
        </w:tc>
        <w:tc>
          <w:tcPr>
            <w:tcW w:type="dxa" w:w="3389"/>
          </w:tcPr>
          <w:p>
            <w:r>
              <w:t>Adaptive edge intelligence</w:t>
            </w:r>
          </w:p>
        </w:tc>
        <w:tc>
          <w:tcPr>
            <w:tcW w:type="dxa" w:w="3389"/>
          </w:tcPr>
          <w:p>
            <w:r>
              <w:t>Activity sentinel, adaptive quality states, ROI extraction and cascaded analytics work on a real feed.</w:t>
            </w:r>
          </w:p>
        </w:tc>
      </w:tr>
      <w:tr>
        <w:trPr>
          <w:cantSplit/>
        </w:trPr>
        <w:tc>
          <w:tcPr>
            <w:tcW w:type="dxa" w:w="3389"/>
          </w:tcPr>
          <w:p>
            <w:r>
              <w:t>10</w:t>
            </w:r>
          </w:p>
        </w:tc>
        <w:tc>
          <w:tcPr>
            <w:tcW w:type="dxa" w:w="3389"/>
          </w:tcPr>
          <w:p>
            <w:r>
              <w:t>Rolling evidence buffer</w:t>
            </w:r>
          </w:p>
        </w:tc>
        <w:tc>
          <w:tcPr>
            <w:tcW w:type="dxa" w:w="3389"/>
          </w:tcPr>
          <w:p>
            <w:r>
              <w:t>A real event preserves the configured pre-event/post-event context where the source supports it.</w:t>
            </w:r>
          </w:p>
        </w:tc>
      </w:tr>
      <w:tr>
        <w:trPr>
          <w:cantSplit/>
        </w:trPr>
        <w:tc>
          <w:tcPr>
            <w:tcW w:type="dxa" w:w="3389"/>
          </w:tcPr>
          <w:p>
            <w:r>
              <w:t>11</w:t>
            </w:r>
          </w:p>
        </w:tc>
        <w:tc>
          <w:tcPr>
            <w:tcW w:type="dxa" w:w="3389"/>
          </w:tcPr>
          <w:p>
            <w:r>
              <w:t>Adaptive benchmark</w:t>
            </w:r>
          </w:p>
        </w:tc>
        <w:tc>
          <w:tcPr>
            <w:tcW w:type="dxa" w:w="3389"/>
          </w:tcPr>
          <w:p>
            <w:r>
              <w:t>Report bandwidth, compute, latency, switch frequency and detection-quality impact versus fixed-quality processing.</w:t>
            </w:r>
          </w:p>
        </w:tc>
      </w:tr>
    </w:tbl>
    <w:p/>
    <w:p>
      <w:pPr>
        <w:pStyle w:val="Heading1"/>
      </w:pPr>
      <w:r>
        <w:t>24. Final Acceptance Criteria</w:t>
      </w:r>
    </w:p>
    <w:p>
      <w:pPr>
        <w:pStyle w:val="Heading2"/>
      </w:pPr>
      <w:r>
        <w:t>A. Functional</w:t>
      </w:r>
    </w:p>
    <w:p>
      <w:pPr>
        <w:pStyle w:val="ListBullet"/>
      </w:pPr>
      <w:r>
        <w:t>A new installation can be bootstrapped without manual database editing.</w:t>
      </w:r>
    </w:p>
    <w:p>
      <w:pPr>
        <w:pStyle w:val="ListBullet"/>
      </w:pPr>
      <w:r>
        <w:t>An operator can create/import actual cameras and validate each source.</w:t>
      </w:r>
    </w:p>
    <w:p>
      <w:pPr>
        <w:pStyle w:val="ListBullet"/>
      </w:pPr>
      <w:r>
        <w:t>At least one direct RTSP source and one additional heterogeneous path are operational.</w:t>
      </w:r>
    </w:p>
    <w:p>
      <w:pPr>
        <w:pStyle w:val="ListBullet"/>
      </w:pPr>
      <w:r>
        <w:t>Authorized users can view actual camera feeds.</w:t>
      </w:r>
    </w:p>
    <w:p>
      <w:pPr>
        <w:pStyle w:val="ListBullet"/>
      </w:pPr>
      <w:r>
        <w:t>ANPR events come from the actual stream and are persisted.</w:t>
      </w:r>
    </w:p>
    <w:p>
      <w:pPr>
        <w:pStyle w:val="ListBullet"/>
      </w:pPr>
      <w:r>
        <w:t>Watchlist matches create real alerts.</w:t>
      </w:r>
    </w:p>
    <w:p>
      <w:pPr>
        <w:pStyle w:val="ListBullet"/>
      </w:pPr>
      <w:r>
        <w:t>Alerts reach the browser through a real-time channel.</w:t>
      </w:r>
    </w:p>
    <w:p>
      <w:pPr>
        <w:pStyle w:val="ListBullet"/>
      </w:pPr>
      <w:r>
        <w:t>Vehicle search returns actual historical observations.</w:t>
      </w:r>
    </w:p>
    <w:p>
      <w:pPr>
        <w:pStyle w:val="ListBullet"/>
      </w:pPr>
      <w:r>
        <w:t>GIS route is constructed from observed camera locations and timestamps.</w:t>
      </w:r>
    </w:p>
    <w:p>
      <w:pPr>
        <w:pStyle w:val="ListBullet"/>
      </w:pPr>
      <w:r>
        <w:t>Evidence thumbnails/clips open only for authorized users.</w:t>
      </w:r>
    </w:p>
    <w:p>
      <w:pPr>
        <w:pStyle w:val="ListBullet"/>
      </w:pPr>
      <w:r>
        <w:t>Health status reflects actual source state.</w:t>
      </w:r>
    </w:p>
    <w:p>
      <w:r>
        <w:t>A triggered event demonstrates preserved pre-event evidence from the rolling edge buffer, where supported.</w:t>
      </w:r>
    </w:p>
    <w:p>
      <w:r>
        <w:t>At least one camera demonstrates a real quality transition triggered by activity, ROI relevance or inference uncertainty.</w:t>
      </w:r>
    </w:p>
    <w:p>
      <w:r>
        <w:t>Adaptive analytics state reflects actual camera activity and controller decisions; it must not be a cosmetic UI-only state.</w:t>
      </w:r>
    </w:p>
    <w:p>
      <w:pPr>
        <w:pStyle w:val="ListBullet"/>
      </w:pPr>
      <w:r>
        <w:t>Every sensitive operation creates an audit record.</w:t>
      </w:r>
    </w:p>
    <w:p>
      <w:pPr>
        <w:pStyle w:val="Heading2"/>
      </w:pPr>
      <w:r>
        <w:t>B. Reliability</w:t>
      </w:r>
    </w:p>
    <w:p>
      <w:pPr>
        <w:pStyle w:val="ListBullet"/>
      </w:pPr>
      <w:r>
        <w:t>Restarting an analytics worker does not corrupt event history.</w:t>
      </w:r>
    </w:p>
    <w:p>
      <w:pPr>
        <w:pStyle w:val="ListBullet"/>
      </w:pPr>
      <w:r>
        <w:t>A single camera failure does not bring down the platform.</w:t>
      </w:r>
    </w:p>
    <w:p>
      <w:pPr>
        <w:pStyle w:val="ListBullet"/>
      </w:pPr>
      <w:r>
        <w:t>Transient event-bus outages are recoverable using a durable local spool/replay mechanism.</w:t>
      </w:r>
    </w:p>
    <w:p>
      <w:pPr>
        <w:pStyle w:val="ListBullet"/>
      </w:pPr>
      <w:r>
        <w:t>The dashboard never reports ONLINE for a camera that has not passed a recent health probe.</w:t>
      </w:r>
    </w:p>
    <w:p>
      <w:pPr>
        <w:pStyle w:val="Heading2"/>
      </w:pPr>
      <w:r>
        <w:t>C. Security</w:t>
      </w:r>
    </w:p>
    <w:p>
      <w:pPr>
        <w:pStyle w:val="ListBullet"/>
      </w:pPr>
      <w:r>
        <w:t>No camera credentials appear in logs, frontend bundles or Git.</w:t>
      </w:r>
    </w:p>
    <w:p>
      <w:pPr>
        <w:pStyle w:val="ListBullet"/>
      </w:pPr>
      <w:r>
        <w:t>Department scope is enforced server-side.</w:t>
      </w:r>
    </w:p>
    <w:p>
      <w:pPr>
        <w:pStyle w:val="ListBullet"/>
      </w:pPr>
      <w:r>
        <w:t>Stream/evidence access requires authorization.</w:t>
      </w:r>
    </w:p>
    <w:p>
      <w:pPr>
        <w:pStyle w:val="ListBullet"/>
      </w:pPr>
      <w:r>
        <w:t>TLS protects browser/API traffic.</w:t>
      </w:r>
    </w:p>
    <w:p>
      <w:pPr>
        <w:pStyle w:val="ListBullet"/>
      </w:pPr>
      <w:r>
        <w:t>Audit records exist for watchlist searches, alert actions and evidence views.</w:t>
      </w:r>
    </w:p>
    <w:p>
      <w:pPr>
        <w:pStyle w:val="Heading2"/>
      </w:pPr>
      <w:r>
        <w:t>D. Demo</w:t>
      </w:r>
    </w:p>
    <w:p>
      <w:pPr>
        <w:pStyle w:val="Code"/>
      </w:pPr>
      <w:r>
        <w:t>LIVE EVALUATION SCRIPT</w:t>
        <w:br/>
        <w:t>1. Open dashboard.</w:t>
        <w:br/>
        <w:t>2. Show camera registry/GIS populated from actual onboarding.</w:t>
        <w:br/>
        <w:t>3. Open a real camera feed.</w:t>
        <w:br/>
        <w:t>4. Show actual ANPR event creation.</w:t>
        <w:br/>
        <w:t>5. Trigger/observe a real watchlist match using an authorized representative record.</w:t>
        <w:br/>
        <w:t>6. Show live alert.</w:t>
        <w:br/>
        <w:t>7. Search the plate.</w:t>
        <w:br/>
        <w:t>8. Show timestamped route across observed cameras.</w:t>
        <w:br/>
        <w:t>9. Open evidence.</w:t>
        <w:br/>
        <w:t>10. Open audit record.</w:t>
        <w:br/>
        <w:t>11. Open health dashboard.</w:t>
        <w:br/>
        <w:t>12. Explain how regional edge/event architecture scales to ~80,000 cameras.</w:t>
        <w:br/>
      </w:r>
    </w:p>
    <w:p>
      <w:r>
        <w:t>14. Show that the central dashboard receives event/metadata/evidence references without requiring continuous full-quality transport from every camera.</w:t>
      </w:r>
    </w:p>
    <w:p>
      <w:r>
        <w:t>13. Demonstrate the same camera transitioning from a low-cost state to a high-quality analytics state when activity appears, then returning to the lower-cost state after the configured quiet period.</w:t>
      </w:r>
    </w:p>
    <w:p>
      <w:pPr>
        <w:pStyle w:val="Heading1"/>
      </w:pPr>
      <w:r>
        <w:t>25. Submission and Evidence Package</w:t>
      </w:r>
    </w:p>
    <w:p>
      <w:r>
        <w:t>The official submission asks for a solution presentation, high-level design, own-feed demonstration, government-feed demonstration, video/output report and accessible links/credentials. (official problem statement: submission requirements) The implementation team should generate these artifacts from the real system rather than creating disconnected documentation.</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5083"/>
            <w:vAlign w:val="center"/>
            <w:shd w:fill="163A5F"/>
            <w:tcMar>
              <w:top w:w="80" w:type="dxa"/>
              <w:start w:w="90" w:type="dxa"/>
              <w:bottom w:w="80" w:type="dxa"/>
              <w:end w:w="90" w:type="dxa"/>
            </w:tcMar>
          </w:tcPr>
          <w:p>
            <w:r>
              <w:rPr>
                <w:b/>
                <w:color w:val="FFFFFF"/>
                <w:sz w:val="17"/>
              </w:rPr>
              <w:t>Artifact</w:t>
            </w:r>
          </w:p>
        </w:tc>
        <w:tc>
          <w:tcPr>
            <w:tcW w:type="dxa" w:w="5083"/>
            <w:vAlign w:val="center"/>
            <w:shd w:fill="163A5F"/>
            <w:tcMar>
              <w:top w:w="80" w:type="dxa"/>
              <w:start w:w="90" w:type="dxa"/>
              <w:bottom w:w="80" w:type="dxa"/>
              <w:end w:w="90" w:type="dxa"/>
            </w:tcMar>
          </w:tcPr>
          <w:p>
            <w:r>
              <w:rPr>
                <w:b/>
                <w:color w:val="FFFFFF"/>
                <w:sz w:val="17"/>
              </w:rPr>
              <w:t>Generated from</w:t>
            </w:r>
          </w:p>
        </w:tc>
      </w:tr>
      <w:tr>
        <w:trPr>
          <w:cantSplit/>
        </w:trPr>
        <w:tc>
          <w:tcPr>
            <w:tcW w:type="dxa" w:w="5083"/>
            <w:vAlign w:val="top"/>
            <w:tcMar>
              <w:top w:w="80" w:type="dxa"/>
              <w:start w:w="90" w:type="dxa"/>
              <w:bottom w:w="80" w:type="dxa"/>
              <w:end w:w="90" w:type="dxa"/>
            </w:tcMar>
          </w:tcPr>
          <w:p>
            <w:r>
              <w:rPr>
                <w:sz w:val="16"/>
              </w:rPr>
              <w:t>Architecture HLD</w:t>
            </w:r>
          </w:p>
        </w:tc>
        <w:tc>
          <w:tcPr>
            <w:tcW w:type="dxa" w:w="5083"/>
            <w:vAlign w:val="top"/>
            <w:tcMar>
              <w:top w:w="80" w:type="dxa"/>
              <w:start w:w="90" w:type="dxa"/>
              <w:bottom w:w="80" w:type="dxa"/>
              <w:end w:w="90" w:type="dxa"/>
            </w:tcMar>
          </w:tcPr>
          <w:p>
            <w:r>
              <w:rPr>
                <w:sz w:val="16"/>
              </w:rPr>
              <w:t>This implementation architecture + deployed topology</w:t>
            </w:r>
          </w:p>
        </w:tc>
      </w:tr>
      <w:tr>
        <w:trPr>
          <w:cantSplit/>
        </w:trPr>
        <w:tc>
          <w:tcPr>
            <w:tcW w:type="dxa" w:w="5083"/>
            <w:vAlign w:val="top"/>
            <w:tcMar>
              <w:top w:w="80" w:type="dxa"/>
              <w:start w:w="90" w:type="dxa"/>
              <w:bottom w:w="80" w:type="dxa"/>
              <w:end w:w="90" w:type="dxa"/>
            </w:tcMar>
          </w:tcPr>
          <w:p>
            <w:r>
              <w:rPr>
                <w:sz w:val="16"/>
              </w:rPr>
              <w:t>API documentation</w:t>
            </w:r>
          </w:p>
        </w:tc>
        <w:tc>
          <w:tcPr>
            <w:tcW w:type="dxa" w:w="5083"/>
            <w:vAlign w:val="top"/>
            <w:tcMar>
              <w:top w:w="80" w:type="dxa"/>
              <w:start w:w="90" w:type="dxa"/>
              <w:bottom w:w="80" w:type="dxa"/>
              <w:end w:w="90" w:type="dxa"/>
            </w:tcMar>
          </w:tcPr>
          <w:p>
            <w:r>
              <w:rPr>
                <w:sz w:val="16"/>
              </w:rPr>
              <w:t>OpenAPI generated by FastAPI, reviewed and versioned</w:t>
            </w:r>
          </w:p>
        </w:tc>
      </w:tr>
      <w:tr>
        <w:trPr>
          <w:cantSplit/>
        </w:trPr>
        <w:tc>
          <w:tcPr>
            <w:tcW w:type="dxa" w:w="5083"/>
            <w:vAlign w:val="top"/>
            <w:tcMar>
              <w:top w:w="80" w:type="dxa"/>
              <w:start w:w="90" w:type="dxa"/>
              <w:bottom w:w="80" w:type="dxa"/>
              <w:end w:w="90" w:type="dxa"/>
            </w:tcMar>
          </w:tcPr>
          <w:p>
            <w:r>
              <w:rPr>
                <w:sz w:val="16"/>
              </w:rPr>
              <w:t>Camera onboarding report</w:t>
            </w:r>
          </w:p>
        </w:tc>
        <w:tc>
          <w:tcPr>
            <w:tcW w:type="dxa" w:w="5083"/>
            <w:vAlign w:val="top"/>
            <w:tcMar>
              <w:top w:w="80" w:type="dxa"/>
              <w:start w:w="90" w:type="dxa"/>
              <w:bottom w:w="80" w:type="dxa"/>
              <w:end w:w="90" w:type="dxa"/>
            </w:tcMar>
          </w:tcPr>
          <w:p>
            <w:r>
              <w:rPr>
                <w:sz w:val="16"/>
              </w:rPr>
              <w:t>Export from registry: sources, validation state, health</w:t>
            </w:r>
          </w:p>
        </w:tc>
      </w:tr>
      <w:tr>
        <w:trPr>
          <w:cantSplit/>
        </w:trPr>
        <w:tc>
          <w:tcPr>
            <w:tcW w:type="dxa" w:w="5083"/>
            <w:vAlign w:val="top"/>
            <w:tcMar>
              <w:top w:w="80" w:type="dxa"/>
              <w:start w:w="90" w:type="dxa"/>
              <w:bottom w:w="80" w:type="dxa"/>
              <w:end w:w="90" w:type="dxa"/>
            </w:tcMar>
          </w:tcPr>
          <w:p>
            <w:r>
              <w:rPr>
                <w:sz w:val="16"/>
              </w:rPr>
              <w:t>ANPR output report</w:t>
            </w:r>
          </w:p>
        </w:tc>
        <w:tc>
          <w:tcPr>
            <w:tcW w:type="dxa" w:w="5083"/>
            <w:vAlign w:val="top"/>
            <w:tcMar>
              <w:top w:w="80" w:type="dxa"/>
              <w:start w:w="90" w:type="dxa"/>
              <w:bottom w:w="80" w:type="dxa"/>
              <w:end w:w="90" w:type="dxa"/>
            </w:tcMar>
          </w:tcPr>
          <w:p>
            <w:r>
              <w:rPr>
                <w:sz w:val="16"/>
              </w:rPr>
              <w:t>Event store export including timestamp, camera and confidence</w:t>
            </w:r>
          </w:p>
        </w:tc>
      </w:tr>
      <w:tr>
        <w:trPr>
          <w:cantSplit/>
        </w:trPr>
        <w:tc>
          <w:tcPr>
            <w:tcW w:type="dxa" w:w="5083"/>
            <w:vAlign w:val="top"/>
            <w:tcMar>
              <w:top w:w="80" w:type="dxa"/>
              <w:start w:w="90" w:type="dxa"/>
              <w:bottom w:w="80" w:type="dxa"/>
              <w:end w:w="90" w:type="dxa"/>
            </w:tcMar>
          </w:tcPr>
          <w:p>
            <w:r>
              <w:rPr>
                <w:sz w:val="16"/>
              </w:rPr>
              <w:t>Vehicle route report</w:t>
            </w:r>
          </w:p>
        </w:tc>
        <w:tc>
          <w:tcPr>
            <w:tcW w:type="dxa" w:w="5083"/>
            <w:vAlign w:val="top"/>
            <w:tcMar>
              <w:top w:w="80" w:type="dxa"/>
              <w:start w:w="90" w:type="dxa"/>
              <w:bottom w:w="80" w:type="dxa"/>
              <w:end w:w="90" w:type="dxa"/>
            </w:tcMar>
          </w:tcPr>
          <w:p>
            <w:r>
              <w:rPr>
                <w:sz w:val="16"/>
              </w:rPr>
              <w:t>Route API output + GIS screenshot/printable map</w:t>
            </w:r>
          </w:p>
        </w:tc>
      </w:tr>
      <w:tr>
        <w:trPr>
          <w:cantSplit/>
        </w:trPr>
        <w:tc>
          <w:tcPr>
            <w:tcW w:type="dxa" w:w="5083"/>
            <w:vAlign w:val="top"/>
            <w:tcMar>
              <w:top w:w="80" w:type="dxa"/>
              <w:start w:w="90" w:type="dxa"/>
              <w:bottom w:w="80" w:type="dxa"/>
              <w:end w:w="90" w:type="dxa"/>
            </w:tcMar>
          </w:tcPr>
          <w:p>
            <w:r>
              <w:rPr>
                <w:sz w:val="16"/>
              </w:rPr>
              <w:t>Alert report</w:t>
            </w:r>
          </w:p>
        </w:tc>
        <w:tc>
          <w:tcPr>
            <w:tcW w:type="dxa" w:w="5083"/>
            <w:vAlign w:val="top"/>
            <w:tcMar>
              <w:top w:w="80" w:type="dxa"/>
              <w:start w:w="90" w:type="dxa"/>
              <w:bottom w:w="80" w:type="dxa"/>
              <w:end w:w="90" w:type="dxa"/>
            </w:tcMar>
          </w:tcPr>
          <w:p>
            <w:r>
              <w:rPr>
                <w:sz w:val="16"/>
              </w:rPr>
              <w:t>Alert/event/audit records</w:t>
            </w:r>
          </w:p>
        </w:tc>
      </w:tr>
      <w:tr>
        <w:trPr>
          <w:cantSplit/>
        </w:trPr>
        <w:tc>
          <w:tcPr>
            <w:tcW w:type="dxa" w:w="5083"/>
            <w:vAlign w:val="top"/>
            <w:tcMar>
              <w:top w:w="80" w:type="dxa"/>
              <w:start w:w="90" w:type="dxa"/>
              <w:bottom w:w="80" w:type="dxa"/>
              <w:end w:w="90" w:type="dxa"/>
            </w:tcMar>
          </w:tcPr>
          <w:p>
            <w:r>
              <w:rPr>
                <w:sz w:val="16"/>
              </w:rPr>
              <w:t>Performance report</w:t>
            </w:r>
          </w:p>
        </w:tc>
        <w:tc>
          <w:tcPr>
            <w:tcW w:type="dxa" w:w="5083"/>
            <w:vAlign w:val="top"/>
            <w:tcMar>
              <w:top w:w="80" w:type="dxa"/>
              <w:start w:w="90" w:type="dxa"/>
              <w:bottom w:w="80" w:type="dxa"/>
              <w:end w:w="90" w:type="dxa"/>
            </w:tcMar>
          </w:tcPr>
          <w:p>
            <w:r>
              <w:rPr>
                <w:sz w:val="16"/>
              </w:rPr>
              <w:t>Actual load-test metrics</w:t>
            </w:r>
          </w:p>
        </w:tc>
      </w:tr>
      <w:tr>
        <w:trPr>
          <w:cantSplit/>
        </w:trPr>
        <w:tc>
          <w:tcPr>
            <w:tcW w:type="dxa" w:w="5083"/>
            <w:vAlign w:val="top"/>
            <w:tcMar>
              <w:top w:w="80" w:type="dxa"/>
              <w:start w:w="90" w:type="dxa"/>
              <w:bottom w:w="80" w:type="dxa"/>
              <w:end w:w="90" w:type="dxa"/>
            </w:tcMar>
          </w:tcPr>
          <w:p>
            <w:r>
              <w:rPr>
                <w:sz w:val="16"/>
              </w:rPr>
              <w:t>Security document</w:t>
            </w:r>
          </w:p>
        </w:tc>
        <w:tc>
          <w:tcPr>
            <w:tcW w:type="dxa" w:w="5083"/>
            <w:vAlign w:val="top"/>
            <w:tcMar>
              <w:top w:w="80" w:type="dxa"/>
              <w:start w:w="90" w:type="dxa"/>
              <w:bottom w:w="80" w:type="dxa"/>
              <w:end w:w="90" w:type="dxa"/>
            </w:tcMar>
          </w:tcPr>
          <w:p>
            <w:r>
              <w:rPr>
                <w:sz w:val="16"/>
              </w:rPr>
              <w:t>Auth/RBAC/network/secrets/audit design</w:t>
            </w:r>
          </w:p>
        </w:tc>
      </w:tr>
      <w:tr>
        <w:trPr>
          <w:cantSplit/>
        </w:trPr>
        <w:tc>
          <w:tcPr>
            <w:tcW w:type="dxa" w:w="5083"/>
            <w:vAlign w:val="top"/>
            <w:tcMar>
              <w:top w:w="80" w:type="dxa"/>
              <w:start w:w="90" w:type="dxa"/>
              <w:bottom w:w="80" w:type="dxa"/>
              <w:end w:w="90" w:type="dxa"/>
            </w:tcMar>
          </w:tcPr>
          <w:p>
            <w:r>
              <w:rPr>
                <w:sz w:val="16"/>
              </w:rPr>
              <w:t>2-3 minute own-feed demo</w:t>
            </w:r>
          </w:p>
        </w:tc>
        <w:tc>
          <w:tcPr>
            <w:tcW w:type="dxa" w:w="5083"/>
            <w:vAlign w:val="top"/>
            <w:tcMar>
              <w:top w:w="80" w:type="dxa"/>
              <w:start w:w="90" w:type="dxa"/>
              <w:bottom w:w="80" w:type="dxa"/>
              <w:end w:w="90" w:type="dxa"/>
            </w:tcMar>
          </w:tcPr>
          <w:p>
            <w:r>
              <w:rPr>
                <w:sz w:val="16"/>
              </w:rPr>
              <w:t>Actual working system per official requirement</w:t>
            </w:r>
          </w:p>
        </w:tc>
      </w:tr>
      <w:tr>
        <w:trPr>
          <w:cantSplit/>
        </w:trPr>
        <w:tc>
          <w:tcPr>
            <w:tcW w:type="dxa" w:w="5083"/>
            <w:vAlign w:val="top"/>
            <w:tcMar>
              <w:top w:w="80" w:type="dxa"/>
              <w:start w:w="90" w:type="dxa"/>
              <w:bottom w:w="80" w:type="dxa"/>
              <w:end w:w="90" w:type="dxa"/>
            </w:tcMar>
          </w:tcPr>
          <w:p>
            <w:r>
              <w:rPr>
                <w:sz w:val="16"/>
              </w:rPr>
              <w:t>Government-feed demo</w:t>
            </w:r>
          </w:p>
        </w:tc>
        <w:tc>
          <w:tcPr>
            <w:tcW w:type="dxa" w:w="5083"/>
            <w:vAlign w:val="top"/>
            <w:tcMar>
              <w:top w:w="80" w:type="dxa"/>
              <w:start w:w="90" w:type="dxa"/>
              <w:bottom w:w="80" w:type="dxa"/>
              <w:end w:w="90" w:type="dxa"/>
            </w:tcMar>
          </w:tcPr>
          <w:p>
            <w:r>
              <w:rPr>
                <w:sz w:val="16"/>
              </w:rPr>
              <w:t>Actual government-provided source once credentials/access are supplied</w:t>
            </w:r>
          </w:p>
        </w:tc>
      </w:tr>
    </w:tbl>
    <w:p/>
    <w:p>
      <w:pPr>
        <w:pStyle w:val="Heading1"/>
      </w:pPr>
      <w:r>
        <w:t>26. Exact Instructions to the Implementation AI Agent</w:t>
      </w:r>
    </w:p>
    <w:tbl>
      <w:tblPr>
        <w:tblW w:type="auto" w:w="0"/>
        <w:jc w:val="center"/>
        <w:tblLook w:firstColumn="1" w:firstRow="1" w:lastColumn="0" w:lastRow="0" w:noHBand="0" w:noVBand="1" w:val="04A0"/>
      </w:tblPr>
      <w:tblGrid>
        <w:gridCol w:w="10166"/>
      </w:tblGrid>
      <w:tr>
        <w:trPr>
          <w:cantSplit/>
          <w:tblHeader/>
        </w:trPr>
        <w:tc>
          <w:tcPr>
            <w:tcW w:type="dxa" w:w="10166"/>
            <w:shd w:fill="EAF7EE"/>
            <w:tcMar>
              <w:top w:w="120" w:type="dxa"/>
              <w:start w:w="140" w:type="dxa"/>
              <w:bottom w:w="120" w:type="dxa"/>
              <w:end w:w="140" w:type="dxa"/>
            </w:tcMar>
          </w:tcPr>
          <w:p>
            <w:r>
              <w:rPr>
                <w:b/>
              </w:rPr>
              <w:t xml:space="preserve">Agent behavior: </w:t>
            </w:r>
            <w:r>
              <w:t>Act as the lead implementation engineer. Prefer running code, creating files, validating services, and producing tests over writing conceptual placeholders. When a dependency or external camera source is unavailable, stop that path with an explicit validation error and document the exact prerequisite; never replace it with a mock response.</w:t>
            </w:r>
          </w:p>
        </w:tc>
      </w:tr>
    </w:tbl>
    <w:p/>
    <w:p>
      <w:pPr>
        <w:pStyle w:val="ListNumber"/>
      </w:pPr>
      <w:r>
        <w:t>Create the repository and implement the frozen stack in Section 4.</w:t>
      </w:r>
    </w:p>
    <w:p>
      <w:pPr>
        <w:pStyle w:val="ListNumber"/>
      </w:pPr>
      <w:r>
        <w:t>Implement database migrations before feature code that depends on them.</w:t>
      </w:r>
    </w:p>
    <w:p>
      <w:pPr>
        <w:pStyle w:val="ListNumber"/>
      </w:pPr>
      <w:r>
        <w:t>Implement the registry and first-run setup before analytics.</w:t>
      </w:r>
    </w:p>
    <w:p>
      <w:pPr>
        <w:pStyle w:val="ListNumber"/>
      </w:pPr>
      <w:r>
        <w:t>Implement real camera validation and stream startup before building dashboard polish.</w:t>
      </w:r>
    </w:p>
    <w:p>
      <w:pPr>
        <w:pStyle w:val="ListNumber"/>
      </w:pPr>
      <w:r>
        <w:t>Implement one direct RTSP path end to end.</w:t>
      </w:r>
    </w:p>
    <w:p>
      <w:pPr>
        <w:pStyle w:val="ListNumber"/>
      </w:pPr>
      <w:r>
        <w:t>Implement one heterogeneous path through the adapter interface.</w:t>
      </w:r>
    </w:p>
    <w:p>
      <w:pPr>
        <w:pStyle w:val="ListNumber"/>
      </w:pPr>
      <w:r>
        <w:t>Implement actual inference on the accessible feed and emit normalized events.</w:t>
      </w:r>
    </w:p>
    <w:p>
      <w:pPr>
        <w:pStyle w:val="ListNumber"/>
      </w:pPr>
      <w:r>
        <w:t>Implement watchlist matching, alert persistence and WebSocket delivery.</w:t>
      </w:r>
    </w:p>
    <w:p>
      <w:pPr>
        <w:pStyle w:val="ListNumber"/>
      </w:pPr>
      <w:r>
        <w:t>Implement vehicle timeline/route APIs and GIS UI.</w:t>
      </w:r>
    </w:p>
    <w:p>
      <w:pPr>
        <w:pStyle w:val="ListNumber"/>
      </w:pPr>
      <w:r>
        <w:t>Implement health monitoring, audit logging and role restrictions.</w:t>
      </w:r>
    </w:p>
    <w:p>
      <w:pPr>
        <w:pStyle w:val="ListNumber"/>
      </w:pPr>
      <w:r>
        <w:t>Implement bulk onboarding plus ONVIF/VMS discovery where network permissions allow.</w:t>
      </w:r>
    </w:p>
    <w:p>
      <w:pPr>
        <w:pStyle w:val="ListNumber"/>
      </w:pPr>
      <w:r>
        <w:t>Add automated E2E tests and a deterministic deployment bootstrap.</w:t>
      </w:r>
    </w:p>
    <w:p>
      <w:pPr>
        <w:pStyle w:val="ListNumber"/>
      </w:pPr>
      <w:r>
        <w:t>Run lint/tests/build/compose health checks before declaring completion.</w:t>
      </w:r>
    </w:p>
    <w:p>
      <w:pPr>
        <w:pStyle w:val="ListNumber"/>
      </w:pPr>
      <w:r>
        <w:t>Do not mark any requirement complete until the acceptance criterion is demonstrated with live state or a documented external prerequisite.</w:t>
      </w:r>
    </w:p>
    <w:p>
      <w:pPr>
        <w:pStyle w:val="Heading1"/>
      </w:pPr>
      <w:r>
        <w:t>27. Common Failure Modes and Fixes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389"/>
            <w:vAlign w:val="center"/>
            <w:shd w:fill="163A5F"/>
            <w:tcMar>
              <w:top w:w="80" w:type="dxa"/>
              <w:start w:w="90" w:type="dxa"/>
              <w:bottom w:w="80" w:type="dxa"/>
              <w:end w:w="90" w:type="dxa"/>
            </w:tcMar>
          </w:tcPr>
          <w:p>
            <w:r>
              <w:rPr>
                <w:b/>
                <w:color w:val="FFFFFF"/>
                <w:sz w:val="17"/>
              </w:rPr>
              <w:t>Symptom</w:t>
            </w:r>
          </w:p>
        </w:tc>
        <w:tc>
          <w:tcPr>
            <w:tcW w:type="dxa" w:w="3389"/>
            <w:vAlign w:val="center"/>
            <w:shd w:fill="163A5F"/>
            <w:tcMar>
              <w:top w:w="80" w:type="dxa"/>
              <w:start w:w="90" w:type="dxa"/>
              <w:bottom w:w="80" w:type="dxa"/>
              <w:end w:w="90" w:type="dxa"/>
            </w:tcMar>
          </w:tcPr>
          <w:p>
            <w:r>
              <w:rPr>
                <w:b/>
                <w:color w:val="FFFFFF"/>
                <w:sz w:val="17"/>
              </w:rPr>
              <w:t>Likely cause</w:t>
            </w:r>
          </w:p>
        </w:tc>
        <w:tc>
          <w:tcPr>
            <w:tcW w:type="dxa" w:w="3389"/>
            <w:vAlign w:val="center"/>
            <w:shd w:fill="163A5F"/>
            <w:tcMar>
              <w:top w:w="80" w:type="dxa"/>
              <w:start w:w="90" w:type="dxa"/>
              <w:bottom w:w="80" w:type="dxa"/>
              <w:end w:w="90" w:type="dxa"/>
            </w:tcMar>
          </w:tcPr>
          <w:p>
            <w:r>
              <w:rPr>
                <w:b/>
                <w:color w:val="FFFFFF"/>
                <w:sz w:val="17"/>
              </w:rPr>
              <w:t>Fix</w:t>
            </w:r>
          </w:p>
        </w:tc>
      </w:tr>
      <w:tr>
        <w:trPr>
          <w:cantSplit/>
        </w:trPr>
        <w:tc>
          <w:tcPr>
            <w:tcW w:type="dxa" w:w="3389"/>
            <w:vAlign w:val="top"/>
            <w:tcMar>
              <w:top w:w="80" w:type="dxa"/>
              <w:start w:w="90" w:type="dxa"/>
              <w:bottom w:w="80" w:type="dxa"/>
              <w:end w:w="90" w:type="dxa"/>
            </w:tcMar>
          </w:tcPr>
          <w:p>
            <w:r>
              <w:rPr>
                <w:sz w:val="16"/>
              </w:rPr>
              <w:t>Camera imported but stays UNKNOWN</w:t>
            </w:r>
          </w:p>
        </w:tc>
        <w:tc>
          <w:tcPr>
            <w:tcW w:type="dxa" w:w="3389"/>
            <w:vAlign w:val="top"/>
            <w:tcMar>
              <w:top w:w="80" w:type="dxa"/>
              <w:start w:w="90" w:type="dxa"/>
              <w:bottom w:w="80" w:type="dxa"/>
              <w:end w:w="90" w:type="dxa"/>
            </w:tcMar>
          </w:tcPr>
          <w:p>
            <w:r>
              <w:rPr>
                <w:sz w:val="16"/>
              </w:rPr>
              <w:t>Missing/invalid endpoint or credentials</w:t>
            </w:r>
          </w:p>
        </w:tc>
        <w:tc>
          <w:tcPr>
            <w:tcW w:type="dxa" w:w="3389"/>
            <w:vAlign w:val="top"/>
            <w:tcMar>
              <w:top w:w="80" w:type="dxa"/>
              <w:start w:w="90" w:type="dxa"/>
              <w:bottom w:w="80" w:type="dxa"/>
              <w:end w:w="90" w:type="dxa"/>
            </w:tcMar>
          </w:tcPr>
          <w:p>
            <w:r>
              <w:rPr>
                <w:sz w:val="16"/>
              </w:rPr>
              <w:t>Run Validate Source; inspect redacted error; correct source metadata.</w:t>
            </w:r>
          </w:p>
        </w:tc>
      </w:tr>
      <w:tr>
        <w:trPr>
          <w:cantSplit/>
        </w:trPr>
        <w:tc>
          <w:tcPr>
            <w:tcW w:type="dxa" w:w="3389"/>
            <w:vAlign w:val="top"/>
            <w:tcMar>
              <w:top w:w="80" w:type="dxa"/>
              <w:start w:w="90" w:type="dxa"/>
              <w:bottom w:w="80" w:type="dxa"/>
              <w:end w:w="90" w:type="dxa"/>
            </w:tcMar>
          </w:tcPr>
          <w:p>
            <w:r>
              <w:rPr>
                <w:sz w:val="16"/>
              </w:rPr>
              <w:t>RTSP works in VLC but not browser</w:t>
            </w:r>
          </w:p>
        </w:tc>
        <w:tc>
          <w:tcPr>
            <w:tcW w:type="dxa" w:w="3389"/>
            <w:vAlign w:val="top"/>
            <w:tcMar>
              <w:top w:w="80" w:type="dxa"/>
              <w:start w:w="90" w:type="dxa"/>
              <w:bottom w:w="80" w:type="dxa"/>
              <w:end w:w="90" w:type="dxa"/>
            </w:tcMar>
          </w:tcPr>
          <w:p>
            <w:r>
              <w:rPr>
                <w:sz w:val="16"/>
              </w:rPr>
              <w:t>Browser cannot consume RTSP</w:t>
            </w:r>
          </w:p>
        </w:tc>
        <w:tc>
          <w:tcPr>
            <w:tcW w:type="dxa" w:w="3389"/>
            <w:vAlign w:val="top"/>
            <w:tcMar>
              <w:top w:w="80" w:type="dxa"/>
              <w:start w:w="90" w:type="dxa"/>
              <w:bottom w:w="80" w:type="dxa"/>
              <w:end w:w="90" w:type="dxa"/>
            </w:tcMar>
          </w:tcPr>
          <w:p>
            <w:r>
              <w:rPr>
                <w:sz w:val="16"/>
              </w:rPr>
              <w:t>Relay through MediaMTX and serve WebRTC/HLS.</w:t>
            </w:r>
          </w:p>
        </w:tc>
      </w:tr>
      <w:tr>
        <w:trPr>
          <w:cantSplit/>
        </w:trPr>
        <w:tc>
          <w:tcPr>
            <w:tcW w:type="dxa" w:w="3389"/>
            <w:vAlign w:val="top"/>
            <w:tcMar>
              <w:top w:w="80" w:type="dxa"/>
              <w:start w:w="90" w:type="dxa"/>
              <w:bottom w:w="80" w:type="dxa"/>
              <w:end w:w="90" w:type="dxa"/>
            </w:tcMar>
          </w:tcPr>
          <w:p>
            <w:r>
              <w:rPr>
                <w:sz w:val="16"/>
              </w:rPr>
              <w:t>ANPR events missing</w:t>
            </w:r>
          </w:p>
        </w:tc>
        <w:tc>
          <w:tcPr>
            <w:tcW w:type="dxa" w:w="3389"/>
            <w:vAlign w:val="top"/>
            <w:tcMar>
              <w:top w:w="80" w:type="dxa"/>
              <w:start w:w="90" w:type="dxa"/>
              <w:bottom w:w="80" w:type="dxa"/>
              <w:end w:w="90" w:type="dxa"/>
            </w:tcMar>
          </w:tcPr>
          <w:p>
            <w:r>
              <w:rPr>
                <w:sz w:val="16"/>
              </w:rPr>
              <w:t>Stream codec/resolution, worker offline, model not loaded</w:t>
            </w:r>
          </w:p>
        </w:tc>
        <w:tc>
          <w:tcPr>
            <w:tcW w:type="dxa" w:w="3389"/>
            <w:vAlign w:val="top"/>
            <w:tcMar>
              <w:top w:w="80" w:type="dxa"/>
              <w:start w:w="90" w:type="dxa"/>
              <w:bottom w:w="80" w:type="dxa"/>
              <w:end w:w="90" w:type="dxa"/>
            </w:tcMar>
          </w:tcPr>
          <w:p>
            <w:r>
              <w:rPr>
                <w:sz w:val="16"/>
              </w:rPr>
              <w:t>Check probe -&gt; worker health -&gt; model load -&gt; inference metrics.</w:t>
            </w:r>
          </w:p>
        </w:tc>
      </w:tr>
      <w:tr>
        <w:trPr>
          <w:cantSplit/>
        </w:trPr>
        <w:tc>
          <w:tcPr>
            <w:tcW w:type="dxa" w:w="3389"/>
            <w:vAlign w:val="top"/>
            <w:tcMar>
              <w:top w:w="80" w:type="dxa"/>
              <w:start w:w="90" w:type="dxa"/>
              <w:bottom w:w="80" w:type="dxa"/>
              <w:end w:w="90" w:type="dxa"/>
            </w:tcMar>
          </w:tcPr>
          <w:p>
            <w:r>
              <w:rPr>
                <w:sz w:val="16"/>
              </w:rPr>
              <w:t>Alert duplicates</w:t>
            </w:r>
          </w:p>
        </w:tc>
        <w:tc>
          <w:tcPr>
            <w:tcW w:type="dxa" w:w="3389"/>
            <w:vAlign w:val="top"/>
            <w:tcMar>
              <w:top w:w="80" w:type="dxa"/>
              <w:start w:w="90" w:type="dxa"/>
              <w:bottom w:w="80" w:type="dxa"/>
              <w:end w:w="90" w:type="dxa"/>
            </w:tcMar>
          </w:tcPr>
          <w:p>
            <w:r>
              <w:rPr>
                <w:sz w:val="16"/>
              </w:rPr>
              <w:t>At-least-once delivery without idempotency</w:t>
            </w:r>
          </w:p>
        </w:tc>
        <w:tc>
          <w:tcPr>
            <w:tcW w:type="dxa" w:w="3389"/>
            <w:vAlign w:val="top"/>
            <w:tcMar>
              <w:top w:w="80" w:type="dxa"/>
              <w:start w:w="90" w:type="dxa"/>
              <w:bottom w:w="80" w:type="dxa"/>
              <w:end w:w="90" w:type="dxa"/>
            </w:tcMar>
          </w:tcPr>
          <w:p>
            <w:r>
              <w:rPr>
                <w:sz w:val="16"/>
              </w:rPr>
              <w:t>Enforce event_id uniqueness and alert deduplication key.</w:t>
            </w:r>
          </w:p>
        </w:tc>
      </w:tr>
      <w:tr>
        <w:trPr>
          <w:cantSplit/>
        </w:trPr>
        <w:tc>
          <w:tcPr>
            <w:tcW w:type="dxa" w:w="3389"/>
            <w:vAlign w:val="top"/>
            <w:tcMar>
              <w:top w:w="80" w:type="dxa"/>
              <w:start w:w="90" w:type="dxa"/>
              <w:bottom w:w="80" w:type="dxa"/>
              <w:end w:w="90" w:type="dxa"/>
            </w:tcMar>
          </w:tcPr>
          <w:p>
            <w:r>
              <w:rPr>
                <w:sz w:val="16"/>
              </w:rPr>
              <w:t>Route has repeated points</w:t>
            </w:r>
          </w:p>
        </w:tc>
        <w:tc>
          <w:tcPr>
            <w:tcW w:type="dxa" w:w="3389"/>
            <w:vAlign w:val="top"/>
            <w:tcMar>
              <w:top w:w="80" w:type="dxa"/>
              <w:start w:w="90" w:type="dxa"/>
              <w:bottom w:w="80" w:type="dxa"/>
              <w:end w:w="90" w:type="dxa"/>
            </w:tcMar>
          </w:tcPr>
          <w:p>
            <w:r>
              <w:rPr>
                <w:sz w:val="16"/>
              </w:rPr>
              <w:t>Burst reads</w:t>
            </w:r>
          </w:p>
        </w:tc>
        <w:tc>
          <w:tcPr>
            <w:tcW w:type="dxa" w:w="3389"/>
            <w:vAlign w:val="top"/>
            <w:tcMar>
              <w:top w:w="80" w:type="dxa"/>
              <w:start w:w="90" w:type="dxa"/>
              <w:bottom w:w="80" w:type="dxa"/>
              <w:end w:w="90" w:type="dxa"/>
            </w:tcMar>
          </w:tcPr>
          <w:p>
            <w:r>
              <w:rPr>
                <w:sz w:val="16"/>
              </w:rPr>
              <w:t>Apply time-window/camera deduplication while preserving raw observations.</w:t>
            </w:r>
          </w:p>
        </w:tc>
      </w:tr>
      <w:tr>
        <w:trPr>
          <w:cantSplit/>
        </w:trPr>
        <w:tc>
          <w:tcPr>
            <w:tcW w:type="dxa" w:w="3389"/>
            <w:vAlign w:val="top"/>
            <w:tcMar>
              <w:top w:w="80" w:type="dxa"/>
              <w:start w:w="90" w:type="dxa"/>
              <w:bottom w:w="80" w:type="dxa"/>
              <w:end w:w="90" w:type="dxa"/>
            </w:tcMar>
          </w:tcPr>
          <w:p>
            <w:r>
              <w:rPr>
                <w:sz w:val="16"/>
              </w:rPr>
              <w:t>Dashboard shows stale counts</w:t>
            </w:r>
          </w:p>
        </w:tc>
        <w:tc>
          <w:tcPr>
            <w:tcW w:type="dxa" w:w="3389"/>
            <w:vAlign w:val="top"/>
            <w:tcMar>
              <w:top w:w="80" w:type="dxa"/>
              <w:start w:w="90" w:type="dxa"/>
              <w:bottom w:w="80" w:type="dxa"/>
              <w:end w:w="90" w:type="dxa"/>
            </w:tcMar>
          </w:tcPr>
          <w:p>
            <w:r>
              <w:rPr>
                <w:sz w:val="16"/>
              </w:rPr>
              <w:t>Client-only caching</w:t>
            </w:r>
          </w:p>
        </w:tc>
        <w:tc>
          <w:tcPr>
            <w:tcW w:type="dxa" w:w="3389"/>
            <w:vAlign w:val="top"/>
            <w:tcMar>
              <w:top w:w="80" w:type="dxa"/>
              <w:start w:w="90" w:type="dxa"/>
              <w:bottom w:w="80" w:type="dxa"/>
              <w:end w:w="90" w:type="dxa"/>
            </w:tcMar>
          </w:tcPr>
          <w:p>
            <w:r>
              <w:rPr>
                <w:sz w:val="16"/>
              </w:rPr>
              <w:t>Use API queries/WebSocket invalidation and cache TTLs.</w:t>
            </w:r>
          </w:p>
        </w:tc>
      </w:tr>
      <w:tr>
        <w:trPr>
          <w:cantSplit/>
        </w:trPr>
        <w:tc>
          <w:tcPr>
            <w:tcW w:type="dxa" w:w="3389"/>
            <w:vAlign w:val="top"/>
            <w:tcMar>
              <w:top w:w="80" w:type="dxa"/>
              <w:start w:w="90" w:type="dxa"/>
              <w:bottom w:w="80" w:type="dxa"/>
              <w:end w:w="90" w:type="dxa"/>
            </w:tcMar>
          </w:tcPr>
          <w:p>
            <w:r>
              <w:rPr>
                <w:sz w:val="16"/>
              </w:rPr>
              <w:t>System slows when one camera fails repeatedly</w:t>
            </w:r>
          </w:p>
        </w:tc>
        <w:tc>
          <w:tcPr>
            <w:tcW w:type="dxa" w:w="3389"/>
            <w:vAlign w:val="top"/>
            <w:tcMar>
              <w:top w:w="80" w:type="dxa"/>
              <w:start w:w="90" w:type="dxa"/>
              <w:bottom w:w="80" w:type="dxa"/>
              <w:end w:w="90" w:type="dxa"/>
            </w:tcMar>
          </w:tcPr>
          <w:p>
            <w:r>
              <w:rPr>
                <w:sz w:val="16"/>
              </w:rPr>
              <w:t>Reconnect storm</w:t>
            </w:r>
          </w:p>
        </w:tc>
        <w:tc>
          <w:tcPr>
            <w:tcW w:type="dxa" w:w="3389"/>
            <w:vAlign w:val="top"/>
            <w:tcMar>
              <w:top w:w="80" w:type="dxa"/>
              <w:start w:w="90" w:type="dxa"/>
              <w:bottom w:w="80" w:type="dxa"/>
              <w:end w:w="90" w:type="dxa"/>
            </w:tcMar>
          </w:tcPr>
          <w:p>
            <w:r>
              <w:rPr>
                <w:sz w:val="16"/>
              </w:rPr>
              <w:t>Exponential backoff and circuit-breaker behavior per camera.</w:t>
            </w:r>
          </w:p>
        </w:tc>
      </w:tr>
      <w:tr>
        <w:trPr>
          <w:cantSplit/>
        </w:trPr>
        <w:tc>
          <w:tcPr>
            <w:tcW w:type="dxa" w:w="3389"/>
            <w:vAlign w:val="top"/>
            <w:tcMar>
              <w:top w:w="80" w:type="dxa"/>
              <w:start w:w="90" w:type="dxa"/>
              <w:bottom w:w="80" w:type="dxa"/>
              <w:end w:w="90" w:type="dxa"/>
            </w:tcMar>
          </w:tcPr>
          <w:p>
            <w:r>
              <w:rPr>
                <w:sz w:val="16"/>
              </w:rPr>
              <w:t>Evidence cannot be opened</w:t>
            </w:r>
          </w:p>
        </w:tc>
        <w:tc>
          <w:tcPr>
            <w:tcW w:type="dxa" w:w="3389"/>
            <w:vAlign w:val="top"/>
            <w:tcMar>
              <w:top w:w="80" w:type="dxa"/>
              <w:start w:w="90" w:type="dxa"/>
              <w:bottom w:w="80" w:type="dxa"/>
              <w:end w:w="90" w:type="dxa"/>
            </w:tcMar>
          </w:tcPr>
          <w:p>
            <w:r>
              <w:rPr>
                <w:sz w:val="16"/>
              </w:rPr>
              <w:t>Object URI/permissions mismatch</w:t>
            </w:r>
          </w:p>
        </w:tc>
        <w:tc>
          <w:tcPr>
            <w:tcW w:type="dxa" w:w="3389"/>
            <w:vAlign w:val="top"/>
            <w:tcMar>
              <w:top w:w="80" w:type="dxa"/>
              <w:start w:w="90" w:type="dxa"/>
              <w:bottom w:w="80" w:type="dxa"/>
              <w:end w:w="90" w:type="dxa"/>
            </w:tcMar>
          </w:tcPr>
          <w:p>
            <w:r>
              <w:rPr>
                <w:sz w:val="16"/>
              </w:rPr>
              <w:t>Use authorized signed URLs or backend proxy and verify object checksum.</w:t>
            </w:r>
          </w:p>
        </w:tc>
      </w:tr>
    </w:tbl>
    <w:p/>
    <w:p>
      <w:pPr>
        <w:pStyle w:val="Heading1"/>
      </w:pPr>
      <w:r>
        <w:t>28. Definition of Done</w:t>
      </w:r>
    </w:p>
    <w:p>
      <w:r>
        <w:t>The project is done only when a fresh operator can start the stack, create the initial account, onboard the actual available camera inventory through the UI/import/discovery mechanisms, see validated camera health, view the actual feeds they are authorized to view, observe real ANPR events, match those events against an authorized watchlist, receive a live alert, search the detected vehicle, see its observed route on GIS, open authorized evidence, and inspect the corresponding audit record. The remaining scale architecture should be supported by measured benchmarks and clear deployment assumptions.</w:t>
      </w:r>
    </w:p>
    <w:tbl>
      <w:tblPr>
        <w:tblW w:type="auto" w:w="0"/>
        <w:jc w:val="center"/>
        <w:tblLook w:firstColumn="1" w:firstRow="1" w:lastColumn="0" w:lastRow="0" w:noHBand="0" w:noVBand="1" w:val="04A0"/>
      </w:tblPr>
      <w:tblGrid>
        <w:gridCol w:w="10166"/>
      </w:tblGrid>
      <w:tr>
        <w:trPr>
          <w:cantSplit/>
          <w:tblHeader/>
        </w:trPr>
        <w:tc>
          <w:tcPr>
            <w:tcW w:type="dxa" w:w="10166"/>
            <w:shd w:fill="F3F6FA"/>
            <w:tcMar>
              <w:top w:w="120" w:type="dxa"/>
              <w:start w:w="140" w:type="dxa"/>
              <w:bottom w:w="120" w:type="dxa"/>
              <w:end w:w="140" w:type="dxa"/>
            </w:tcMar>
          </w:tcPr>
          <w:p>
            <w:r>
              <w:rPr>
                <w:b/>
              </w:rPr>
              <w:t>Source alignment note: This guide is grounded in the uploaded Gujarat Police Innovation Hackathon 2026 problem-statement source, including the hybrid/custom architecture allowance, the 50-camera technical test, the watchlist/alert requirement, the route reconstruction output, the approximately 80,000-camera scalability target, the submission requirements, and the stated bonus areas. (official problem statement: Steps 3-4 and hybrid/custom approach) (official problem statement: Step 4 Technical Evaluation / Test Case) (official problem statement: Step 6 scalability requirements) (official problem statement: evaluation framework and bonus criteria)</w:t>
            </w:r>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Implementation guide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Gujarat CCTV Hackathon 2026 | End-to-End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36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A4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3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ascadia Mono" w:hAnsi="Cascadia Mono"/>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Gujarat CCTV Hackathon 2026 - End-to-End Implementation Guide</dc:title>
  <dc:subject>Production-oriented implementation guide for registry-anchored, edge-first, federation-routed CCTV platform</dc:subject>
  <dc:creator>OpenAI</dc:creator>
  <cp:keywords>Gujarat CCTV Hackathon 2026, CCTV, ANPR, GIS, edge analytics, federation, watchlist, vehicle tracking</cp:keywords>
  <dc:description>generated by python-docx</dc:description>
  <cp:lastModifiedBy/>
  <cp:revision>1</cp:revision>
  <dcterms:created xsi:type="dcterms:W3CDTF">2013-12-23T23:15:00Z</dcterms:created>
  <dcterms:modified xsi:type="dcterms:W3CDTF">2013-12-23T23:15:00Z</dcterms:modified>
  <cp:category/>
</cp:coreProperties>
</file>