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"https://stackpath.bootstrapcdn.com/bootstrap/4.5.0/css/bootstrap.min.css"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"sha384-9aIt2nRpC12Uk9gS9baDl411NQApFmC26EwAOH8WgZl5MYYxFfc+NcPb1dKGj7Sk"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TODOs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TODOs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"#navbarSupportedContent"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mr-auto"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dropdown-toggle"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"navbarDropdown"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aria-haspopup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Items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"navbarDropdown"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Another 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Something else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"form-inline my-2 my-lg-0"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mr-sm-2"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btn-outline-success my-2 my-sm-0"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TODOs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"emailHelp"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"emailHelp"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"form-text 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an item to the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clearStorage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Clear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Items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 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Get some Coffee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 need coffee as you are a coder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Optional JavaScript --&gt;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jQuery first, then Popper.js, then Bootstrap JS --&gt;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"https://code.jquery.com/jquery-3.5.1.slim.min.js"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"sha384-DfXdz2htPH0lsSSs5nCTpuj/zy4C+OGpamoFVy38MVBnE+IbbVYUew+OrCXaRkfj"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"https://cdn.jsdelivr.net/npm/popper.js@1.16.0/dist/umd/popper.min.js"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"sha384-Q6E9RHvbIyZFJoft+2mJbHaEWldlvI9IOYy5n3zV9zzTtmI3UksdQRVvoxMfooAo"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"https://stackpath.bootstrapcdn.com/bootstrap/4.5.0/js/bootstrap.min.js"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"sha384-OgVRvuATP1z7JjHLkuOU7Xw704+h835Lr+6QL9UvYjZE3Ipu6Tp75j7Bh/kR0JKI"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List..."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Populate the table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&lt;tr&gt;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&lt;th scope="row"&gt;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&lt;td&gt;&lt;button class="btn btn-sm btn-primary" onclick="deleted(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)"&gt;Delete&lt;/button&gt;&lt;/td&gt;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&lt;/tr&gt;`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itemIndex element from the array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'itemsJson'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itemJsonArray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areally want to clear?"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'Clearing the storage'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