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-92397737"/>
        <w:docPartObj>
          <w:docPartGallery w:val="Table of Contents"/>
          <w:docPartUnique/>
        </w:docPartObj>
      </w:sdtPr>
      <w:sdtContent>
        <w:p w:rsidR="004A7419" w:rsidRDefault="004A7419" w:rsidP="004A7419">
          <w:pPr>
            <w:pStyle w:val="Overskrift"/>
          </w:pPr>
          <w:r>
            <w:t>Indholdsfortegnelse</w:t>
          </w:r>
        </w:p>
        <w:p w:rsidR="004A7419" w:rsidRDefault="004A7419" w:rsidP="004A7419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438027512" w:history="1">
            <w:r>
              <w:rPr>
                <w:rStyle w:val="Hyperlink"/>
                <w:noProof/>
              </w:rPr>
              <w:t>1</w:t>
            </w:r>
            <w:r>
              <w:rPr>
                <w:rStyle w:val="Hyperlink"/>
                <w:rFonts w:eastAsiaTheme="minorEastAsia"/>
                <w:noProof/>
                <w:color w:val="auto"/>
                <w:lang w:eastAsia="da-DK"/>
              </w:rPr>
              <w:tab/>
            </w:r>
            <w:r>
              <w:rPr>
                <w:rStyle w:val="Hyperlink"/>
                <w:noProof/>
              </w:rPr>
              <w:t>Accepttestspecifikation for doseringsanlæg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_Toc438027512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A7419" w:rsidRDefault="004A7419" w:rsidP="004A741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r:id="rId8" w:anchor="_Toc438027513" w:history="1">
            <w:r>
              <w:rPr>
                <w:rStyle w:val="Hyperlink"/>
                <w:noProof/>
              </w:rPr>
              <w:t>1.1</w:t>
            </w:r>
            <w:r>
              <w:rPr>
                <w:rStyle w:val="Hyperlink"/>
                <w:rFonts w:eastAsiaTheme="minorEastAsia"/>
                <w:noProof/>
                <w:color w:val="auto"/>
                <w:lang w:eastAsia="da-DK"/>
              </w:rPr>
              <w:tab/>
            </w:r>
            <w:r>
              <w:rPr>
                <w:rStyle w:val="Hyperlink"/>
                <w:noProof/>
              </w:rPr>
              <w:t>Test af UC1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_Toc438027513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A7419" w:rsidRDefault="004A7419" w:rsidP="004A741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r:id="rId9" w:anchor="_Toc438027514" w:history="1">
            <w:r>
              <w:rPr>
                <w:rStyle w:val="Hyperlink"/>
                <w:noProof/>
              </w:rPr>
              <w:t>1.2</w:t>
            </w:r>
            <w:r>
              <w:rPr>
                <w:rStyle w:val="Hyperlink"/>
                <w:rFonts w:eastAsiaTheme="minorEastAsia"/>
                <w:noProof/>
                <w:color w:val="auto"/>
                <w:lang w:eastAsia="da-DK"/>
              </w:rPr>
              <w:tab/>
            </w:r>
            <w:r>
              <w:rPr>
                <w:rStyle w:val="Hyperlink"/>
                <w:noProof/>
              </w:rPr>
              <w:t>Test af UC2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_Toc438027514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A7419" w:rsidRDefault="004A7419" w:rsidP="004A741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r:id="rId10" w:anchor="_Toc438027515" w:history="1">
            <w:r>
              <w:rPr>
                <w:rStyle w:val="Hyperlink"/>
                <w:noProof/>
              </w:rPr>
              <w:t>1.3</w:t>
            </w:r>
            <w:r>
              <w:rPr>
                <w:rStyle w:val="Hyperlink"/>
                <w:rFonts w:eastAsiaTheme="minorEastAsia"/>
                <w:noProof/>
                <w:color w:val="auto"/>
                <w:lang w:eastAsia="da-DK"/>
              </w:rPr>
              <w:tab/>
            </w:r>
            <w:r>
              <w:rPr>
                <w:rStyle w:val="Hyperlink"/>
                <w:noProof/>
              </w:rPr>
              <w:t>Test af UC3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_Toc438027515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A7419" w:rsidRDefault="004A7419" w:rsidP="004A7419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r:id="rId11" w:anchor="_Toc438027516" w:history="1">
            <w:r>
              <w:rPr>
                <w:rStyle w:val="Hyperlink"/>
                <w:noProof/>
              </w:rPr>
              <w:t>1.4</w:t>
            </w:r>
            <w:r>
              <w:rPr>
                <w:rStyle w:val="Hyperlink"/>
                <w:rFonts w:eastAsiaTheme="minorEastAsia"/>
                <w:noProof/>
                <w:color w:val="auto"/>
                <w:lang w:eastAsia="da-DK"/>
              </w:rPr>
              <w:tab/>
            </w:r>
            <w:r>
              <w:rPr>
                <w:rStyle w:val="Hyperlink"/>
                <w:noProof/>
              </w:rPr>
              <w:t>Accepttestspecifikation for ikke-funktionelle krav.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_Toc438027516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7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A7419" w:rsidRDefault="004A7419" w:rsidP="004A7419">
          <w:r>
            <w:rPr>
              <w:b/>
              <w:bCs/>
              <w:noProof/>
            </w:rPr>
            <w:fldChar w:fldCharType="end"/>
          </w:r>
        </w:p>
      </w:sdtContent>
    </w:sdt>
    <w:p w:rsidR="004A7419" w:rsidRDefault="004A7419" w:rsidP="004A7419">
      <w:pPr>
        <w:rPr>
          <w:b/>
        </w:rPr>
      </w:pPr>
      <w:r>
        <w:rPr>
          <w:b/>
        </w:rPr>
        <w:br w:type="page"/>
      </w:r>
    </w:p>
    <w:p w:rsidR="004A7419" w:rsidRDefault="004A7419" w:rsidP="004A7419">
      <w:pPr>
        <w:pStyle w:val="Overskrift1"/>
        <w:rPr>
          <w:b w:val="0"/>
        </w:rPr>
      </w:pPr>
      <w:bookmarkStart w:id="0" w:name="_Toc438027512"/>
      <w:r>
        <w:rPr>
          <w:b w:val="0"/>
        </w:rPr>
        <w:lastRenderedPageBreak/>
        <w:t>Accepttestspecifikation for doseringsanlæg</w:t>
      </w:r>
      <w:bookmarkEnd w:id="0"/>
    </w:p>
    <w:p w:rsidR="004A7419" w:rsidRDefault="004A7419" w:rsidP="004A7419">
      <w:r>
        <w:t xml:space="preserve">Systemet er et doseringsanlæg med fire use cases: UC1 – Aflæs temperatur, UC2 – Doser væske, UC3 – Oplås system og UC4 – Tjek væskestand. For mere information omkring doseringsanlægget henvises til projektformulering. Mere information omkring use cases kan findes i kravspecifikationen. </w:t>
      </w:r>
    </w:p>
    <w:p w:rsidR="004A7419" w:rsidRDefault="004A7419" w:rsidP="004A7419">
      <w:pPr>
        <w:rPr>
          <w:b/>
        </w:rPr>
      </w:pPr>
    </w:p>
    <w:p w:rsidR="004A7419" w:rsidRDefault="004A7419" w:rsidP="004A7419">
      <w:pPr>
        <w:pStyle w:val="Overskrift2"/>
      </w:pPr>
      <w:bookmarkStart w:id="1" w:name="_Toc438027513"/>
      <w:r>
        <w:t>Test af UC1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225"/>
        <w:gridCol w:w="2343"/>
        <w:gridCol w:w="2343"/>
        <w:gridCol w:w="2006"/>
      </w:tblGrid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 case under test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tabs>
                <w:tab w:val="left" w:pos="2138"/>
                <w:tab w:val="left" w:pos="2739"/>
              </w:tabs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UC1 – Spil Goofy Candygun 3000</w:t>
            </w:r>
          </w:p>
        </w:tc>
      </w:tr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Scenarie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tabs>
                <w:tab w:val="left" w:pos="2138"/>
                <w:tab w:val="left" w:pos="2739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Hovedscenarie</w:t>
            </w:r>
          </w:p>
        </w:tc>
      </w:tr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Prækondition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Spillet og kanonen er operationel. </w:t>
            </w:r>
          </w:p>
        </w:tc>
      </w:tr>
      <w:tr w:rsidR="004A7419" w:rsidTr="004A7419"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Step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Handling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Forventet observation/resultat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Faktisk observation/resultat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Vurdering (OK/FAIL)</w:t>
            </w: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Vælg one-player mode.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Brugergrænsefladen viser spilside for one-player mode.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Vælg 10 skud.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Fyld 10 stykker slik i magasinet.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1A621C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Tryk på knap for at starte spil på brugergrænseflade.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1A621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Indstil kanon til affyring med wii-nunchuck.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1A621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Udløs kanon med trigger på wii-nunchuck.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1A621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7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Gentag punkt 4 og 5 ti gange.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1A621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8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Kig på brugergrænsefladen.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Brugergrænsefladen viser info om spillet.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1A621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9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Tryk på knap for at vende tilbage til starttilstand.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rPr>
                <w:rFonts w:ascii="Calibri" w:eastAsia="Calibri" w:hAnsi="Calibri"/>
                <w:i/>
              </w:rPr>
            </w:pPr>
          </w:p>
        </w:tc>
      </w:tr>
    </w:tbl>
    <w:p w:rsidR="004A7419" w:rsidRDefault="004A7419" w:rsidP="004A741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225"/>
        <w:gridCol w:w="2343"/>
        <w:gridCol w:w="2343"/>
        <w:gridCol w:w="2006"/>
      </w:tblGrid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Use case under test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tabs>
                <w:tab w:val="left" w:pos="2138"/>
                <w:tab w:val="left" w:pos="2739"/>
              </w:tabs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UC1 – Spil Goofy Candygun 3000</w:t>
            </w:r>
          </w:p>
        </w:tc>
      </w:tr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Scenarie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1A621C">
            <w:pPr>
              <w:tabs>
                <w:tab w:val="left" w:pos="2138"/>
                <w:tab w:val="left" w:pos="2739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Extens</w:t>
            </w:r>
            <w:r w:rsidR="004A7419">
              <w:rPr>
                <w:color w:val="000000"/>
              </w:rPr>
              <w:t>ion 1: Brugeren vælger 2-player mode</w:t>
            </w:r>
          </w:p>
        </w:tc>
      </w:tr>
      <w:tr w:rsidR="004A7419" w:rsidTr="004A7419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Prækondition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 w:rsidP="004A7419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Spillet og kanonen er operationel. </w:t>
            </w:r>
          </w:p>
        </w:tc>
      </w:tr>
      <w:tr w:rsidR="004A7419" w:rsidTr="004A7419"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4A7419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Step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Handling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Forventet observation/resultat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Faktisk observation/resultat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19" w:rsidRDefault="004A7419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Vurdering (OK/FAIL)</w:t>
            </w:r>
          </w:p>
        </w:tc>
      </w:tr>
      <w:tr w:rsidR="00821CAA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AA" w:rsidRDefault="00821CAA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Vælg</w:t>
            </w:r>
            <w:r>
              <w:rPr>
                <w:rFonts w:ascii="Calibri" w:eastAsia="Calibri" w:hAnsi="Calibri"/>
              </w:rPr>
              <w:t xml:space="preserve"> two</w:t>
            </w:r>
            <w:r>
              <w:rPr>
                <w:rFonts w:ascii="Calibri" w:eastAsia="Calibri" w:hAnsi="Calibri"/>
              </w:rPr>
              <w:t>-player mode</w:t>
            </w:r>
            <w:r>
              <w:rPr>
                <w:rFonts w:ascii="Calibri" w:eastAsia="Calibri" w:hAnsi="Calibri"/>
              </w:rPr>
              <w:t xml:space="preserve"> på brugerggrænsefladen</w:t>
            </w:r>
            <w:r>
              <w:rPr>
                <w:rFonts w:ascii="Calibri" w:eastAsia="Calibri" w:hAnsi="Calibri"/>
              </w:rPr>
              <w:t xml:space="preserve">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Brugergræ</w:t>
            </w:r>
            <w:r>
              <w:rPr>
                <w:rFonts w:ascii="Calibri" w:eastAsia="Calibri" w:hAnsi="Calibri"/>
              </w:rPr>
              <w:t>nsefladen viser spilside for two</w:t>
            </w:r>
            <w:r>
              <w:rPr>
                <w:rFonts w:ascii="Calibri" w:eastAsia="Calibri" w:hAnsi="Calibri"/>
              </w:rPr>
              <w:t xml:space="preserve">-player mode.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821CAA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Vælg 10 skud</w:t>
            </w:r>
            <w:r>
              <w:rPr>
                <w:rFonts w:ascii="Calibri" w:eastAsia="Calibri" w:hAnsi="Calibri"/>
              </w:rPr>
              <w:t xml:space="preserve"> på brugergrænsefladen</w:t>
            </w:r>
            <w:r>
              <w:rPr>
                <w:rFonts w:ascii="Calibri" w:eastAsia="Calibri" w:hAnsi="Calibri"/>
              </w:rPr>
              <w:t xml:space="preserve">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821CAA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Fyld 10 stykker slik i magasinet.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1A621C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Tryk på knap for at starte spil på brugergrænseflade.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821CAA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821CAA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1A621C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Indstil kanon til affyring med wii-nunchuck.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821CAA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1A621C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Udløs kanon med trigger på wii-nunchuck.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821CAA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1A621C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7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Giv wii-nunchuck til den anden spiller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821CAA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1A621C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8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Gentag punkt 4 til 6 indtil skud er opbrugt.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821CAA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1A621C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9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Kig på brugergrænsefladen.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Brugergrænsefladen viser info om spillet.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</w:tr>
      <w:tr w:rsidR="00821CAA" w:rsidTr="004A741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1A621C" w:rsidP="00821CAA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10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Tryk på knap for at vende tilbage til starttilstand.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CAA" w:rsidRDefault="00821CAA" w:rsidP="00821CAA">
            <w:pPr>
              <w:rPr>
                <w:rFonts w:ascii="Calibri" w:eastAsia="Calibri" w:hAnsi="Calibri"/>
                <w:i/>
              </w:rPr>
            </w:pPr>
          </w:p>
        </w:tc>
      </w:tr>
    </w:tbl>
    <w:p w:rsidR="004A7419" w:rsidRDefault="004A7419" w:rsidP="004A7419">
      <w:pPr>
        <w:rPr>
          <w:b/>
        </w:rPr>
      </w:pPr>
    </w:p>
    <w:p w:rsidR="001A621C" w:rsidRDefault="004A7419" w:rsidP="004A7419">
      <w:pPr>
        <w:rPr>
          <w:b/>
        </w:rPr>
      </w:pPr>
      <w:r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225"/>
        <w:gridCol w:w="2343"/>
        <w:gridCol w:w="2343"/>
        <w:gridCol w:w="2006"/>
      </w:tblGrid>
      <w:tr w:rsidR="001A621C" w:rsidTr="00E17E25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Use case under test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tabs>
                <w:tab w:val="left" w:pos="2138"/>
                <w:tab w:val="left" w:pos="2739"/>
              </w:tabs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UC1 – Spil Goofy Candygun 3000</w:t>
            </w:r>
          </w:p>
        </w:tc>
      </w:tr>
      <w:tr w:rsidR="001A621C" w:rsidTr="00E17E25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Scenarie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tabs>
                <w:tab w:val="left" w:pos="2138"/>
                <w:tab w:val="left" w:pos="2739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Extension 2: Bruger afslutter det igangværende spil. </w:t>
            </w:r>
          </w:p>
        </w:tc>
      </w:tr>
      <w:tr w:rsidR="001A621C" w:rsidTr="00E17E25"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spacing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Prækondition</w:t>
            </w:r>
          </w:p>
        </w:tc>
        <w:tc>
          <w:tcPr>
            <w:tcW w:w="6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Spillet og kanonen er operationel. </w:t>
            </w:r>
          </w:p>
        </w:tc>
      </w:tr>
      <w:tr w:rsidR="001A621C" w:rsidTr="00E17E25">
        <w:tc>
          <w:tcPr>
            <w:tcW w:w="9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  <w:i/>
              </w:rPr>
            </w:pPr>
          </w:p>
        </w:tc>
      </w:tr>
      <w:tr w:rsidR="001A621C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Step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Handling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Forventet observation/resultat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Faktisk observation/resultat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Vurdering (OK/FAIL)</w:t>
            </w:r>
          </w:p>
        </w:tc>
      </w:tr>
      <w:tr w:rsidR="001A621C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Vælg two-player mode på brugerggrænsefladen.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21C" w:rsidRDefault="001A621C" w:rsidP="00E17E2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Brugergrænsefladen viser spilside for two-player mode.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</w:tr>
      <w:tr w:rsidR="001A621C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Vælg 10 skud på brugergrænsefladen.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</w:tr>
      <w:tr w:rsidR="001A621C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Fyld 10 stykker slik i magasinet.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</w:tr>
      <w:tr w:rsidR="001A621C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Tryk på knap for at starte spil på brugergrænseflade.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</w:tr>
      <w:tr w:rsidR="001A621C" w:rsidTr="00E17E25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</w:t>
            </w:r>
            <w:bookmarkStart w:id="2" w:name="_GoBack"/>
            <w:bookmarkEnd w:id="2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Tryk på knap for afslutning af spil på brugergrænseflade.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Spillet vender tilbage til startside.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1C" w:rsidRDefault="001A621C" w:rsidP="00E17E25">
            <w:pPr>
              <w:rPr>
                <w:rFonts w:ascii="Calibri" w:eastAsia="Calibri" w:hAnsi="Calibri"/>
                <w:i/>
              </w:rPr>
            </w:pPr>
          </w:p>
        </w:tc>
      </w:tr>
    </w:tbl>
    <w:p w:rsidR="004A7419" w:rsidRDefault="004A7419" w:rsidP="004A7419">
      <w:pPr>
        <w:rPr>
          <w:b/>
        </w:rPr>
      </w:pPr>
    </w:p>
    <w:sectPr w:rsidR="004A74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60E" w:rsidRDefault="0076360E" w:rsidP="004A7419">
      <w:pPr>
        <w:spacing w:after="0" w:line="240" w:lineRule="auto"/>
      </w:pPr>
      <w:r>
        <w:separator/>
      </w:r>
    </w:p>
  </w:endnote>
  <w:endnote w:type="continuationSeparator" w:id="0">
    <w:p w:rsidR="0076360E" w:rsidRDefault="0076360E" w:rsidP="004A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60E" w:rsidRDefault="0076360E" w:rsidP="004A7419">
      <w:pPr>
        <w:spacing w:after="0" w:line="240" w:lineRule="auto"/>
      </w:pPr>
      <w:r>
        <w:separator/>
      </w:r>
    </w:p>
  </w:footnote>
  <w:footnote w:type="continuationSeparator" w:id="0">
    <w:p w:rsidR="0076360E" w:rsidRDefault="0076360E" w:rsidP="004A7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0358C"/>
    <w:multiLevelType w:val="hybridMultilevel"/>
    <w:tmpl w:val="FD789D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23AF0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19"/>
    <w:rsid w:val="001A621C"/>
    <w:rsid w:val="004A7419"/>
    <w:rsid w:val="00665F71"/>
    <w:rsid w:val="0076360E"/>
    <w:rsid w:val="00821CAA"/>
    <w:rsid w:val="008E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D98AB"/>
  <w15:chartTrackingRefBased/>
  <w15:docId w15:val="{4709A7F7-FB6C-4DB2-AE24-4043384E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7419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A7419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A741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A741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A741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A741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A741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A741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A741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A741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74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A74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A74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A74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A74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A74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A74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A74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A74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rdskrifttypeiafsnit"/>
    <w:uiPriority w:val="99"/>
    <w:semiHidden/>
    <w:unhideWhenUsed/>
    <w:rsid w:val="004A7419"/>
    <w:rPr>
      <w:color w:val="0563C1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rsid w:val="004A7419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rsid w:val="004A7419"/>
    <w:pPr>
      <w:spacing w:after="100"/>
      <w:ind w:left="220"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4A741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A7419"/>
    <w:rPr>
      <w:sz w:val="20"/>
      <w:szCs w:val="20"/>
    </w:rPr>
  </w:style>
  <w:style w:type="paragraph" w:styleId="Brdtekst3">
    <w:name w:val="Body Text 3"/>
    <w:basedOn w:val="Normal"/>
    <w:link w:val="Brdtekst3Tegn"/>
    <w:semiHidden/>
    <w:unhideWhenUsed/>
    <w:rsid w:val="004A7419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rdtekst3Tegn">
    <w:name w:val="Brødtekst 3 Tegn"/>
    <w:basedOn w:val="Standardskrifttypeiafsnit"/>
    <w:link w:val="Brdtekst3"/>
    <w:semiHidden/>
    <w:rsid w:val="004A7419"/>
    <w:rPr>
      <w:rFonts w:ascii="Times New Roman" w:eastAsia="Times New Roman" w:hAnsi="Times New Roman" w:cs="Times New Roman"/>
      <w:b/>
      <w:sz w:val="24"/>
      <w:szCs w:val="20"/>
    </w:rPr>
  </w:style>
  <w:style w:type="paragraph" w:styleId="Listeafsnit">
    <w:name w:val="List Paragraph"/>
    <w:basedOn w:val="Normal"/>
    <w:uiPriority w:val="34"/>
    <w:qFormat/>
    <w:rsid w:val="004A741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A7419"/>
    <w:pPr>
      <w:numPr>
        <w:numId w:val="0"/>
      </w:numPr>
      <w:spacing w:before="240" w:line="256" w:lineRule="auto"/>
      <w:outlineLvl w:val="9"/>
    </w:pPr>
    <w:rPr>
      <w:b w:val="0"/>
      <w:bCs w:val="0"/>
      <w:sz w:val="32"/>
      <w:szCs w:val="32"/>
      <w:lang w:val="en-US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A7419"/>
    <w:rPr>
      <w:vertAlign w:val="superscript"/>
    </w:rPr>
  </w:style>
  <w:style w:type="table" w:styleId="Tabel-Gitter">
    <w:name w:val="Table Grid"/>
    <w:basedOn w:val="Tabel-Normal"/>
    <w:uiPriority w:val="59"/>
    <w:rsid w:val="004A74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ernilleLouise\Dropbox\E2PRJ,%20gruppe%203\Dokumentation\Accepttestspecifikation\Accepttestspecifikation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PernilleLouise\Dropbox\E2PRJ,%20gruppe%203\Dokumentation\Accepttestspecifikation\Accepttestspecifikation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PernilleLouise\Dropbox\E2PRJ,%20gruppe%203\Dokumentation\Accepttestspecifikation\Accepttestspecifikation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PernilleLouise\Dropbox\E2PRJ,%20gruppe%203\Dokumentation\Accepttestspecifikation\Accepttestspecifik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PernilleLouise\Dropbox\E2PRJ,%20gruppe%203\Dokumentation\Accepttestspecifikation\Accepttestspecifikation.docx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522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Louise Kjeldgaard</dc:creator>
  <cp:keywords/>
  <dc:description/>
  <cp:lastModifiedBy>Pernille Louise Kjeldgaard</cp:lastModifiedBy>
  <cp:revision>2</cp:revision>
  <dcterms:created xsi:type="dcterms:W3CDTF">2016-02-22T11:45:00Z</dcterms:created>
  <dcterms:modified xsi:type="dcterms:W3CDTF">2016-02-22T12:14:00Z</dcterms:modified>
</cp:coreProperties>
</file>