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62B4" w:rsidRPr="00F909D9" w:rsidRDefault="005826C9" w:rsidP="00E262B4">
      <w:pPr>
        <w:pStyle w:val="NormalWeb"/>
        <w:rPr>
          <w:b/>
          <w:bCs/>
          <w:sz w:val="20"/>
          <w:szCs w:val="20"/>
        </w:rPr>
      </w:pPr>
      <w:r w:rsidRPr="00F909D9">
        <w:rPr>
          <w:noProof/>
          <w:sz w:val="20"/>
          <w:szCs w:val="20"/>
        </w:rPr>
        <w:drawing>
          <wp:inline distT="0" distB="0" distL="0" distR="0">
            <wp:extent cx="513080" cy="317387"/>
            <wp:effectExtent l="0" t="0" r="1270" b="6985"/>
            <wp:docPr id="1356239915" name="Picture 2" descr="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out 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5" t="39285" r="2231" b="37699"/>
                    <a:stretch/>
                  </pic:blipFill>
                  <pic:spPr bwMode="auto">
                    <a:xfrm>
                      <a:off x="0" y="0"/>
                      <a:ext cx="520846" cy="32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09D9">
        <w:rPr>
          <w:rStyle w:val="Strong"/>
          <w:sz w:val="20"/>
          <w:szCs w:val="20"/>
        </w:rPr>
        <w:t xml:space="preserve">   </w:t>
      </w:r>
      <w:r w:rsidR="00E262B4" w:rsidRPr="00F909D9">
        <w:rPr>
          <w:rStyle w:val="Strong"/>
          <w:sz w:val="20"/>
          <w:szCs w:val="20"/>
        </w:rPr>
        <w:t xml:space="preserve">Anaplan Reports </w:t>
      </w:r>
      <w:r w:rsidR="00E262B4" w:rsidRPr="00F909D9">
        <w:rPr>
          <w:rStyle w:val="Strong"/>
          <w:sz w:val="20"/>
          <w:szCs w:val="20"/>
        </w:rPr>
        <w:t>Generato</w:t>
      </w:r>
      <w:r w:rsidR="00E262B4" w:rsidRPr="00F909D9">
        <w:rPr>
          <w:rStyle w:val="Strong"/>
          <w:sz w:val="20"/>
          <w:szCs w:val="20"/>
        </w:rPr>
        <w:t>r Tool - ReadMe Guide</w:t>
      </w:r>
    </w:p>
    <w:p w:rsidR="00E262B4" w:rsidRPr="00F909D9" w:rsidRDefault="00E262B4" w:rsidP="00E262B4">
      <w:pPr>
        <w:rPr>
          <w:sz w:val="20"/>
          <w:szCs w:val="20"/>
        </w:rPr>
      </w:pPr>
      <w:r w:rsidRPr="00F909D9">
        <w:rPr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E262B4" w:rsidRPr="00F909D9" w:rsidRDefault="00E262B4" w:rsidP="009F691E">
      <w:pPr>
        <w:pStyle w:val="Heading3"/>
        <w:spacing w:line="240" w:lineRule="auto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1. Preparing the Base Anaplan Report</w:t>
      </w:r>
    </w:p>
    <w:p w:rsidR="00E262B4" w:rsidRPr="00F909D9" w:rsidRDefault="00E262B4" w:rsidP="009F691E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Open</w:t>
      </w:r>
      <w:r w:rsidRPr="00F909D9">
        <w:rPr>
          <w:sz w:val="20"/>
          <w:szCs w:val="20"/>
        </w:rPr>
        <w:t xml:space="preserve"> the base Anaplan Report (Excel file).</w:t>
      </w:r>
    </w:p>
    <w:p w:rsidR="00E262B4" w:rsidRPr="00F909D9" w:rsidRDefault="00E262B4" w:rsidP="009F691E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Navigate to the </w:t>
      </w:r>
      <w:r w:rsidRPr="00F909D9">
        <w:rPr>
          <w:rStyle w:val="Strong"/>
          <w:sz w:val="20"/>
          <w:szCs w:val="20"/>
        </w:rPr>
        <w:t>Data</w:t>
      </w:r>
      <w:r w:rsidRPr="00F909D9">
        <w:rPr>
          <w:sz w:val="20"/>
          <w:szCs w:val="20"/>
        </w:rPr>
        <w:t xml:space="preserve"> tab:</w:t>
      </w:r>
    </w:p>
    <w:p w:rsidR="00E262B4" w:rsidRPr="00F909D9" w:rsidRDefault="00E262B4" w:rsidP="009F691E">
      <w:pPr>
        <w:pStyle w:val="NormalWeb"/>
        <w:numPr>
          <w:ilvl w:val="1"/>
          <w:numId w:val="10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Locate the </w:t>
      </w:r>
      <w:r w:rsidRPr="00F909D9">
        <w:rPr>
          <w:rStyle w:val="Strong"/>
          <w:sz w:val="20"/>
          <w:szCs w:val="20"/>
        </w:rPr>
        <w:t>"Period Month"</w:t>
      </w:r>
      <w:r w:rsidRPr="00F909D9">
        <w:rPr>
          <w:sz w:val="20"/>
          <w:szCs w:val="20"/>
        </w:rPr>
        <w:t xml:space="preserve"> column.</w:t>
      </w:r>
    </w:p>
    <w:p w:rsidR="00E262B4" w:rsidRPr="00F909D9" w:rsidRDefault="00E262B4" w:rsidP="009F691E">
      <w:pPr>
        <w:pStyle w:val="NormalWeb"/>
        <w:numPr>
          <w:ilvl w:val="1"/>
          <w:numId w:val="10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Filter</w:t>
      </w:r>
      <w:r w:rsidRPr="00F909D9">
        <w:rPr>
          <w:sz w:val="20"/>
          <w:szCs w:val="20"/>
        </w:rPr>
        <w:t xml:space="preserve"> for previous year’s data (e.g., "Dec '24").</w:t>
      </w:r>
    </w:p>
    <w:p w:rsidR="00E262B4" w:rsidRPr="00F909D9" w:rsidRDefault="00E262B4" w:rsidP="009F691E">
      <w:pPr>
        <w:pStyle w:val="NormalWeb"/>
        <w:numPr>
          <w:ilvl w:val="1"/>
          <w:numId w:val="10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Delete</w:t>
      </w:r>
      <w:r w:rsidRPr="00F909D9">
        <w:rPr>
          <w:sz w:val="20"/>
          <w:szCs w:val="20"/>
        </w:rPr>
        <w:t xml:space="preserve"> all resultant records.</w:t>
      </w:r>
    </w:p>
    <w:p w:rsidR="00E262B4" w:rsidRPr="00F909D9" w:rsidRDefault="00E262B4" w:rsidP="009F691E">
      <w:pPr>
        <w:pStyle w:val="NormalWeb"/>
        <w:numPr>
          <w:ilvl w:val="1"/>
          <w:numId w:val="10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Ensure only </w:t>
      </w:r>
      <w:r w:rsidRPr="00F909D9">
        <w:rPr>
          <w:rStyle w:val="Strong"/>
          <w:sz w:val="20"/>
          <w:szCs w:val="20"/>
        </w:rPr>
        <w:t>current year rows</w:t>
      </w:r>
      <w:r w:rsidRPr="00F909D9">
        <w:rPr>
          <w:sz w:val="20"/>
          <w:szCs w:val="20"/>
        </w:rPr>
        <w:t xml:space="preserve"> remain.</w:t>
      </w: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2. Verifying and Formatting the Options Tab</w:t>
      </w:r>
    </w:p>
    <w:p w:rsidR="00E262B4" w:rsidRPr="00F909D9" w:rsidRDefault="00E262B4" w:rsidP="00E262B4">
      <w:pPr>
        <w:rPr>
          <w:sz w:val="20"/>
          <w:szCs w:val="20"/>
        </w:rPr>
      </w:pPr>
      <w:r w:rsidRPr="00F909D9">
        <w:rPr>
          <w:sz w:val="20"/>
          <w:szCs w:val="20"/>
        </w:rPr>
        <w:t>Ensure the Options tab is formatted exactly as shown below before executing the tool. Each relevant column must begin with an asterisk (*) in the first row followed by valid entries.</w:t>
      </w:r>
    </w:p>
    <w:tbl>
      <w:tblPr>
        <w:tblStyle w:val="TableGrid"/>
        <w:tblW w:w="8001" w:type="dxa"/>
        <w:tblLook w:val="04A0" w:firstRow="1" w:lastRow="0" w:firstColumn="1" w:lastColumn="0" w:noHBand="0" w:noVBand="1"/>
      </w:tblPr>
      <w:tblGrid>
        <w:gridCol w:w="1064"/>
        <w:gridCol w:w="6937"/>
      </w:tblGrid>
      <w:tr w:rsidR="002C149C" w:rsidRPr="00F909D9" w:rsidTr="005826C9">
        <w:trPr>
          <w:trHeight w:val="191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Column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2C149C" w:rsidRPr="00F909D9" w:rsidTr="005826C9">
        <w:trPr>
          <w:trHeight w:val="376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Business Framework Group (L3) - Unique values</w:t>
            </w:r>
          </w:p>
        </w:tc>
      </w:tr>
      <w:tr w:rsidR="002C149C" w:rsidRPr="00F909D9" w:rsidTr="005826C9">
        <w:trPr>
          <w:trHeight w:val="376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Business Framework (L4) - Unique values</w:t>
            </w:r>
          </w:p>
        </w:tc>
      </w:tr>
      <w:tr w:rsidR="002C149C" w:rsidRPr="00F909D9" w:rsidTr="005826C9">
        <w:trPr>
          <w:trHeight w:val="376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D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Business Framework Group (L3) repeated for each L4</w:t>
            </w:r>
          </w:p>
        </w:tc>
      </w:tr>
      <w:tr w:rsidR="002C149C" w:rsidRPr="00F909D9" w:rsidTr="005826C9">
        <w:trPr>
          <w:trHeight w:val="376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Business Framework (L4) associated with L3</w:t>
            </w:r>
          </w:p>
        </w:tc>
      </w:tr>
      <w:tr w:rsidR="002C149C" w:rsidRPr="00F909D9" w:rsidTr="005826C9">
        <w:trPr>
          <w:trHeight w:val="191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G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Region - Unique values</w:t>
            </w:r>
          </w:p>
        </w:tc>
      </w:tr>
      <w:tr w:rsidR="002C149C" w:rsidRPr="00F909D9" w:rsidTr="005826C9">
        <w:trPr>
          <w:trHeight w:val="191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H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Country - Unique values</w:t>
            </w:r>
          </w:p>
        </w:tc>
      </w:tr>
      <w:tr w:rsidR="002C149C" w:rsidRPr="00F909D9" w:rsidTr="005826C9">
        <w:trPr>
          <w:trHeight w:val="184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I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Region repeated for every Country</w:t>
            </w:r>
          </w:p>
        </w:tc>
      </w:tr>
      <w:tr w:rsidR="002C149C" w:rsidRPr="00F909D9" w:rsidTr="005826C9">
        <w:trPr>
          <w:trHeight w:val="191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J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 xml:space="preserve">Country associated with </w:t>
            </w:r>
            <w:proofErr w:type="gramStart"/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Region</w:t>
            </w:r>
            <w:proofErr w:type="gramEnd"/>
          </w:p>
        </w:tc>
      </w:tr>
      <w:tr w:rsidR="002C149C" w:rsidRPr="00F909D9" w:rsidTr="005826C9">
        <w:trPr>
          <w:trHeight w:val="383"/>
        </w:trPr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0" w:type="auto"/>
            <w:hideMark/>
          </w:tcPr>
          <w:p w:rsidR="005826C9" w:rsidRPr="00E262B4" w:rsidRDefault="005826C9" w:rsidP="00E262B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 xml:space="preserve">Last date of current month in format </w:t>
            </w:r>
            <w:r w:rsidRPr="00E262B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dd-mmm-</w:t>
            </w:r>
            <w:proofErr w:type="spellStart"/>
            <w:r w:rsidRPr="00E262B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yy</w:t>
            </w:r>
            <w:proofErr w:type="spellEnd"/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 xml:space="preserve"> (e.g., </w:t>
            </w:r>
            <w:r w:rsidRPr="00E262B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30-Apr-25</w:t>
            </w:r>
            <w:r w:rsidRPr="00E262B4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</w:t>
            </w:r>
          </w:p>
        </w:tc>
      </w:tr>
    </w:tbl>
    <w:p w:rsidR="00E262B4" w:rsidRPr="00F909D9" w:rsidRDefault="00E262B4" w:rsidP="00E262B4">
      <w:pPr>
        <w:rPr>
          <w:sz w:val="20"/>
          <w:szCs w:val="20"/>
        </w:rPr>
      </w:pPr>
      <w:r w:rsidRPr="00F909D9">
        <w:rPr>
          <w:sz w:val="20"/>
          <w:szCs w:val="20"/>
        </w:rPr>
        <w:br/>
        <w:t>Example:</w:t>
      </w:r>
      <w:r w:rsidRPr="00F909D9">
        <w:rPr>
          <w:sz w:val="20"/>
          <w:szCs w:val="20"/>
        </w:rPr>
        <w:br/>
        <w:t>For columns A, B, D, E, G, H, I, and J, the first row must be "*" followed by valid values.</w:t>
      </w:r>
      <w:r w:rsidRPr="00F909D9">
        <w:rPr>
          <w:sz w:val="20"/>
          <w:szCs w:val="20"/>
        </w:rPr>
        <w:br/>
        <w:t>This setup supports dropdown filtering and is required for correct tool functionality.</w:t>
      </w:r>
    </w:p>
    <w:p w:rsidR="00E262B4" w:rsidRPr="00F909D9" w:rsidRDefault="00E262B4" w:rsidP="00E262B4">
      <w:pPr>
        <w:pStyle w:val="NormalWeb"/>
        <w:numPr>
          <w:ilvl w:val="0"/>
          <w:numId w:val="12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Important Notes:</w:t>
      </w:r>
    </w:p>
    <w:p w:rsidR="00E262B4" w:rsidRPr="00F909D9" w:rsidRDefault="00E262B4" w:rsidP="00E262B4">
      <w:pPr>
        <w:pStyle w:val="NormalWeb"/>
        <w:numPr>
          <w:ilvl w:val="1"/>
          <w:numId w:val="12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Columns </w:t>
      </w:r>
      <w:r w:rsidRPr="00F909D9">
        <w:rPr>
          <w:rStyle w:val="Strong"/>
          <w:sz w:val="20"/>
          <w:szCs w:val="20"/>
        </w:rPr>
        <w:t>A, B, D, E, G, H, I, and J</w:t>
      </w:r>
      <w:r w:rsidRPr="00F909D9">
        <w:rPr>
          <w:sz w:val="20"/>
          <w:szCs w:val="20"/>
        </w:rPr>
        <w:t xml:space="preserve"> must start with a </w:t>
      </w:r>
      <w:r w:rsidRPr="00F909D9">
        <w:rPr>
          <w:rStyle w:val="HTMLCode"/>
        </w:rPr>
        <w:t>*</w:t>
      </w:r>
      <w:r w:rsidRPr="00F909D9">
        <w:rPr>
          <w:sz w:val="20"/>
          <w:szCs w:val="20"/>
        </w:rPr>
        <w:t xml:space="preserve"> value in the first row below the header.</w:t>
      </w:r>
    </w:p>
    <w:p w:rsidR="00E262B4" w:rsidRPr="00F909D9" w:rsidRDefault="00E262B4" w:rsidP="00E262B4">
      <w:pPr>
        <w:pStyle w:val="NormalWeb"/>
        <w:numPr>
          <w:ilvl w:val="1"/>
          <w:numId w:val="12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Columns </w:t>
      </w:r>
      <w:r w:rsidRPr="00F909D9">
        <w:rPr>
          <w:rStyle w:val="Strong"/>
          <w:sz w:val="20"/>
          <w:szCs w:val="20"/>
        </w:rPr>
        <w:t>I and J</w:t>
      </w:r>
      <w:r w:rsidRPr="00F909D9">
        <w:rPr>
          <w:sz w:val="20"/>
          <w:szCs w:val="20"/>
        </w:rPr>
        <w:t xml:space="preserve"> must contain all possible combinations of Region and Country, with </w:t>
      </w:r>
      <w:proofErr w:type="gramStart"/>
      <w:r w:rsidRPr="00F909D9">
        <w:rPr>
          <w:sz w:val="20"/>
          <w:szCs w:val="20"/>
        </w:rPr>
        <w:t>Region</w:t>
      </w:r>
      <w:proofErr w:type="gramEnd"/>
      <w:r w:rsidRPr="00F909D9">
        <w:rPr>
          <w:sz w:val="20"/>
          <w:szCs w:val="20"/>
        </w:rPr>
        <w:t xml:space="preserve"> repeated for each of its Countries.</w:t>
      </w:r>
    </w:p>
    <w:p w:rsidR="00E262B4" w:rsidRPr="00F909D9" w:rsidRDefault="00E262B4" w:rsidP="00E262B4">
      <w:pPr>
        <w:pStyle w:val="NormalWeb"/>
        <w:numPr>
          <w:ilvl w:val="1"/>
          <w:numId w:val="12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Columns </w:t>
      </w:r>
      <w:r w:rsidRPr="00F909D9">
        <w:rPr>
          <w:rStyle w:val="Strong"/>
          <w:sz w:val="20"/>
          <w:szCs w:val="20"/>
        </w:rPr>
        <w:t>D and E</w:t>
      </w:r>
      <w:r w:rsidRPr="00F909D9">
        <w:rPr>
          <w:sz w:val="20"/>
          <w:szCs w:val="20"/>
        </w:rPr>
        <w:t xml:space="preserve"> must contain all possible combinations of L3 and L4, with each L3 repeated for its associated L4s.</w:t>
      </w:r>
    </w:p>
    <w:p w:rsidR="00E262B4" w:rsidRPr="00F909D9" w:rsidRDefault="00E262B4" w:rsidP="00E262B4">
      <w:pPr>
        <w:pStyle w:val="NormalWeb"/>
        <w:numPr>
          <w:ilvl w:val="1"/>
          <w:numId w:val="12"/>
        </w:numPr>
        <w:rPr>
          <w:sz w:val="20"/>
          <w:szCs w:val="20"/>
        </w:rPr>
      </w:pPr>
      <w:r w:rsidRPr="00F909D9">
        <w:rPr>
          <w:sz w:val="20"/>
          <w:szCs w:val="20"/>
        </w:rPr>
        <w:t>Keep these combinations up-to-date. If new regions, countries, L3, or L4 levels are added, update the respective columns accordingly.</w:t>
      </w: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3. Dropdown Setup Before Execution</w:t>
      </w:r>
    </w:p>
    <w:p w:rsidR="00E262B4" w:rsidRPr="00F909D9" w:rsidRDefault="00E262B4" w:rsidP="00E262B4">
      <w:pPr>
        <w:pStyle w:val="NormalWeb"/>
        <w:rPr>
          <w:sz w:val="20"/>
          <w:szCs w:val="20"/>
        </w:rPr>
      </w:pPr>
      <w:r w:rsidRPr="00F909D9">
        <w:rPr>
          <w:sz w:val="20"/>
          <w:szCs w:val="20"/>
        </w:rPr>
        <w:t xml:space="preserve">Before running the tool, make sure the following dropdowns (cell </w:t>
      </w:r>
      <w:r w:rsidRPr="00F909D9">
        <w:rPr>
          <w:rStyle w:val="Strong"/>
          <w:sz w:val="20"/>
          <w:szCs w:val="20"/>
        </w:rPr>
        <w:t>B1</w:t>
      </w:r>
      <w:r w:rsidRPr="00F909D9">
        <w:rPr>
          <w:sz w:val="20"/>
          <w:szCs w:val="20"/>
        </w:rPr>
        <w:t xml:space="preserve">) in respective tabs are set to </w:t>
      </w:r>
      <w:r w:rsidRPr="00F909D9">
        <w:rPr>
          <w:rStyle w:val="HTMLCode"/>
        </w:rPr>
        <w:t>*</w:t>
      </w:r>
      <w:r w:rsidRPr="00F909D9">
        <w:rPr>
          <w:sz w:val="20"/>
          <w:szCs w:val="20"/>
        </w:rPr>
        <w:t>:</w:t>
      </w:r>
    </w:p>
    <w:p w:rsidR="00E262B4" w:rsidRPr="00F909D9" w:rsidRDefault="00E262B4" w:rsidP="00E262B4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L3 View</w:t>
      </w:r>
      <w:r w:rsidRPr="00F909D9">
        <w:rPr>
          <w:sz w:val="20"/>
          <w:szCs w:val="20"/>
        </w:rPr>
        <w:t xml:space="preserve"> tab</w:t>
      </w:r>
    </w:p>
    <w:p w:rsidR="00E262B4" w:rsidRPr="00F909D9" w:rsidRDefault="00E262B4" w:rsidP="00E262B4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L4 View</w:t>
      </w:r>
      <w:r w:rsidRPr="00F909D9">
        <w:rPr>
          <w:sz w:val="20"/>
          <w:szCs w:val="20"/>
        </w:rPr>
        <w:t xml:space="preserve"> tab</w:t>
      </w:r>
    </w:p>
    <w:p w:rsidR="00E262B4" w:rsidRPr="00F909D9" w:rsidRDefault="00E262B4" w:rsidP="00E262B4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Region View</w:t>
      </w:r>
      <w:r w:rsidRPr="00F909D9">
        <w:rPr>
          <w:sz w:val="20"/>
          <w:szCs w:val="20"/>
        </w:rPr>
        <w:t xml:space="preserve"> tab</w:t>
      </w:r>
    </w:p>
    <w:p w:rsidR="009F691E" w:rsidRDefault="00E262B4" w:rsidP="00E262B4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Country View</w:t>
      </w:r>
      <w:r w:rsidRPr="00F909D9">
        <w:rPr>
          <w:sz w:val="20"/>
          <w:szCs w:val="20"/>
        </w:rPr>
        <w:t xml:space="preserve"> tab</w:t>
      </w:r>
    </w:p>
    <w:p w:rsidR="009F691E" w:rsidRDefault="009F691E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>
        <w:rPr>
          <w:sz w:val="20"/>
          <w:szCs w:val="20"/>
        </w:rPr>
        <w:br w:type="page"/>
      </w:r>
    </w:p>
    <w:p w:rsidR="00E262B4" w:rsidRPr="00F909D9" w:rsidRDefault="00E262B4" w:rsidP="009F691E">
      <w:pPr>
        <w:pStyle w:val="NormalWeb"/>
        <w:ind w:left="720"/>
        <w:rPr>
          <w:sz w:val="20"/>
          <w:szCs w:val="20"/>
        </w:rPr>
      </w:pP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4. Running the Tool</w:t>
      </w:r>
    </w:p>
    <w:p w:rsidR="00E262B4" w:rsidRPr="00F909D9" w:rsidRDefault="00E262B4" w:rsidP="00E262B4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Double-click on the executable file: </w:t>
      </w:r>
      <w:r w:rsidRPr="00F909D9">
        <w:rPr>
          <w:rStyle w:val="HTMLCode"/>
        </w:rPr>
        <w:t>Anaplan_Reports_Generator_Tool_KS.exe</w:t>
      </w:r>
      <w:r w:rsidRPr="00F909D9">
        <w:rPr>
          <w:sz w:val="20"/>
          <w:szCs w:val="20"/>
        </w:rPr>
        <w:t>.</w:t>
      </w:r>
    </w:p>
    <w:p w:rsidR="00E262B4" w:rsidRPr="00F909D9" w:rsidRDefault="00E262B4" w:rsidP="00E262B4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Follow the instructions</w:t>
      </w:r>
      <w:r w:rsidRPr="00F909D9">
        <w:rPr>
          <w:sz w:val="20"/>
          <w:szCs w:val="20"/>
        </w:rPr>
        <w:t xml:space="preserve"> shown in the command-line window.</w:t>
      </w:r>
    </w:p>
    <w:p w:rsidR="00E262B4" w:rsidRPr="00F909D9" w:rsidRDefault="00E262B4" w:rsidP="00E262B4">
      <w:pPr>
        <w:pStyle w:val="NormalWeb"/>
        <w:numPr>
          <w:ilvl w:val="0"/>
          <w:numId w:val="14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Respond to dialog boxes</w:t>
      </w:r>
      <w:r w:rsidRPr="00F909D9">
        <w:rPr>
          <w:sz w:val="20"/>
          <w:szCs w:val="20"/>
        </w:rPr>
        <w:t xml:space="preserve"> as prompted during execution.</w:t>
      </w:r>
    </w:p>
    <w:p w:rsidR="00E262B4" w:rsidRPr="00F909D9" w:rsidRDefault="00E262B4" w:rsidP="00E262B4">
      <w:pPr>
        <w:pStyle w:val="NormalWeb"/>
        <w:rPr>
          <w:sz w:val="20"/>
          <w:szCs w:val="20"/>
        </w:rPr>
      </w:pPr>
      <w:r w:rsidRPr="00F909D9">
        <w:rPr>
          <w:rFonts w:ascii="Segoe UI Emoji" w:hAnsi="Segoe UI Emoji" w:cs="Segoe UI Emoji"/>
          <w:sz w:val="20"/>
          <w:szCs w:val="20"/>
        </w:rPr>
        <w:t>⚠️</w:t>
      </w:r>
      <w:r w:rsidRPr="00F909D9">
        <w:rPr>
          <w:sz w:val="20"/>
          <w:szCs w:val="20"/>
        </w:rPr>
        <w:t xml:space="preserve"> </w:t>
      </w:r>
      <w:r w:rsidRPr="00F909D9">
        <w:rPr>
          <w:sz w:val="20"/>
          <w:szCs w:val="20"/>
        </w:rPr>
        <w:t xml:space="preserve">Ensure the base Excel file is </w:t>
      </w:r>
      <w:r w:rsidRPr="00F909D9">
        <w:rPr>
          <w:rStyle w:val="Strong"/>
          <w:sz w:val="20"/>
          <w:szCs w:val="20"/>
        </w:rPr>
        <w:t>closed</w:t>
      </w:r>
      <w:r w:rsidRPr="00F909D9">
        <w:rPr>
          <w:sz w:val="20"/>
          <w:szCs w:val="20"/>
        </w:rPr>
        <w:t xml:space="preserve"> before you proceed.</w:t>
      </w: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5. Executing Splits (Two-Step Process)</w:t>
      </w:r>
    </w:p>
    <w:p w:rsidR="00E262B4" w:rsidRPr="00F909D9" w:rsidRDefault="00E262B4" w:rsidP="00E262B4">
      <w:pPr>
        <w:pStyle w:val="NormalWeb"/>
        <w:rPr>
          <w:sz w:val="20"/>
          <w:szCs w:val="20"/>
        </w:rPr>
      </w:pPr>
      <w:r w:rsidRPr="00F909D9">
        <w:rPr>
          <w:sz w:val="20"/>
          <w:szCs w:val="20"/>
        </w:rPr>
        <w:t xml:space="preserve">You must run the tool </w:t>
      </w:r>
      <w:r w:rsidRPr="00F909D9">
        <w:rPr>
          <w:rStyle w:val="Strong"/>
          <w:sz w:val="20"/>
          <w:szCs w:val="20"/>
        </w:rPr>
        <w:t>twice</w:t>
      </w:r>
      <w:r w:rsidRPr="00F909D9">
        <w:rPr>
          <w:sz w:val="20"/>
          <w:szCs w:val="20"/>
        </w:rPr>
        <w:t>:</w:t>
      </w:r>
    </w:p>
    <w:p w:rsidR="00E262B4" w:rsidRPr="00F909D9" w:rsidRDefault="00E262B4" w:rsidP="00E262B4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First Execution</w:t>
      </w:r>
      <w:r w:rsidRPr="00F909D9">
        <w:rPr>
          <w:sz w:val="20"/>
          <w:szCs w:val="20"/>
        </w:rPr>
        <w:t>:</w:t>
      </w:r>
    </w:p>
    <w:p w:rsidR="00E262B4" w:rsidRPr="00F909D9" w:rsidRDefault="00E262B4" w:rsidP="00E262B4">
      <w:pPr>
        <w:pStyle w:val="NormalWeb"/>
        <w:numPr>
          <w:ilvl w:val="1"/>
          <w:numId w:val="15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To generate split reports based on </w:t>
      </w:r>
      <w:r w:rsidRPr="00F909D9">
        <w:rPr>
          <w:rStyle w:val="Strong"/>
          <w:sz w:val="20"/>
          <w:szCs w:val="20"/>
        </w:rPr>
        <w:t>Business Framework Group (L3)</w:t>
      </w:r>
      <w:r w:rsidRPr="00F909D9">
        <w:rPr>
          <w:sz w:val="20"/>
          <w:szCs w:val="20"/>
        </w:rPr>
        <w:t>.</w:t>
      </w:r>
    </w:p>
    <w:p w:rsidR="00E262B4" w:rsidRPr="00F909D9" w:rsidRDefault="00E262B4" w:rsidP="00E262B4">
      <w:pPr>
        <w:pStyle w:val="NormalWeb"/>
        <w:numPr>
          <w:ilvl w:val="1"/>
          <w:numId w:val="15"/>
        </w:numPr>
        <w:rPr>
          <w:sz w:val="20"/>
          <w:szCs w:val="20"/>
        </w:rPr>
      </w:pPr>
      <w:r w:rsidRPr="00F909D9">
        <w:rPr>
          <w:sz w:val="20"/>
          <w:szCs w:val="20"/>
        </w:rPr>
        <w:t>A folder containing these L3-based files will be created in the same location as the base file.</w:t>
      </w:r>
    </w:p>
    <w:p w:rsidR="00E262B4" w:rsidRPr="00F909D9" w:rsidRDefault="00E262B4" w:rsidP="00E262B4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Second Execution</w:t>
      </w:r>
      <w:r w:rsidRPr="00F909D9">
        <w:rPr>
          <w:sz w:val="20"/>
          <w:szCs w:val="20"/>
        </w:rPr>
        <w:t>:</w:t>
      </w:r>
    </w:p>
    <w:p w:rsidR="00E262B4" w:rsidRPr="00F909D9" w:rsidRDefault="00E262B4" w:rsidP="00E262B4">
      <w:pPr>
        <w:pStyle w:val="NormalWeb"/>
        <w:numPr>
          <w:ilvl w:val="1"/>
          <w:numId w:val="15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To generate split reports based on </w:t>
      </w:r>
      <w:proofErr w:type="gramStart"/>
      <w:r w:rsidRPr="00F909D9">
        <w:rPr>
          <w:rStyle w:val="Strong"/>
          <w:sz w:val="20"/>
          <w:szCs w:val="20"/>
        </w:rPr>
        <w:t>Region</w:t>
      </w:r>
      <w:proofErr w:type="gramEnd"/>
      <w:r w:rsidRPr="00F909D9">
        <w:rPr>
          <w:sz w:val="20"/>
          <w:szCs w:val="20"/>
        </w:rPr>
        <w:t>.</w:t>
      </w:r>
    </w:p>
    <w:p w:rsidR="00E262B4" w:rsidRPr="00F909D9" w:rsidRDefault="00E262B4" w:rsidP="00E262B4">
      <w:pPr>
        <w:pStyle w:val="NormalWeb"/>
        <w:numPr>
          <w:ilvl w:val="1"/>
          <w:numId w:val="15"/>
        </w:numPr>
        <w:rPr>
          <w:sz w:val="20"/>
          <w:szCs w:val="20"/>
        </w:rPr>
      </w:pPr>
      <w:r w:rsidRPr="00F909D9">
        <w:rPr>
          <w:sz w:val="20"/>
          <w:szCs w:val="20"/>
        </w:rPr>
        <w:t>Another folder containing Region-based files will be created in the same base file directory.</w:t>
      </w: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6. Tool Flow Summary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1</w:t>
      </w:r>
      <w:r w:rsidRPr="00F909D9">
        <w:rPr>
          <w:sz w:val="20"/>
          <w:szCs w:val="20"/>
        </w:rPr>
        <w:t>: Select the base file.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2</w:t>
      </w:r>
      <w:r w:rsidRPr="00F909D9">
        <w:rPr>
          <w:sz w:val="20"/>
          <w:szCs w:val="20"/>
        </w:rPr>
        <w:t>: Choose the sheet on which to base the split.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3</w:t>
      </w:r>
      <w:r w:rsidRPr="00F909D9">
        <w:rPr>
          <w:sz w:val="20"/>
          <w:szCs w:val="20"/>
        </w:rPr>
        <w:t>: Enter the row number where headers start (useful in case of blank rows at the top).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4</w:t>
      </w:r>
      <w:r w:rsidRPr="00F909D9">
        <w:rPr>
          <w:sz w:val="20"/>
          <w:szCs w:val="20"/>
        </w:rPr>
        <w:t xml:space="preserve">: Choose the column to base the split on (e.g., </w:t>
      </w:r>
      <w:r w:rsidRPr="00F909D9">
        <w:rPr>
          <w:sz w:val="20"/>
          <w:szCs w:val="20"/>
        </w:rPr>
        <w:t>Business Framework Group</w:t>
      </w:r>
      <w:r w:rsidRPr="00F909D9">
        <w:rPr>
          <w:sz w:val="20"/>
          <w:szCs w:val="20"/>
        </w:rPr>
        <w:t xml:space="preserve"> or Region).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5</w:t>
      </w:r>
      <w:r w:rsidRPr="00F909D9">
        <w:rPr>
          <w:sz w:val="20"/>
          <w:szCs w:val="20"/>
        </w:rPr>
        <w:t>: Confirm final selections in the dialog box.</w:t>
      </w:r>
    </w:p>
    <w:p w:rsidR="00E262B4" w:rsidRPr="00F909D9" w:rsidRDefault="00E262B4" w:rsidP="00E262B4">
      <w:pPr>
        <w:pStyle w:val="NormalWeb"/>
        <w:numPr>
          <w:ilvl w:val="0"/>
          <w:numId w:val="16"/>
        </w:numPr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Step 6</w:t>
      </w:r>
      <w:r w:rsidRPr="00F909D9">
        <w:rPr>
          <w:sz w:val="20"/>
          <w:szCs w:val="20"/>
        </w:rPr>
        <w:t>: Tool processes the file. Wait for the "File saved successfully" message</w:t>
      </w:r>
      <w:r w:rsidR="00F23EDE" w:rsidRPr="00F909D9">
        <w:rPr>
          <w:sz w:val="20"/>
          <w:szCs w:val="20"/>
        </w:rPr>
        <w:t xml:space="preserve"> box</w:t>
      </w:r>
      <w:r w:rsidRPr="00F909D9">
        <w:rPr>
          <w:sz w:val="20"/>
          <w:szCs w:val="20"/>
        </w:rPr>
        <w:t>.</w:t>
      </w:r>
    </w:p>
    <w:p w:rsidR="00E262B4" w:rsidRPr="00F909D9" w:rsidRDefault="00E262B4" w:rsidP="00E262B4">
      <w:pPr>
        <w:pStyle w:val="Heading3"/>
        <w:rPr>
          <w:color w:val="auto"/>
          <w:sz w:val="20"/>
          <w:szCs w:val="20"/>
        </w:rPr>
      </w:pPr>
      <w:r w:rsidRPr="00F909D9">
        <w:rPr>
          <w:color w:val="auto"/>
          <w:sz w:val="20"/>
          <w:szCs w:val="20"/>
        </w:rPr>
        <w:t>7. Output</w:t>
      </w:r>
    </w:p>
    <w:p w:rsidR="00E262B4" w:rsidRPr="00F909D9" w:rsidRDefault="00E262B4" w:rsidP="00E262B4">
      <w:pPr>
        <w:pStyle w:val="NormalWeb"/>
        <w:numPr>
          <w:ilvl w:val="0"/>
          <w:numId w:val="17"/>
        </w:numPr>
        <w:rPr>
          <w:sz w:val="20"/>
          <w:szCs w:val="20"/>
        </w:rPr>
      </w:pPr>
      <w:r w:rsidRPr="00F909D9">
        <w:rPr>
          <w:sz w:val="20"/>
          <w:szCs w:val="20"/>
        </w:rPr>
        <w:t>Two folders will be created in the same location as the base file:</w:t>
      </w:r>
    </w:p>
    <w:p w:rsidR="00E262B4" w:rsidRPr="00F909D9" w:rsidRDefault="00E262B4" w:rsidP="00E262B4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One for </w:t>
      </w:r>
      <w:r w:rsidRPr="00F909D9">
        <w:rPr>
          <w:rStyle w:val="Strong"/>
          <w:sz w:val="20"/>
          <w:szCs w:val="20"/>
        </w:rPr>
        <w:t>L3-split reports</w:t>
      </w:r>
    </w:p>
    <w:p w:rsidR="00E262B4" w:rsidRPr="00F909D9" w:rsidRDefault="00E262B4" w:rsidP="00E262B4">
      <w:pPr>
        <w:pStyle w:val="NormalWeb"/>
        <w:numPr>
          <w:ilvl w:val="1"/>
          <w:numId w:val="17"/>
        </w:numPr>
        <w:rPr>
          <w:sz w:val="20"/>
          <w:szCs w:val="20"/>
        </w:rPr>
      </w:pPr>
      <w:r w:rsidRPr="00F909D9">
        <w:rPr>
          <w:sz w:val="20"/>
          <w:szCs w:val="20"/>
        </w:rPr>
        <w:t xml:space="preserve">One for </w:t>
      </w:r>
      <w:r w:rsidRPr="00F909D9">
        <w:rPr>
          <w:rStyle w:val="Strong"/>
          <w:sz w:val="20"/>
          <w:szCs w:val="20"/>
        </w:rPr>
        <w:t>Region-split reports</w:t>
      </w:r>
    </w:p>
    <w:p w:rsidR="00E262B4" w:rsidRPr="00F909D9" w:rsidRDefault="00E262B4" w:rsidP="00E262B4">
      <w:pPr>
        <w:pStyle w:val="NormalWeb"/>
        <w:rPr>
          <w:sz w:val="20"/>
          <w:szCs w:val="20"/>
        </w:rPr>
      </w:pPr>
      <w:r w:rsidRPr="00F909D9">
        <w:rPr>
          <w:sz w:val="20"/>
          <w:szCs w:val="20"/>
        </w:rPr>
        <w:t>Each file inside these folders will contain a relevant filtered version of the original base report.</w:t>
      </w:r>
    </w:p>
    <w:p w:rsidR="00E262B4" w:rsidRPr="00F909D9" w:rsidRDefault="00E262B4" w:rsidP="00E262B4">
      <w:pPr>
        <w:rPr>
          <w:sz w:val="20"/>
          <w:szCs w:val="20"/>
        </w:rPr>
      </w:pPr>
      <w:r w:rsidRPr="00F909D9"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E262B4" w:rsidRPr="00F909D9" w:rsidRDefault="00E262B4" w:rsidP="00E262B4">
      <w:pPr>
        <w:pStyle w:val="NormalWeb"/>
        <w:rPr>
          <w:sz w:val="20"/>
          <w:szCs w:val="20"/>
        </w:rPr>
      </w:pPr>
      <w:r w:rsidRPr="00F909D9">
        <w:rPr>
          <w:rStyle w:val="Strong"/>
          <w:sz w:val="20"/>
          <w:szCs w:val="20"/>
        </w:rPr>
        <w:t>Contact</w:t>
      </w:r>
      <w:r w:rsidRPr="00F909D9">
        <w:rPr>
          <w:sz w:val="20"/>
          <w:szCs w:val="20"/>
        </w:rPr>
        <w:t xml:space="preserve">: Please reach out to </w:t>
      </w:r>
      <w:r w:rsidR="00F23EDE" w:rsidRPr="00F909D9">
        <w:rPr>
          <w:sz w:val="20"/>
          <w:szCs w:val="20"/>
        </w:rPr>
        <w:t>kirti2.sharma@hsbc.co.in</w:t>
      </w:r>
      <w:r w:rsidRPr="00F909D9">
        <w:rPr>
          <w:sz w:val="20"/>
          <w:szCs w:val="20"/>
        </w:rPr>
        <w:t xml:space="preserve"> in case of issues or additional feature requests.</w:t>
      </w:r>
    </w:p>
    <w:p w:rsidR="00E262B4" w:rsidRPr="00F909D9" w:rsidRDefault="00E262B4" w:rsidP="00E262B4">
      <w:pPr>
        <w:rPr>
          <w:sz w:val="20"/>
          <w:szCs w:val="20"/>
        </w:rPr>
      </w:pPr>
      <w:r w:rsidRPr="00F909D9"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sectPr w:rsidR="00E262B4" w:rsidRPr="00F909D9" w:rsidSect="002C149C">
      <w:pgSz w:w="12240" w:h="15840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D8486C"/>
    <w:multiLevelType w:val="multilevel"/>
    <w:tmpl w:val="1020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E4868"/>
    <w:multiLevelType w:val="multilevel"/>
    <w:tmpl w:val="28E6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0564C"/>
    <w:multiLevelType w:val="multilevel"/>
    <w:tmpl w:val="F0A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5F01"/>
    <w:multiLevelType w:val="multilevel"/>
    <w:tmpl w:val="C48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91FA1"/>
    <w:multiLevelType w:val="multilevel"/>
    <w:tmpl w:val="4FF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11DAC"/>
    <w:multiLevelType w:val="multilevel"/>
    <w:tmpl w:val="273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554D4"/>
    <w:multiLevelType w:val="multilevel"/>
    <w:tmpl w:val="369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04EE8"/>
    <w:multiLevelType w:val="multilevel"/>
    <w:tmpl w:val="B24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80573">
    <w:abstractNumId w:val="8"/>
  </w:num>
  <w:num w:numId="2" w16cid:durableId="1876849287">
    <w:abstractNumId w:val="6"/>
  </w:num>
  <w:num w:numId="3" w16cid:durableId="680395961">
    <w:abstractNumId w:val="5"/>
  </w:num>
  <w:num w:numId="4" w16cid:durableId="879391204">
    <w:abstractNumId w:val="4"/>
  </w:num>
  <w:num w:numId="5" w16cid:durableId="722800395">
    <w:abstractNumId w:val="7"/>
  </w:num>
  <w:num w:numId="6" w16cid:durableId="1613896272">
    <w:abstractNumId w:val="3"/>
  </w:num>
  <w:num w:numId="7" w16cid:durableId="1209103015">
    <w:abstractNumId w:val="2"/>
  </w:num>
  <w:num w:numId="8" w16cid:durableId="1180855290">
    <w:abstractNumId w:val="1"/>
  </w:num>
  <w:num w:numId="9" w16cid:durableId="249626916">
    <w:abstractNumId w:val="0"/>
  </w:num>
  <w:num w:numId="10" w16cid:durableId="764154687">
    <w:abstractNumId w:val="11"/>
  </w:num>
  <w:num w:numId="11" w16cid:durableId="1960447747">
    <w:abstractNumId w:val="15"/>
  </w:num>
  <w:num w:numId="12" w16cid:durableId="1836648214">
    <w:abstractNumId w:val="13"/>
  </w:num>
  <w:num w:numId="13" w16cid:durableId="814107186">
    <w:abstractNumId w:val="16"/>
  </w:num>
  <w:num w:numId="14" w16cid:durableId="995575360">
    <w:abstractNumId w:val="10"/>
  </w:num>
  <w:num w:numId="15" w16cid:durableId="286006559">
    <w:abstractNumId w:val="9"/>
  </w:num>
  <w:num w:numId="16" w16cid:durableId="282688938">
    <w:abstractNumId w:val="14"/>
  </w:num>
  <w:num w:numId="17" w16cid:durableId="1290742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SwNDAzNjQzsrAwsjBT0lEKTi0uzszPAykwrAUAfhFPRywAAAA="/>
  </w:docVars>
  <w:rsids>
    <w:rsidRoot w:val="00B47730"/>
    <w:rsid w:val="00034616"/>
    <w:rsid w:val="0006063C"/>
    <w:rsid w:val="000F61C2"/>
    <w:rsid w:val="0015074B"/>
    <w:rsid w:val="0029639D"/>
    <w:rsid w:val="002C149C"/>
    <w:rsid w:val="00326F90"/>
    <w:rsid w:val="004315AC"/>
    <w:rsid w:val="005826C9"/>
    <w:rsid w:val="006235FD"/>
    <w:rsid w:val="007740A4"/>
    <w:rsid w:val="009F691E"/>
    <w:rsid w:val="00AA1D8D"/>
    <w:rsid w:val="00B47730"/>
    <w:rsid w:val="00CB0664"/>
    <w:rsid w:val="00E262B4"/>
    <w:rsid w:val="00F23EDE"/>
    <w:rsid w:val="00F909D9"/>
    <w:rsid w:val="00FB76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F69D1"/>
  <w14:defaultImageDpi w14:val="300"/>
  <w15:docId w15:val="{0F020320-AA06-4161-B7F8-A58ECC12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2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26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Kirti Sharma</cp:lastModifiedBy>
  <cp:revision>8</cp:revision>
  <dcterms:created xsi:type="dcterms:W3CDTF">2013-12-23T23:15:00Z</dcterms:created>
  <dcterms:modified xsi:type="dcterms:W3CDTF">2025-05-07T11:45:00Z</dcterms:modified>
  <cp:category/>
</cp:coreProperties>
</file>