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5F6B32" w14:textId="77777777" w:rsidR="00F05230" w:rsidRDefault="00ED7421">
      <w:r>
        <w:rPr>
          <w:rStyle w:val="Strong"/>
        </w:rPr>
        <w:t>Executive Summary</w:t>
      </w:r>
      <w:r>
        <w:br/>
        <w:t>Key automation deliverables completed, including GSC Recharges tool and Anaplan L3 splits. Enhancement requests (GSC-specific, structural changes) addressed. Next phase activities are on track.</w:t>
      </w:r>
    </w:p>
    <w:p w14:paraId="64A02F6F" w14:textId="77777777" w:rsidR="00467CAD" w:rsidRDefault="00467CAD"/>
    <w:p w14:paraId="7048A018" w14:textId="77777777" w:rsidR="00467CAD" w:rsidRDefault="00467CAD"/>
    <w:p w14:paraId="2D32B2B4" w14:textId="77777777" w:rsidR="00467CAD" w:rsidRDefault="00467CAD"/>
    <w:p w14:paraId="0CFE7225" w14:textId="77777777" w:rsidR="00467CAD" w:rsidRDefault="00467CAD"/>
    <w:p w14:paraId="186DA540" w14:textId="77777777" w:rsidR="00467CAD" w:rsidRPr="00467CAD" w:rsidRDefault="00467CAD" w:rsidP="00467CA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7CAD">
        <w:rPr>
          <w:rFonts w:ascii="Times New Roman" w:eastAsia="Times New Roman" w:hAnsi="Times New Roman" w:cs="Times New Roman"/>
          <w:b/>
          <w:bCs/>
          <w:kern w:val="0"/>
          <w:sz w:val="27"/>
          <w:szCs w:val="27"/>
          <w:lang w:eastAsia="en-IN"/>
          <w14:ligatures w14:val="none"/>
        </w:rPr>
        <w:t>Key Achievements (Last Period)</w:t>
      </w:r>
    </w:p>
    <w:p w14:paraId="41693761" w14:textId="77777777" w:rsidR="00467CAD" w:rsidRPr="00467CAD" w:rsidRDefault="00467CAD" w:rsidP="00467CA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7CAD">
        <w:rPr>
          <w:rFonts w:ascii="Times New Roman" w:eastAsia="Times New Roman" w:hAnsi="Times New Roman" w:cs="Times New Roman"/>
          <w:kern w:val="0"/>
          <w:sz w:val="24"/>
          <w:szCs w:val="24"/>
          <w:lang w:eastAsia="en-IN"/>
          <w14:ligatures w14:val="none"/>
        </w:rPr>
        <w:t>Completed and shared GIRS Activity File; pending further input for closure. Part 1 of the process is completed, and the next phase will begin once additional input is received.</w:t>
      </w:r>
    </w:p>
    <w:p w14:paraId="7C7E67BD" w14:textId="77777777" w:rsidR="00467CAD" w:rsidRPr="00467CAD" w:rsidRDefault="00467CAD" w:rsidP="00467CA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7CAD">
        <w:rPr>
          <w:rFonts w:ascii="Times New Roman" w:eastAsia="Times New Roman" w:hAnsi="Times New Roman" w:cs="Times New Roman"/>
          <w:kern w:val="0"/>
          <w:sz w:val="24"/>
          <w:szCs w:val="24"/>
          <w:lang w:eastAsia="en-IN"/>
          <w14:ligatures w14:val="none"/>
        </w:rPr>
        <w:t>Delivered Anaplan split reports by L3 and region; new request received to include region and country splits (including GSC sites).</w:t>
      </w:r>
    </w:p>
    <w:p w14:paraId="185EC642" w14:textId="77777777" w:rsidR="00467CAD" w:rsidRPr="00467CAD" w:rsidRDefault="00467CAD" w:rsidP="00467CA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7CAD">
        <w:rPr>
          <w:rFonts w:ascii="Times New Roman" w:eastAsia="Times New Roman" w:hAnsi="Times New Roman" w:cs="Times New Roman"/>
          <w:kern w:val="0"/>
          <w:sz w:val="24"/>
          <w:szCs w:val="24"/>
          <w:lang w:eastAsia="en-IN"/>
          <w14:ligatures w14:val="none"/>
        </w:rPr>
        <w:t>Explored Alteryx, created a workflow, and identified where it can be beneficial and where it may not be suitable for the project.</w:t>
      </w:r>
    </w:p>
    <w:p w14:paraId="06E88A8D" w14:textId="77777777" w:rsidR="00467CAD" w:rsidRPr="00467CAD" w:rsidRDefault="00467CAD" w:rsidP="00467CA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7CAD">
        <w:rPr>
          <w:rFonts w:ascii="Times New Roman" w:eastAsia="Times New Roman" w:hAnsi="Times New Roman" w:cs="Times New Roman"/>
          <w:b/>
          <w:bCs/>
          <w:kern w:val="0"/>
          <w:sz w:val="27"/>
          <w:szCs w:val="27"/>
          <w:lang w:eastAsia="en-IN"/>
          <w14:ligatures w14:val="none"/>
        </w:rPr>
        <w:t>Key Achievements (Last Period)</w:t>
      </w:r>
    </w:p>
    <w:p w14:paraId="2217FC05" w14:textId="77777777" w:rsidR="00467CAD" w:rsidRPr="00467CAD" w:rsidRDefault="00467CAD" w:rsidP="00467CA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7CAD">
        <w:rPr>
          <w:rFonts w:ascii="Times New Roman" w:eastAsia="Times New Roman" w:hAnsi="Times New Roman" w:cs="Times New Roman"/>
          <w:kern w:val="0"/>
          <w:sz w:val="24"/>
          <w:szCs w:val="24"/>
          <w:lang w:eastAsia="en-IN"/>
          <w14:ligatures w14:val="none"/>
        </w:rPr>
        <w:t>Developed and shared initial GSC Recharges tool (Phase 1) with SPOCs for billing input.</w:t>
      </w:r>
    </w:p>
    <w:p w14:paraId="0D2C1985" w14:textId="77777777" w:rsidR="00467CAD" w:rsidRPr="00467CAD" w:rsidRDefault="00467CAD" w:rsidP="00467CA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7CAD">
        <w:rPr>
          <w:rFonts w:ascii="Times New Roman" w:eastAsia="Times New Roman" w:hAnsi="Times New Roman" w:cs="Times New Roman"/>
          <w:kern w:val="0"/>
          <w:sz w:val="24"/>
          <w:szCs w:val="24"/>
          <w:lang w:eastAsia="en-IN"/>
          <w14:ligatures w14:val="none"/>
        </w:rPr>
        <w:t>Delivered Anaplan split reports based on L3 and region-levels.</w:t>
      </w:r>
    </w:p>
    <w:p w14:paraId="6FDBC4A7" w14:textId="77777777" w:rsidR="00467CAD" w:rsidRPr="00467CAD" w:rsidRDefault="00467CAD" w:rsidP="00467CA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7CAD">
        <w:rPr>
          <w:rFonts w:ascii="Times New Roman" w:eastAsia="Times New Roman" w:hAnsi="Times New Roman" w:cs="Times New Roman"/>
          <w:kern w:val="0"/>
          <w:sz w:val="24"/>
          <w:szCs w:val="24"/>
          <w:lang w:eastAsia="en-IN"/>
          <w14:ligatures w14:val="none"/>
        </w:rPr>
        <w:t>Updated tools/scripts to align with new L3/L4 structural changes.</w:t>
      </w:r>
    </w:p>
    <w:p w14:paraId="5D14237E" w14:textId="77777777" w:rsidR="00467CAD" w:rsidRPr="00467CAD" w:rsidRDefault="00467CAD" w:rsidP="00467CA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7CAD">
        <w:rPr>
          <w:rFonts w:ascii="Times New Roman" w:eastAsia="Times New Roman" w:hAnsi="Times New Roman" w:cs="Times New Roman"/>
          <w:b/>
          <w:bCs/>
          <w:kern w:val="0"/>
          <w:sz w:val="24"/>
          <w:szCs w:val="24"/>
          <w:lang w:eastAsia="en-IN"/>
          <w14:ligatures w14:val="none"/>
        </w:rPr>
        <w:t>GIRS Activity File:</w:t>
      </w:r>
      <w:r w:rsidRPr="00467CAD">
        <w:rPr>
          <w:rFonts w:ascii="Times New Roman" w:eastAsia="Times New Roman" w:hAnsi="Times New Roman" w:cs="Times New Roman"/>
          <w:kern w:val="0"/>
          <w:sz w:val="24"/>
          <w:szCs w:val="24"/>
          <w:lang w:eastAsia="en-IN"/>
          <w14:ligatures w14:val="none"/>
        </w:rPr>
        <w:t xml:space="preserve"> First part completed and shared; awaiting new input for finalization. Second part will commence once first part is finalized.</w:t>
      </w:r>
    </w:p>
    <w:p w14:paraId="68A2771B" w14:textId="77777777" w:rsidR="00467CAD" w:rsidRPr="00467CAD" w:rsidRDefault="000E772C" w:rsidP="00467CA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65AC7CE">
          <v:rect id="_x0000_i1025" style="width:0;height:1.5pt" o:hralign="center" o:hrstd="t" o:hr="t" fillcolor="#a0a0a0" stroked="f"/>
        </w:pict>
      </w:r>
    </w:p>
    <w:p w14:paraId="3BC03AF3" w14:textId="77777777" w:rsidR="00467CAD" w:rsidRPr="00467CAD" w:rsidRDefault="00467CAD" w:rsidP="00467CA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7CAD">
        <w:rPr>
          <w:rFonts w:ascii="Times New Roman" w:eastAsia="Times New Roman" w:hAnsi="Times New Roman" w:cs="Times New Roman"/>
          <w:b/>
          <w:bCs/>
          <w:kern w:val="0"/>
          <w:sz w:val="27"/>
          <w:szCs w:val="27"/>
          <w:lang w:eastAsia="en-IN"/>
          <w14:ligatures w14:val="none"/>
        </w:rPr>
        <w:t>Key Achievements (Current Month)</w:t>
      </w:r>
    </w:p>
    <w:p w14:paraId="58A24495" w14:textId="77777777" w:rsidR="00467CAD" w:rsidRPr="00467CAD" w:rsidRDefault="00467CAD" w:rsidP="00467CA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7CAD">
        <w:rPr>
          <w:rFonts w:ascii="Times New Roman" w:eastAsia="Times New Roman" w:hAnsi="Times New Roman" w:cs="Times New Roman"/>
          <w:kern w:val="0"/>
          <w:sz w:val="24"/>
          <w:szCs w:val="24"/>
          <w:lang w:eastAsia="en-IN"/>
          <w14:ligatures w14:val="none"/>
        </w:rPr>
        <w:t>Finalized GSC Recharges tool after enhancements; now under UAT.</w:t>
      </w:r>
    </w:p>
    <w:p w14:paraId="642DECD5" w14:textId="77777777" w:rsidR="00467CAD" w:rsidRPr="00467CAD" w:rsidRDefault="00467CAD" w:rsidP="00467CA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7CAD">
        <w:rPr>
          <w:rFonts w:ascii="Times New Roman" w:eastAsia="Times New Roman" w:hAnsi="Times New Roman" w:cs="Times New Roman"/>
          <w:kern w:val="0"/>
          <w:sz w:val="24"/>
          <w:szCs w:val="24"/>
          <w:lang w:eastAsia="en-IN"/>
          <w14:ligatures w14:val="none"/>
        </w:rPr>
        <w:t>Addressed GSC-specific and structural change requests in tools.</w:t>
      </w:r>
    </w:p>
    <w:p w14:paraId="50E38603" w14:textId="77777777" w:rsidR="00467CAD" w:rsidRPr="00467CAD" w:rsidRDefault="00467CAD" w:rsidP="00467CA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7CAD">
        <w:rPr>
          <w:rFonts w:ascii="Times New Roman" w:eastAsia="Times New Roman" w:hAnsi="Times New Roman" w:cs="Times New Roman"/>
          <w:kern w:val="0"/>
          <w:sz w:val="24"/>
          <w:szCs w:val="24"/>
          <w:lang w:eastAsia="en-IN"/>
          <w14:ligatures w14:val="none"/>
        </w:rPr>
        <w:t>Initiated work on enhanced Anaplan splits for region and country (incl. GSC sites).</w:t>
      </w:r>
    </w:p>
    <w:p w14:paraId="43990ABD" w14:textId="77777777" w:rsidR="00467CAD" w:rsidRPr="00467CAD" w:rsidRDefault="00467CAD" w:rsidP="00467CA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7CAD">
        <w:rPr>
          <w:rFonts w:ascii="Times New Roman" w:eastAsia="Times New Roman" w:hAnsi="Times New Roman" w:cs="Times New Roman"/>
          <w:kern w:val="0"/>
          <w:sz w:val="24"/>
          <w:szCs w:val="24"/>
          <w:lang w:eastAsia="en-IN"/>
          <w14:ligatures w14:val="none"/>
        </w:rPr>
        <w:t>Created Hiring Review Input File after performing validations and checks.</w:t>
      </w:r>
    </w:p>
    <w:p w14:paraId="613DD2D8" w14:textId="77777777" w:rsidR="00467CAD" w:rsidRDefault="00467CAD"/>
    <w:p w14:paraId="1BCE8EAC" w14:textId="77777777" w:rsidR="00467CAD" w:rsidRPr="00467CAD" w:rsidRDefault="00467CAD" w:rsidP="00467CA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7CAD">
        <w:rPr>
          <w:rFonts w:ascii="Times New Roman" w:eastAsia="Times New Roman" w:hAnsi="Times New Roman" w:cs="Times New Roman"/>
          <w:b/>
          <w:bCs/>
          <w:kern w:val="0"/>
          <w:sz w:val="27"/>
          <w:szCs w:val="27"/>
          <w:lang w:eastAsia="en-IN"/>
          <w14:ligatures w14:val="none"/>
        </w:rPr>
        <w:t>Items for Management Attention</w:t>
      </w:r>
    </w:p>
    <w:p w14:paraId="5E442D08" w14:textId="77777777" w:rsidR="00467CAD" w:rsidRPr="00467CAD" w:rsidRDefault="00467CAD" w:rsidP="00467CA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7CAD">
        <w:rPr>
          <w:rFonts w:ascii="Times New Roman" w:eastAsia="Times New Roman" w:hAnsi="Times New Roman" w:cs="Times New Roman"/>
          <w:kern w:val="0"/>
          <w:sz w:val="24"/>
          <w:szCs w:val="24"/>
          <w:lang w:eastAsia="en-IN"/>
          <w14:ligatures w14:val="none"/>
        </w:rPr>
        <w:t>Stakeholders should ensure that all process details, including any guidelines or assumptions, are clearly documented in the SOP. This will help prevent any misunderstandings and provide a comprehensive framework for developing tools and writing code.</w:t>
      </w:r>
    </w:p>
    <w:p w14:paraId="78806FDC" w14:textId="77777777" w:rsidR="00467CAD" w:rsidRPr="00467CAD" w:rsidRDefault="00467CAD" w:rsidP="00467CA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7CAD">
        <w:rPr>
          <w:rFonts w:ascii="Times New Roman" w:eastAsia="Times New Roman" w:hAnsi="Times New Roman" w:cs="Times New Roman"/>
          <w:kern w:val="0"/>
          <w:sz w:val="24"/>
          <w:szCs w:val="24"/>
          <w:lang w:eastAsia="en-IN"/>
          <w14:ligatures w14:val="none"/>
        </w:rPr>
        <w:lastRenderedPageBreak/>
        <w:t>Having clear and detailed instructions for every step will lead to faster execution, fewer delays, and more efficient tool generation, minimizing the risk of rework and ensuring accuracy.</w:t>
      </w:r>
    </w:p>
    <w:p w14:paraId="72503099" w14:textId="77777777" w:rsidR="00467CAD" w:rsidRDefault="00467CAD"/>
    <w:p w14:paraId="09654A28" w14:textId="77777777" w:rsidR="00467CAD" w:rsidRPr="00467CAD" w:rsidRDefault="00467CAD" w:rsidP="00467CA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7CAD">
        <w:rPr>
          <w:rFonts w:ascii="Times New Roman" w:eastAsia="Times New Roman" w:hAnsi="Times New Roman" w:cs="Times New Roman"/>
          <w:b/>
          <w:bCs/>
          <w:kern w:val="0"/>
          <w:sz w:val="27"/>
          <w:szCs w:val="27"/>
          <w:lang w:eastAsia="en-IN"/>
          <w14:ligatures w14:val="none"/>
        </w:rPr>
        <w:t>Key Risks and Issues</w:t>
      </w:r>
    </w:p>
    <w:p w14:paraId="0DDA9BA7" w14:textId="77777777" w:rsidR="00467CAD" w:rsidRPr="00467CAD" w:rsidRDefault="00467CAD" w:rsidP="00467CA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7CAD">
        <w:rPr>
          <w:rFonts w:ascii="Times New Roman" w:eastAsia="Times New Roman" w:hAnsi="Times New Roman" w:cs="Times New Roman"/>
          <w:kern w:val="0"/>
          <w:sz w:val="24"/>
          <w:szCs w:val="24"/>
          <w:lang w:eastAsia="en-IN"/>
          <w14:ligatures w14:val="none"/>
        </w:rPr>
        <w:t>Limited visibility into process-specific details, leading to potential delays in tool generation and output due to insufficient SOP documentation.</w:t>
      </w:r>
    </w:p>
    <w:p w14:paraId="16921536" w14:textId="77777777" w:rsidR="00467CAD" w:rsidRPr="00467CAD" w:rsidRDefault="00467CAD" w:rsidP="00467CA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7CAD">
        <w:rPr>
          <w:rFonts w:ascii="Times New Roman" w:eastAsia="Times New Roman" w:hAnsi="Times New Roman" w:cs="Times New Roman"/>
          <w:kern w:val="0"/>
          <w:sz w:val="24"/>
          <w:szCs w:val="24"/>
          <w:lang w:eastAsia="en-IN"/>
          <w14:ligatures w14:val="none"/>
        </w:rPr>
        <w:t>Risk of misalignment on assumptions or instructions that could delay timelines or affect accuracy during code development and tool implementation.</w:t>
      </w:r>
    </w:p>
    <w:p w14:paraId="7D446D4A" w14:textId="77777777" w:rsidR="00467CAD" w:rsidRPr="00467CAD" w:rsidRDefault="00467CAD" w:rsidP="00467CA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7CAD">
        <w:rPr>
          <w:rFonts w:ascii="Times New Roman" w:eastAsia="Times New Roman" w:hAnsi="Times New Roman" w:cs="Times New Roman"/>
          <w:kern w:val="0"/>
          <w:sz w:val="24"/>
          <w:szCs w:val="24"/>
          <w:lang w:eastAsia="en-IN"/>
          <w14:ligatures w14:val="none"/>
        </w:rPr>
        <w:t>Manual handling of certain inputs increases the possibility of errors or inconsistencies, which may impact the overall project progress.</w:t>
      </w:r>
    </w:p>
    <w:p w14:paraId="4521A452" w14:textId="77777777" w:rsidR="00467CAD" w:rsidRPr="00467CAD" w:rsidRDefault="000E772C" w:rsidP="00467CA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3AFDEF5">
          <v:rect id="_x0000_i1026" style="width:0;height:1.5pt" o:hralign="center" o:hrstd="t" o:hr="t" fillcolor="#a0a0a0" stroked="f"/>
        </w:pict>
      </w:r>
    </w:p>
    <w:p w14:paraId="36A9C21E" w14:textId="77777777" w:rsidR="00467CAD" w:rsidRPr="00467CAD" w:rsidRDefault="00467CAD" w:rsidP="00467CA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7CAD">
        <w:rPr>
          <w:rFonts w:ascii="Times New Roman" w:eastAsia="Times New Roman" w:hAnsi="Times New Roman" w:cs="Times New Roman"/>
          <w:b/>
          <w:bCs/>
          <w:kern w:val="0"/>
          <w:sz w:val="27"/>
          <w:szCs w:val="27"/>
          <w:lang w:eastAsia="en-IN"/>
          <w14:ligatures w14:val="none"/>
        </w:rPr>
        <w:t>Additions</w:t>
      </w:r>
    </w:p>
    <w:p w14:paraId="2988DB0E" w14:textId="77777777" w:rsidR="00467CAD" w:rsidRPr="00467CAD" w:rsidRDefault="00467CAD" w:rsidP="00467CA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7CAD">
        <w:rPr>
          <w:rFonts w:ascii="Times New Roman" w:eastAsia="Times New Roman" w:hAnsi="Times New Roman" w:cs="Times New Roman"/>
          <w:kern w:val="0"/>
          <w:sz w:val="24"/>
          <w:szCs w:val="24"/>
          <w:lang w:eastAsia="en-IN"/>
          <w14:ligatures w14:val="none"/>
        </w:rPr>
        <w:t>Detailed input guidelines and process steps to be incorporated into SOPs for a more structured workflow and smoother execution.</w:t>
      </w:r>
    </w:p>
    <w:p w14:paraId="02487FFB" w14:textId="77777777" w:rsidR="00467CAD" w:rsidRDefault="00467CAD" w:rsidP="00467CA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7CAD">
        <w:rPr>
          <w:rFonts w:ascii="Times New Roman" w:eastAsia="Times New Roman" w:hAnsi="Times New Roman" w:cs="Times New Roman"/>
          <w:kern w:val="0"/>
          <w:sz w:val="24"/>
          <w:szCs w:val="24"/>
          <w:lang w:eastAsia="en-IN"/>
          <w14:ligatures w14:val="none"/>
        </w:rPr>
        <w:t>Enhanced validation checks to be added to the tool development process to ensure data integrity and minimize errors.</w:t>
      </w:r>
    </w:p>
    <w:p w14:paraId="5978307A" w14:textId="77777777" w:rsidR="00CD0F74" w:rsidRDefault="00CD0F74" w:rsidP="00CD0F74">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268A33A" w14:textId="77777777" w:rsidR="00103B63" w:rsidRPr="00103B63" w:rsidRDefault="00103B63" w:rsidP="00103B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03B63">
        <w:rPr>
          <w:rFonts w:ascii="Times New Roman" w:eastAsia="Times New Roman" w:hAnsi="Times New Roman" w:cs="Times New Roman"/>
          <w:b/>
          <w:bCs/>
          <w:kern w:val="0"/>
          <w:sz w:val="27"/>
          <w:szCs w:val="27"/>
          <w:lang w:eastAsia="en-IN"/>
          <w14:ligatures w14:val="none"/>
        </w:rPr>
        <w:t>3. Key Achievements (Last Period – Mar 2025)</w:t>
      </w:r>
    </w:p>
    <w:p w14:paraId="534A964D" w14:textId="77777777" w:rsidR="00103B63" w:rsidRPr="00103B63" w:rsidRDefault="00103B63" w:rsidP="00103B63">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B63">
        <w:rPr>
          <w:rFonts w:ascii="Times New Roman" w:eastAsia="Times New Roman" w:hAnsi="Times New Roman" w:cs="Times New Roman"/>
          <w:kern w:val="0"/>
          <w:sz w:val="24"/>
          <w:szCs w:val="24"/>
          <w:lang w:eastAsia="en-IN"/>
          <w14:ligatures w14:val="none"/>
        </w:rPr>
        <w:t>Finalized Anaplan L3-level report splits.</w:t>
      </w:r>
    </w:p>
    <w:p w14:paraId="6F74E495" w14:textId="77777777" w:rsidR="00103B63" w:rsidRPr="00103B63" w:rsidRDefault="00103B63" w:rsidP="00103B63">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B63">
        <w:rPr>
          <w:rFonts w:ascii="Times New Roman" w:eastAsia="Times New Roman" w:hAnsi="Times New Roman" w:cs="Times New Roman"/>
          <w:kern w:val="0"/>
          <w:sz w:val="24"/>
          <w:szCs w:val="24"/>
          <w:lang w:eastAsia="en-IN"/>
          <w14:ligatures w14:val="none"/>
        </w:rPr>
        <w:t>Delivered initial version of Global Role report input structure.</w:t>
      </w:r>
    </w:p>
    <w:p w14:paraId="72721572" w14:textId="77777777" w:rsidR="00103B63" w:rsidRPr="00103B63" w:rsidRDefault="00103B63" w:rsidP="00103B63">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B63">
        <w:rPr>
          <w:rFonts w:ascii="Times New Roman" w:eastAsia="Times New Roman" w:hAnsi="Times New Roman" w:cs="Times New Roman"/>
          <w:kern w:val="0"/>
          <w:sz w:val="24"/>
          <w:szCs w:val="24"/>
          <w:lang w:eastAsia="en-IN"/>
          <w14:ligatures w14:val="none"/>
        </w:rPr>
        <w:t>Delivered GSC Recharges SPOC input tool (UAT phase last month).</w:t>
      </w:r>
    </w:p>
    <w:p w14:paraId="1DADB738" w14:textId="77777777" w:rsidR="00103B63" w:rsidRPr="00103B63" w:rsidRDefault="00103B63" w:rsidP="00103B63">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B63">
        <w:rPr>
          <w:rFonts w:ascii="Times New Roman" w:eastAsia="Times New Roman" w:hAnsi="Times New Roman" w:cs="Times New Roman"/>
          <w:kern w:val="0"/>
          <w:sz w:val="24"/>
          <w:szCs w:val="24"/>
          <w:lang w:eastAsia="en-IN"/>
          <w14:ligatures w14:val="none"/>
        </w:rPr>
        <w:t>Completed and shared GIRS Activity File – awaiting new inputs to finalize.</w:t>
      </w:r>
    </w:p>
    <w:p w14:paraId="2C5A9C1D" w14:textId="77777777" w:rsidR="00103B63" w:rsidRPr="00103B63" w:rsidRDefault="00103B63" w:rsidP="00103B63">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B63">
        <w:rPr>
          <w:rFonts w:ascii="Times New Roman" w:eastAsia="Times New Roman" w:hAnsi="Times New Roman" w:cs="Times New Roman"/>
          <w:kern w:val="0"/>
          <w:sz w:val="24"/>
          <w:szCs w:val="24"/>
          <w:lang w:eastAsia="en-IN"/>
          <w14:ligatures w14:val="none"/>
        </w:rPr>
        <w:t>Built exhaustive Alteryx workflow to evaluate automation opportunities.</w:t>
      </w:r>
    </w:p>
    <w:p w14:paraId="2B23C3ED" w14:textId="77777777" w:rsidR="00103B63" w:rsidRPr="00103B63" w:rsidRDefault="000E772C" w:rsidP="00103B6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50D1842">
          <v:rect id="_x0000_i1027" style="width:0;height:1.5pt" o:hralign="center" o:hrstd="t" o:hr="t" fillcolor="#a0a0a0" stroked="f"/>
        </w:pict>
      </w:r>
    </w:p>
    <w:p w14:paraId="16202834" w14:textId="77777777" w:rsidR="00103B63" w:rsidRPr="00103B63" w:rsidRDefault="00103B63" w:rsidP="00103B6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03B63">
        <w:rPr>
          <w:rFonts w:ascii="Segoe UI Emoji" w:eastAsia="Times New Roman" w:hAnsi="Segoe UI Emoji" w:cs="Segoe UI Emoji"/>
          <w:b/>
          <w:bCs/>
          <w:kern w:val="0"/>
          <w:sz w:val="27"/>
          <w:szCs w:val="27"/>
          <w:lang w:eastAsia="en-IN"/>
          <w14:ligatures w14:val="none"/>
        </w:rPr>
        <w:t>🔄</w:t>
      </w:r>
      <w:r w:rsidRPr="00103B63">
        <w:rPr>
          <w:rFonts w:ascii="Times New Roman" w:eastAsia="Times New Roman" w:hAnsi="Times New Roman" w:cs="Times New Roman"/>
          <w:b/>
          <w:bCs/>
          <w:kern w:val="0"/>
          <w:sz w:val="27"/>
          <w:szCs w:val="27"/>
          <w:lang w:eastAsia="en-IN"/>
          <w14:ligatures w14:val="none"/>
        </w:rPr>
        <w:t xml:space="preserve"> 4. Key Activities (Current – Apr 2025)</w:t>
      </w:r>
    </w:p>
    <w:p w14:paraId="6AB302D8" w14:textId="77777777" w:rsidR="00103B63" w:rsidRPr="00103B63" w:rsidRDefault="00103B63" w:rsidP="00103B6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B63">
        <w:rPr>
          <w:rFonts w:ascii="Times New Roman" w:eastAsia="Times New Roman" w:hAnsi="Times New Roman" w:cs="Times New Roman"/>
          <w:kern w:val="0"/>
          <w:sz w:val="24"/>
          <w:szCs w:val="24"/>
          <w:lang w:eastAsia="en-IN"/>
          <w14:ligatures w14:val="none"/>
        </w:rPr>
        <w:t>Refined and updated Global Role report input tool based on evolving requirements.</w:t>
      </w:r>
    </w:p>
    <w:p w14:paraId="7080FBE5" w14:textId="77777777" w:rsidR="00103B63" w:rsidRPr="00103B63" w:rsidRDefault="00103B63" w:rsidP="00103B6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B63">
        <w:rPr>
          <w:rFonts w:ascii="Times New Roman" w:eastAsia="Times New Roman" w:hAnsi="Times New Roman" w:cs="Times New Roman"/>
          <w:kern w:val="0"/>
          <w:sz w:val="24"/>
          <w:szCs w:val="24"/>
          <w:lang w:eastAsia="en-IN"/>
          <w14:ligatures w14:val="none"/>
        </w:rPr>
        <w:t>Delivered updated GSC Recharges tool with logging/control check enhancements.</w:t>
      </w:r>
    </w:p>
    <w:p w14:paraId="1F4C81D2" w14:textId="77777777" w:rsidR="00103B63" w:rsidRPr="00103B63" w:rsidRDefault="00103B63" w:rsidP="00103B6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B63">
        <w:rPr>
          <w:rFonts w:ascii="Times New Roman" w:eastAsia="Times New Roman" w:hAnsi="Times New Roman" w:cs="Times New Roman"/>
          <w:kern w:val="0"/>
          <w:sz w:val="24"/>
          <w:szCs w:val="24"/>
          <w:lang w:eastAsia="en-IN"/>
          <w14:ligatures w14:val="none"/>
        </w:rPr>
        <w:t>In-progress automation of Anaplan report splits by Region &amp; Country incl. GSC sites.</w:t>
      </w:r>
    </w:p>
    <w:p w14:paraId="551D120E" w14:textId="77777777" w:rsidR="00103B63" w:rsidRPr="00103B63" w:rsidRDefault="00103B63" w:rsidP="00103B6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B63">
        <w:rPr>
          <w:rFonts w:ascii="Times New Roman" w:eastAsia="Times New Roman" w:hAnsi="Times New Roman" w:cs="Times New Roman"/>
          <w:kern w:val="0"/>
          <w:sz w:val="24"/>
          <w:szCs w:val="24"/>
          <w:lang w:eastAsia="en-IN"/>
          <w14:ligatures w14:val="none"/>
        </w:rPr>
        <w:t>Scoped and initiated hiring review file generation tool with validations.</w:t>
      </w:r>
    </w:p>
    <w:p w14:paraId="662DA711" w14:textId="77777777" w:rsidR="00CD0F74" w:rsidRPr="00CD0F74" w:rsidRDefault="00CD0F74" w:rsidP="00CD0F7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D0F74">
        <w:rPr>
          <w:rFonts w:ascii="Times New Roman" w:eastAsia="Times New Roman" w:hAnsi="Times New Roman" w:cs="Times New Roman"/>
          <w:b/>
          <w:bCs/>
          <w:kern w:val="0"/>
          <w:sz w:val="24"/>
          <w:szCs w:val="24"/>
          <w:lang w:eastAsia="en-IN"/>
          <w14:ligatures w14:val="none"/>
        </w:rPr>
        <w:t>5. Key Activities (Next Period – May 2025)</w:t>
      </w:r>
    </w:p>
    <w:p w14:paraId="006F3296" w14:textId="77777777" w:rsidR="00CD0F74" w:rsidRPr="00CD0F74" w:rsidRDefault="00CD0F74" w:rsidP="00CD0F7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0F74">
        <w:rPr>
          <w:rFonts w:ascii="Times New Roman" w:eastAsia="Times New Roman" w:hAnsi="Times New Roman" w:cs="Times New Roman"/>
          <w:kern w:val="0"/>
          <w:sz w:val="24"/>
          <w:szCs w:val="24"/>
          <w:lang w:eastAsia="en-IN"/>
          <w14:ligatures w14:val="none"/>
        </w:rPr>
        <w:t xml:space="preserve">Start Phase 2 of GSC Recharges: review &amp; validation of SPOC inputs. </w:t>
      </w:r>
      <w:r w:rsidRPr="00CD0F74">
        <w:rPr>
          <w:rFonts w:ascii="Times New Roman" w:eastAsia="Times New Roman" w:hAnsi="Times New Roman" w:cs="Times New Roman"/>
          <w:i/>
          <w:iCs/>
          <w:kern w:val="0"/>
          <w:sz w:val="24"/>
          <w:szCs w:val="24"/>
          <w:lang w:eastAsia="en-IN"/>
          <w14:ligatures w14:val="none"/>
        </w:rPr>
        <w:t>(Target: 15-May-2025)</w:t>
      </w:r>
    </w:p>
    <w:p w14:paraId="44F45E30" w14:textId="77777777" w:rsidR="00CD0F74" w:rsidRPr="00CD0F74" w:rsidRDefault="00CD0F74" w:rsidP="00CD0F7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0F74">
        <w:rPr>
          <w:rFonts w:ascii="Times New Roman" w:eastAsia="Times New Roman" w:hAnsi="Times New Roman" w:cs="Times New Roman"/>
          <w:kern w:val="0"/>
          <w:sz w:val="24"/>
          <w:szCs w:val="24"/>
          <w:lang w:eastAsia="en-IN"/>
          <w14:ligatures w14:val="none"/>
        </w:rPr>
        <w:t xml:space="preserve">Complete automation of Hiring Review input tool using Appian &amp; other validated sources. </w:t>
      </w:r>
      <w:r w:rsidRPr="00CD0F74">
        <w:rPr>
          <w:rFonts w:ascii="Times New Roman" w:eastAsia="Times New Roman" w:hAnsi="Times New Roman" w:cs="Times New Roman"/>
          <w:i/>
          <w:iCs/>
          <w:kern w:val="0"/>
          <w:sz w:val="24"/>
          <w:szCs w:val="24"/>
          <w:lang w:eastAsia="en-IN"/>
          <w14:ligatures w14:val="none"/>
        </w:rPr>
        <w:t>(Target: 20-May-2025)</w:t>
      </w:r>
    </w:p>
    <w:p w14:paraId="6DCE2C08" w14:textId="77777777" w:rsidR="00CD0F74" w:rsidRPr="00CD0F74" w:rsidRDefault="00CD0F74" w:rsidP="00CD0F7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0F74">
        <w:rPr>
          <w:rFonts w:ascii="Times New Roman" w:eastAsia="Times New Roman" w:hAnsi="Times New Roman" w:cs="Times New Roman"/>
          <w:kern w:val="0"/>
          <w:sz w:val="24"/>
          <w:szCs w:val="24"/>
          <w:lang w:eastAsia="en-IN"/>
          <w14:ligatures w14:val="none"/>
        </w:rPr>
        <w:lastRenderedPageBreak/>
        <w:t>Continue refinement of Global Role reporting tools based on feedback loop.</w:t>
      </w:r>
    </w:p>
    <w:p w14:paraId="197C16FC" w14:textId="77777777" w:rsidR="00CD0F74" w:rsidRPr="00CD0F74" w:rsidRDefault="000E772C" w:rsidP="00CD0F7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13E8991">
          <v:rect id="_x0000_i1028" style="width:0;height:1.5pt" o:hralign="center" o:hrstd="t" o:hr="t" fillcolor="#a0a0a0" stroked="f"/>
        </w:pict>
      </w:r>
    </w:p>
    <w:p w14:paraId="488A8090" w14:textId="77777777" w:rsidR="00CD0F74" w:rsidRPr="00CD0F74" w:rsidRDefault="00CD0F74" w:rsidP="00CD0F7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D0F74">
        <w:rPr>
          <w:rFonts w:ascii="Times New Roman" w:eastAsia="Times New Roman" w:hAnsi="Times New Roman" w:cs="Times New Roman"/>
          <w:b/>
          <w:bCs/>
          <w:kern w:val="0"/>
          <w:sz w:val="24"/>
          <w:szCs w:val="24"/>
          <w:lang w:eastAsia="en-IN"/>
          <w14:ligatures w14:val="none"/>
        </w:rPr>
        <w:t>6. Items for Management Attention</w:t>
      </w:r>
    </w:p>
    <w:p w14:paraId="0472E4F0" w14:textId="77777777" w:rsidR="00CD0F74" w:rsidRPr="00CD0F74" w:rsidRDefault="00CD0F74" w:rsidP="00CD0F7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0F74">
        <w:rPr>
          <w:rFonts w:ascii="Times New Roman" w:eastAsia="Times New Roman" w:hAnsi="Times New Roman" w:cs="Times New Roman"/>
          <w:kern w:val="0"/>
          <w:sz w:val="24"/>
          <w:szCs w:val="24"/>
          <w:lang w:eastAsia="en-IN"/>
          <w14:ligatures w14:val="none"/>
        </w:rPr>
        <w:t>Stakeholders are requested to clearly outline data requirements and processes upfront to avoid ambiguity in automation design.</w:t>
      </w:r>
    </w:p>
    <w:p w14:paraId="46C58FBF" w14:textId="77777777" w:rsidR="00CD0F74" w:rsidRPr="00CD0F74" w:rsidRDefault="00CD0F74" w:rsidP="00CD0F7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0F74">
        <w:rPr>
          <w:rFonts w:ascii="Times New Roman" w:eastAsia="Times New Roman" w:hAnsi="Times New Roman" w:cs="Times New Roman"/>
          <w:kern w:val="0"/>
          <w:sz w:val="24"/>
          <w:szCs w:val="24"/>
          <w:lang w:eastAsia="en-IN"/>
          <w14:ligatures w14:val="none"/>
        </w:rPr>
        <w:t>Shared SOPs must include detailed exceptions/edge cases to ensure smooth and accurate tool development.</w:t>
      </w:r>
    </w:p>
    <w:p w14:paraId="242873F2" w14:textId="77777777" w:rsidR="00CD0F74" w:rsidRPr="00CD0F74" w:rsidRDefault="000E772C" w:rsidP="00CD0F7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7305A91">
          <v:rect id="_x0000_i1029" style="width:0;height:1.5pt" o:hralign="center" o:hrstd="t" o:hr="t" fillcolor="#a0a0a0" stroked="f"/>
        </w:pict>
      </w:r>
    </w:p>
    <w:p w14:paraId="3EF4D16C" w14:textId="77777777" w:rsidR="00CD0F74" w:rsidRPr="00CD0F74" w:rsidRDefault="00CD0F74" w:rsidP="00CD0F7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D0F74">
        <w:rPr>
          <w:rFonts w:ascii="Times New Roman" w:eastAsia="Times New Roman" w:hAnsi="Times New Roman" w:cs="Times New Roman"/>
          <w:b/>
          <w:bCs/>
          <w:kern w:val="0"/>
          <w:sz w:val="24"/>
          <w:szCs w:val="24"/>
          <w:lang w:eastAsia="en-IN"/>
          <w14:ligatures w14:val="none"/>
        </w:rPr>
        <w:t>7. Key Risks and Issues</w:t>
      </w:r>
    </w:p>
    <w:p w14:paraId="678DC975" w14:textId="77777777" w:rsidR="000D150F" w:rsidRPr="000D150F" w:rsidRDefault="000D150F" w:rsidP="000D150F">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150F">
        <w:rPr>
          <w:rFonts w:ascii="Times New Roman" w:eastAsia="Times New Roman" w:hAnsi="Times New Roman" w:cs="Times New Roman"/>
          <w:b/>
          <w:bCs/>
          <w:kern w:val="0"/>
          <w:sz w:val="24"/>
          <w:szCs w:val="24"/>
          <w:lang w:eastAsia="en-IN"/>
          <w14:ligatures w14:val="none"/>
        </w:rPr>
        <w:t>Evolving requirements</w:t>
      </w:r>
      <w:r w:rsidRPr="000D150F">
        <w:rPr>
          <w:rFonts w:ascii="Times New Roman" w:eastAsia="Times New Roman" w:hAnsi="Times New Roman" w:cs="Times New Roman"/>
          <w:kern w:val="0"/>
          <w:sz w:val="24"/>
          <w:szCs w:val="24"/>
          <w:lang w:eastAsia="en-IN"/>
          <w14:ligatures w14:val="none"/>
        </w:rPr>
        <w:t>: Ongoing changes may require further adjustments to automation processes.</w:t>
      </w:r>
    </w:p>
    <w:p w14:paraId="4576841E" w14:textId="77777777" w:rsidR="000D150F" w:rsidRPr="000D150F" w:rsidRDefault="000D150F" w:rsidP="000D150F">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150F">
        <w:rPr>
          <w:rFonts w:ascii="Times New Roman" w:eastAsia="Times New Roman" w:hAnsi="Times New Roman" w:cs="Times New Roman"/>
          <w:b/>
          <w:bCs/>
          <w:kern w:val="0"/>
          <w:sz w:val="24"/>
          <w:szCs w:val="24"/>
          <w:lang w:eastAsia="en-IN"/>
          <w14:ligatures w14:val="none"/>
        </w:rPr>
        <w:t>Data integration delays</w:t>
      </w:r>
      <w:r w:rsidRPr="000D150F">
        <w:rPr>
          <w:rFonts w:ascii="Times New Roman" w:eastAsia="Times New Roman" w:hAnsi="Times New Roman" w:cs="Times New Roman"/>
          <w:kern w:val="0"/>
          <w:sz w:val="24"/>
          <w:szCs w:val="24"/>
          <w:lang w:eastAsia="en-IN"/>
          <w14:ligatures w14:val="none"/>
        </w:rPr>
        <w:t>: New inputs and evolving requirements could cause integration delays.</w:t>
      </w:r>
    </w:p>
    <w:p w14:paraId="6EB73AFA" w14:textId="77777777" w:rsidR="000D150F" w:rsidRPr="000D150F" w:rsidRDefault="000D150F" w:rsidP="000D150F">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150F">
        <w:rPr>
          <w:rFonts w:ascii="Times New Roman" w:eastAsia="Times New Roman" w:hAnsi="Times New Roman" w:cs="Times New Roman"/>
          <w:b/>
          <w:bCs/>
          <w:kern w:val="0"/>
          <w:sz w:val="24"/>
          <w:szCs w:val="24"/>
          <w:lang w:eastAsia="en-IN"/>
          <w14:ligatures w14:val="none"/>
        </w:rPr>
        <w:t>Partial automation</w:t>
      </w:r>
      <w:r w:rsidRPr="000D150F">
        <w:rPr>
          <w:rFonts w:ascii="Times New Roman" w:eastAsia="Times New Roman" w:hAnsi="Times New Roman" w:cs="Times New Roman"/>
          <w:kern w:val="0"/>
          <w:sz w:val="24"/>
          <w:szCs w:val="24"/>
          <w:lang w:eastAsia="en-IN"/>
          <w14:ligatures w14:val="none"/>
        </w:rPr>
        <w:t>: Since manual commentary and human judgment are involved, some parts cannot be fully automated yet.</w:t>
      </w:r>
    </w:p>
    <w:p w14:paraId="48DF8BB0" w14:textId="77777777" w:rsidR="000D150F" w:rsidRPr="00CD0F74" w:rsidRDefault="000D150F" w:rsidP="000D150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8FD9B35" w14:textId="36D2AAA8" w:rsidR="00103B63" w:rsidRPr="00103B63" w:rsidRDefault="000E772C" w:rsidP="00103B6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50F2CD1">
          <v:rect id="_x0000_i1030" style="width:0;height:1.5pt" o:hralign="center" o:hrstd="t" o:hr="t" fillcolor="#a0a0a0" stroked="f"/>
        </w:pict>
      </w:r>
      <w:r w:rsidR="00103B63" w:rsidRPr="00103B63">
        <w:rPr>
          <w:rFonts w:ascii="Segoe UI Emoji" w:eastAsia="Times New Roman" w:hAnsi="Segoe UI Emoji" w:cs="Segoe UI Emoji"/>
          <w:b/>
          <w:bCs/>
          <w:kern w:val="0"/>
          <w:sz w:val="27"/>
          <w:szCs w:val="27"/>
          <w:lang w:eastAsia="en-IN"/>
          <w14:ligatures w14:val="none"/>
        </w:rPr>
        <w:t>➕</w:t>
      </w:r>
      <w:r w:rsidR="00103B63" w:rsidRPr="00103B63">
        <w:rPr>
          <w:rFonts w:ascii="Times New Roman" w:eastAsia="Times New Roman" w:hAnsi="Times New Roman" w:cs="Times New Roman"/>
          <w:b/>
          <w:bCs/>
          <w:kern w:val="0"/>
          <w:sz w:val="27"/>
          <w:szCs w:val="27"/>
          <w:lang w:eastAsia="en-IN"/>
          <w14:ligatures w14:val="none"/>
        </w:rPr>
        <w:t xml:space="preserve"> 7. New Requests / Additions</w:t>
      </w:r>
    </w:p>
    <w:p w14:paraId="04380352" w14:textId="77777777" w:rsidR="00103B63" w:rsidRPr="00103B63" w:rsidRDefault="00103B63" w:rsidP="00103B63">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B63">
        <w:rPr>
          <w:rFonts w:ascii="Times New Roman" w:eastAsia="Times New Roman" w:hAnsi="Times New Roman" w:cs="Times New Roman"/>
          <w:kern w:val="0"/>
          <w:sz w:val="24"/>
          <w:szCs w:val="24"/>
          <w:lang w:eastAsia="en-IN"/>
          <w14:ligatures w14:val="none"/>
        </w:rPr>
        <w:t>Scoped hiring review file generation tool with validations – initiation planned for next week.</w:t>
      </w:r>
    </w:p>
    <w:p w14:paraId="73E403B4" w14:textId="77777777" w:rsidR="00103B63" w:rsidRPr="00103B63" w:rsidRDefault="00103B63" w:rsidP="00103B63">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B63">
        <w:rPr>
          <w:rFonts w:ascii="Times New Roman" w:eastAsia="Times New Roman" w:hAnsi="Times New Roman" w:cs="Times New Roman"/>
          <w:kern w:val="0"/>
          <w:sz w:val="24"/>
          <w:szCs w:val="24"/>
          <w:lang w:eastAsia="en-IN"/>
          <w14:ligatures w14:val="none"/>
        </w:rPr>
        <w:t>Received request for Anaplan report splits by Region &amp; Country for GSC sites (target: 25-Apr-2025).</w:t>
      </w:r>
    </w:p>
    <w:p w14:paraId="0D6F02F6" w14:textId="77777777" w:rsidR="00103B63" w:rsidRPr="00103B63" w:rsidRDefault="00103B63" w:rsidP="00103B63">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B63">
        <w:rPr>
          <w:rFonts w:ascii="Times New Roman" w:eastAsia="Times New Roman" w:hAnsi="Times New Roman" w:cs="Times New Roman"/>
          <w:kern w:val="0"/>
          <w:sz w:val="24"/>
          <w:szCs w:val="24"/>
          <w:lang w:eastAsia="en-IN"/>
          <w14:ligatures w14:val="none"/>
        </w:rPr>
        <w:t>Global Role input structure continues to evolve based on iterative feedback and testing.</w:t>
      </w:r>
    </w:p>
    <w:p w14:paraId="7F8AF8F6" w14:textId="76D14080" w:rsidR="00CD0F74" w:rsidRDefault="000E772C" w:rsidP="00103B63">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23713FC">
          <v:rect id="_x0000_i1031" style="width:0;height:1.5pt" o:hralign="center" o:bullet="t" o:hrstd="t" o:hr="t" fillcolor="#a0a0a0" stroked="f"/>
        </w:pict>
      </w:r>
    </w:p>
    <w:p w14:paraId="04199F0B" w14:textId="77777777" w:rsidR="00CF1CD2" w:rsidRDefault="00CF1CD2" w:rsidP="00103B63">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p>
    <w:p w14:paraId="538DA551" w14:textId="77777777" w:rsidR="00CF1CD2" w:rsidRDefault="00CF1CD2" w:rsidP="00103B63">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p>
    <w:p w14:paraId="74DC890A" w14:textId="77777777" w:rsidR="00CF1CD2" w:rsidRDefault="00CF1CD2" w:rsidP="00103B63">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p>
    <w:p w14:paraId="5DB4AD37" w14:textId="77777777" w:rsidR="00CF1CD2" w:rsidRDefault="00CF1CD2" w:rsidP="00103B63">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p>
    <w:p w14:paraId="1E138B9C" w14:textId="77777777" w:rsidR="00CF1CD2" w:rsidRDefault="00CF1CD2" w:rsidP="00103B63">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p>
    <w:p w14:paraId="127EA615" w14:textId="77777777" w:rsidR="00CF1CD2" w:rsidRDefault="00CF1CD2" w:rsidP="00103B63">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p>
    <w:p w14:paraId="2BF5723D" w14:textId="77777777" w:rsidR="00CF1CD2" w:rsidRDefault="00CF1CD2" w:rsidP="00103B63">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p>
    <w:p w14:paraId="79CFFA00" w14:textId="77777777" w:rsidR="00CF1CD2" w:rsidRDefault="00CF1CD2" w:rsidP="00103B63">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p>
    <w:p w14:paraId="11C507EA" w14:textId="77777777" w:rsidR="00CF1CD2" w:rsidRDefault="00CF1CD2" w:rsidP="00103B63">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p>
    <w:p w14:paraId="04F013D6" w14:textId="47E356D0" w:rsidR="00CF1CD2" w:rsidRPr="00CD0F74" w:rsidRDefault="00CF1CD2" w:rsidP="003C138C">
      <w:pPr>
        <w:spacing w:before="100" w:beforeAutospacing="1" w:after="100" w:afterAutospacing="1" w:line="240" w:lineRule="auto"/>
        <w:jc w:val="both"/>
        <w:outlineLvl w:val="3"/>
        <w:rPr>
          <w:rFonts w:ascii="Times New Roman" w:eastAsia="Times New Roman" w:hAnsi="Times New Roman" w:cs="Times New Roman"/>
          <w:kern w:val="0"/>
          <w:sz w:val="24"/>
          <w:szCs w:val="24"/>
          <w:lang w:eastAsia="en-IN"/>
          <w14:ligatures w14:val="none"/>
        </w:rPr>
      </w:pPr>
      <w:r>
        <w:t>I'm developing a Python tool instead of a macro because macros are slow and require manual input for sensitivity labeling with every file, which is inefficient for processing 25+ files. Python allows for automation, faster execution, and eliminates the need for manual intervention, ensuring consistency and error reduction across all files.</w:t>
      </w:r>
    </w:p>
    <w:p w14:paraId="4AB87F26" w14:textId="6863E5A9" w:rsidR="008E7FD8" w:rsidRDefault="006E7380" w:rsidP="003C138C">
      <w:pPr>
        <w:pBdr>
          <w:bottom w:val="single" w:sz="6" w:space="1" w:color="auto"/>
        </w:pBdr>
        <w:spacing w:before="100" w:beforeAutospacing="1" w:after="100" w:afterAutospacing="1" w:line="240" w:lineRule="auto"/>
        <w:jc w:val="both"/>
      </w:pPr>
      <w:r>
        <w:t>Over the past period, I've been focusing on several key automation initiatives to improve our processes</w:t>
      </w:r>
      <w:r w:rsidR="00770912">
        <w:t>.</w:t>
      </w:r>
    </w:p>
    <w:p w14:paraId="0F7F3CBB" w14:textId="77777777" w:rsidR="003C138C" w:rsidRDefault="003C138C" w:rsidP="00CD0F74">
      <w:pPr>
        <w:pBdr>
          <w:bottom w:val="single" w:sz="6" w:space="1" w:color="auto"/>
        </w:pBdr>
        <w:spacing w:before="100" w:beforeAutospacing="1" w:after="100" w:afterAutospacing="1" w:line="240" w:lineRule="auto"/>
      </w:pPr>
    </w:p>
    <w:p w14:paraId="7F08C057" w14:textId="77777777" w:rsidR="003C138C" w:rsidRPr="00770912" w:rsidRDefault="003C138C" w:rsidP="00CD0F74">
      <w:pPr>
        <w:spacing w:before="100" w:beforeAutospacing="1" w:after="100" w:afterAutospacing="1" w:line="240" w:lineRule="auto"/>
      </w:pPr>
    </w:p>
    <w:p w14:paraId="19C39BA2" w14:textId="77777777" w:rsidR="007764F0" w:rsidRPr="007764F0" w:rsidRDefault="007764F0" w:rsidP="008E7FD8">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764F0">
        <w:rPr>
          <w:rFonts w:ascii="Times New Roman" w:eastAsia="Times New Roman" w:hAnsi="Times New Roman" w:cs="Times New Roman"/>
          <w:kern w:val="0"/>
          <w:sz w:val="24"/>
          <w:szCs w:val="24"/>
          <w:lang w:eastAsia="en-IN"/>
          <w14:ligatures w14:val="none"/>
        </w:rPr>
        <w:t>Over the last period, I’ve made substantial progress across multiple tool development areas with a clear focus on automation, efficiency, and reducing manual risks.</w:t>
      </w:r>
    </w:p>
    <w:p w14:paraId="799288FC" w14:textId="77777777" w:rsidR="00BF1553" w:rsidRPr="00BF1553" w:rsidRDefault="00BF1553" w:rsidP="008E7FD8">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F1553">
        <w:rPr>
          <w:rFonts w:ascii="Times New Roman" w:eastAsia="Times New Roman" w:hAnsi="Times New Roman" w:cs="Times New Roman"/>
          <w:kern w:val="0"/>
          <w:sz w:val="24"/>
          <w:szCs w:val="24"/>
          <w:lang w:eastAsia="en-IN"/>
          <w14:ligatures w14:val="none"/>
        </w:rPr>
        <w:t xml:space="preserve">I initially completed the </w:t>
      </w:r>
      <w:r w:rsidRPr="00BF1553">
        <w:rPr>
          <w:rFonts w:ascii="Times New Roman" w:eastAsia="Times New Roman" w:hAnsi="Times New Roman" w:cs="Times New Roman"/>
          <w:b/>
          <w:bCs/>
          <w:kern w:val="0"/>
          <w:sz w:val="24"/>
          <w:szCs w:val="24"/>
          <w:lang w:eastAsia="en-IN"/>
          <w14:ligatures w14:val="none"/>
        </w:rPr>
        <w:t>Anaplan report</w:t>
      </w:r>
      <w:r w:rsidRPr="00BF1553">
        <w:rPr>
          <w:rFonts w:ascii="Times New Roman" w:eastAsia="Times New Roman" w:hAnsi="Times New Roman" w:cs="Times New Roman"/>
          <w:kern w:val="0"/>
          <w:sz w:val="24"/>
          <w:szCs w:val="24"/>
          <w:lang w:eastAsia="en-IN"/>
          <w14:ligatures w14:val="none"/>
        </w:rPr>
        <w:t xml:space="preserve"> splits using a macro based on the L3-level logic. However, due to the large data volume and recurring sensitivity labeling prompts, the macro caused Excel to freeze frequently. To address this, I began transitioning the solution to Python for better stability and performance. The Python-based tool is already in progress and on track for completion by the end of this week.</w:t>
      </w:r>
    </w:p>
    <w:p w14:paraId="059E1713" w14:textId="77777777" w:rsidR="00BF1553" w:rsidRPr="00BF1553" w:rsidRDefault="00BF1553" w:rsidP="008E7FD8">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F1553">
        <w:rPr>
          <w:rFonts w:ascii="Times New Roman" w:eastAsia="Times New Roman" w:hAnsi="Times New Roman" w:cs="Times New Roman"/>
          <w:kern w:val="0"/>
          <w:sz w:val="24"/>
          <w:szCs w:val="24"/>
          <w:lang w:eastAsia="en-IN"/>
          <w14:ligatures w14:val="none"/>
        </w:rPr>
        <w:t>Following a recent requirement, I’m now extending this Python solution further to handle region- and country-level splits. This enhancement is also underway and is expected to be completed by 25th April. I've retained and integrated parts of the original macro logic within the Python build to avoid duplication of effort and ensure continuity.</w:t>
      </w:r>
    </w:p>
    <w:p w14:paraId="3D742F84" w14:textId="1A83307A" w:rsidR="007764F0" w:rsidRPr="007764F0" w:rsidRDefault="007764F0" w:rsidP="008E7FD8">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764F0">
        <w:rPr>
          <w:rFonts w:ascii="Times New Roman" w:eastAsia="Times New Roman" w:hAnsi="Times New Roman" w:cs="Times New Roman"/>
          <w:kern w:val="0"/>
          <w:sz w:val="24"/>
          <w:szCs w:val="24"/>
          <w:lang w:eastAsia="en-IN"/>
          <w14:ligatures w14:val="none"/>
        </w:rPr>
        <w:t xml:space="preserve">On the </w:t>
      </w:r>
      <w:r w:rsidRPr="007764F0">
        <w:rPr>
          <w:rFonts w:ascii="Times New Roman" w:eastAsia="Times New Roman" w:hAnsi="Times New Roman" w:cs="Times New Roman"/>
          <w:b/>
          <w:bCs/>
          <w:kern w:val="0"/>
          <w:sz w:val="24"/>
          <w:szCs w:val="24"/>
          <w:lang w:eastAsia="en-IN"/>
          <w14:ligatures w14:val="none"/>
        </w:rPr>
        <w:t>GSC Recharges tool</w:t>
      </w:r>
      <w:r w:rsidRPr="007764F0">
        <w:rPr>
          <w:rFonts w:ascii="Times New Roman" w:eastAsia="Times New Roman" w:hAnsi="Times New Roman" w:cs="Times New Roman"/>
          <w:kern w:val="0"/>
          <w:sz w:val="24"/>
          <w:szCs w:val="24"/>
          <w:lang w:eastAsia="en-IN"/>
          <w14:ligatures w14:val="none"/>
        </w:rPr>
        <w:t>, Phase 1 was completed and sent out for UAT. Post submission, I incorporated additional control checks and log generation features, which helped identify three minor exceptions. These are currently being addressed, and once resolved, the tool will be ready for rollout.</w:t>
      </w:r>
      <w:r w:rsidR="00F33A46" w:rsidRPr="00F33A46">
        <w:t xml:space="preserve"> </w:t>
      </w:r>
      <w:r w:rsidR="00F33A46">
        <w:t>Once fully in use, the GSC Recharges Tool is expected to save around 8 hours per m</w:t>
      </w:r>
      <w:r w:rsidR="00711938">
        <w:t xml:space="preserve">onth. </w:t>
      </w:r>
    </w:p>
    <w:p w14:paraId="2D4FB1CC" w14:textId="3B32EA2A" w:rsidR="007764F0" w:rsidRPr="007764F0" w:rsidRDefault="007764F0" w:rsidP="008E7FD8">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764F0">
        <w:rPr>
          <w:rFonts w:ascii="Times New Roman" w:eastAsia="Times New Roman" w:hAnsi="Times New Roman" w:cs="Times New Roman"/>
          <w:kern w:val="0"/>
          <w:sz w:val="24"/>
          <w:szCs w:val="24"/>
          <w:lang w:eastAsia="en-IN"/>
          <w14:ligatures w14:val="none"/>
        </w:rPr>
        <w:t xml:space="preserve">Additionally, I shared </w:t>
      </w:r>
      <w:r w:rsidRPr="007764F0">
        <w:rPr>
          <w:rFonts w:ascii="Times New Roman" w:eastAsia="Times New Roman" w:hAnsi="Times New Roman" w:cs="Times New Roman"/>
          <w:b/>
          <w:bCs/>
          <w:kern w:val="0"/>
          <w:sz w:val="24"/>
          <w:szCs w:val="24"/>
          <w:lang w:eastAsia="en-IN"/>
          <w14:ligatures w14:val="none"/>
        </w:rPr>
        <w:t>the GIRS Activity File last</w:t>
      </w:r>
      <w:r w:rsidRPr="007764F0">
        <w:rPr>
          <w:rFonts w:ascii="Times New Roman" w:eastAsia="Times New Roman" w:hAnsi="Times New Roman" w:cs="Times New Roman"/>
          <w:kern w:val="0"/>
          <w:sz w:val="24"/>
          <w:szCs w:val="24"/>
          <w:lang w:eastAsia="en-IN"/>
          <w14:ligatures w14:val="none"/>
        </w:rPr>
        <w:t xml:space="preserve"> month. However, due to this being a quarterly activity and the SPOC </w:t>
      </w:r>
      <w:r w:rsidR="00F07EB7">
        <w:rPr>
          <w:rFonts w:ascii="Times New Roman" w:eastAsia="Times New Roman" w:hAnsi="Times New Roman" w:cs="Times New Roman"/>
          <w:kern w:val="0"/>
          <w:sz w:val="24"/>
          <w:szCs w:val="24"/>
          <w:lang w:eastAsia="en-IN"/>
          <w14:ligatures w14:val="none"/>
        </w:rPr>
        <w:t xml:space="preserve">Sandipan </w:t>
      </w:r>
      <w:r w:rsidRPr="007764F0">
        <w:rPr>
          <w:rFonts w:ascii="Times New Roman" w:eastAsia="Times New Roman" w:hAnsi="Times New Roman" w:cs="Times New Roman"/>
          <w:kern w:val="0"/>
          <w:sz w:val="24"/>
          <w:szCs w:val="24"/>
          <w:lang w:eastAsia="en-IN"/>
          <w14:ligatures w14:val="none"/>
        </w:rPr>
        <w:t>being engaged in BAU work, inputs are still awaited.</w:t>
      </w:r>
    </w:p>
    <w:p w14:paraId="6564B4FA" w14:textId="77F3362B" w:rsidR="007764F0" w:rsidRPr="007764F0" w:rsidRDefault="007764F0" w:rsidP="008E7FD8">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764F0">
        <w:rPr>
          <w:rFonts w:ascii="Times New Roman" w:eastAsia="Times New Roman" w:hAnsi="Times New Roman" w:cs="Times New Roman"/>
          <w:kern w:val="0"/>
          <w:sz w:val="24"/>
          <w:szCs w:val="24"/>
          <w:lang w:eastAsia="en-IN"/>
          <w14:ligatures w14:val="none"/>
        </w:rPr>
        <w:t xml:space="preserve">Within this period, I also built an </w:t>
      </w:r>
      <w:r w:rsidRPr="007764F0">
        <w:rPr>
          <w:rFonts w:ascii="Times New Roman" w:eastAsia="Times New Roman" w:hAnsi="Times New Roman" w:cs="Times New Roman"/>
          <w:b/>
          <w:bCs/>
          <w:kern w:val="0"/>
          <w:sz w:val="24"/>
          <w:szCs w:val="24"/>
          <w:lang w:eastAsia="en-IN"/>
          <w14:ligatures w14:val="none"/>
        </w:rPr>
        <w:t>exhaustive Alteryx workflow</w:t>
      </w:r>
      <w:r w:rsidRPr="007764F0">
        <w:rPr>
          <w:rFonts w:ascii="Times New Roman" w:eastAsia="Times New Roman" w:hAnsi="Times New Roman" w:cs="Times New Roman"/>
          <w:kern w:val="0"/>
          <w:sz w:val="24"/>
          <w:szCs w:val="24"/>
          <w:lang w:eastAsia="en-IN"/>
          <w14:ligatures w14:val="none"/>
        </w:rPr>
        <w:t xml:space="preserve"> to assess its applicability on global role data. I successfully applied it on sample inputs and created a base output file. All the strengths and limitations of Alteryx in our context have been clearly documented to guide future use.</w:t>
      </w:r>
      <w:r w:rsidR="007478D8">
        <w:rPr>
          <w:rFonts w:ascii="Times New Roman" w:eastAsia="Times New Roman" w:hAnsi="Times New Roman" w:cs="Times New Roman"/>
          <w:kern w:val="0"/>
          <w:sz w:val="24"/>
          <w:szCs w:val="24"/>
          <w:lang w:eastAsia="en-IN"/>
          <w14:ligatures w14:val="none"/>
        </w:rPr>
        <w:t xml:space="preserve"> </w:t>
      </w:r>
      <w:r w:rsidR="007478D8" w:rsidRPr="007478D8">
        <w:rPr>
          <w:rFonts w:ascii="Times New Roman" w:eastAsia="Times New Roman" w:hAnsi="Times New Roman" w:cs="Times New Roman"/>
          <w:kern w:val="0"/>
          <w:sz w:val="24"/>
          <w:szCs w:val="24"/>
          <w:highlight w:val="yellow"/>
          <w:lang w:eastAsia="en-IN"/>
          <w14:ligatures w14:val="none"/>
        </w:rPr>
        <w:t>[</w:t>
      </w:r>
      <w:r w:rsidR="007478D8" w:rsidRPr="007478D8">
        <w:rPr>
          <w:highlight w:val="yellow"/>
        </w:rPr>
        <w:t>"I’ve completed my Alteryx training sessions. I've also been helping Prasanth identify potential use cases for Alteryx within our workflow, and he has successfully applied a basic Alteryx workflow to a simple Excel task. Additionally, Sahil has approached me for guidance in starting Alteryx, and I’m currently supporting him as he begins learning the tool.</w:t>
      </w:r>
      <w:r w:rsidR="007478D8" w:rsidRPr="007478D8">
        <w:rPr>
          <w:rFonts w:ascii="Times New Roman" w:eastAsia="Times New Roman" w:hAnsi="Times New Roman" w:cs="Times New Roman"/>
          <w:kern w:val="0"/>
          <w:sz w:val="24"/>
          <w:szCs w:val="24"/>
          <w:highlight w:val="yellow"/>
          <w:lang w:eastAsia="en-IN"/>
          <w14:ligatures w14:val="none"/>
        </w:rPr>
        <w:t>]</w:t>
      </w:r>
    </w:p>
    <w:p w14:paraId="637FBACD" w14:textId="77777777" w:rsidR="007764F0" w:rsidRPr="007764F0" w:rsidRDefault="007764F0" w:rsidP="008E7FD8">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764F0">
        <w:rPr>
          <w:rFonts w:ascii="Times New Roman" w:eastAsia="Times New Roman" w:hAnsi="Times New Roman" w:cs="Times New Roman"/>
          <w:kern w:val="0"/>
          <w:sz w:val="24"/>
          <w:szCs w:val="24"/>
          <w:lang w:eastAsia="en-IN"/>
          <w14:ligatures w14:val="none"/>
        </w:rPr>
        <w:t xml:space="preserve">Looking ahead to the next period, one of the first tasks I’ll be taking up is the automation of </w:t>
      </w:r>
      <w:r w:rsidRPr="007764F0">
        <w:rPr>
          <w:rFonts w:ascii="Times New Roman" w:eastAsia="Times New Roman" w:hAnsi="Times New Roman" w:cs="Times New Roman"/>
          <w:b/>
          <w:bCs/>
          <w:kern w:val="0"/>
          <w:sz w:val="24"/>
          <w:szCs w:val="24"/>
          <w:lang w:eastAsia="en-IN"/>
          <w14:ligatures w14:val="none"/>
        </w:rPr>
        <w:t>the Hiring Review input file generation</w:t>
      </w:r>
      <w:r w:rsidRPr="007764F0">
        <w:rPr>
          <w:rFonts w:ascii="Times New Roman" w:eastAsia="Times New Roman" w:hAnsi="Times New Roman" w:cs="Times New Roman"/>
          <w:kern w:val="0"/>
          <w:sz w:val="24"/>
          <w:szCs w:val="24"/>
          <w:lang w:eastAsia="en-IN"/>
          <w14:ligatures w14:val="none"/>
        </w:rPr>
        <w:t xml:space="preserve">. This task involves collecting data from multiple systems like Appian and validating it before use. Although the manual effort is just a couple of </w:t>
      </w:r>
      <w:r w:rsidRPr="007764F0">
        <w:rPr>
          <w:rFonts w:ascii="Times New Roman" w:eastAsia="Times New Roman" w:hAnsi="Times New Roman" w:cs="Times New Roman"/>
          <w:kern w:val="0"/>
          <w:sz w:val="24"/>
          <w:szCs w:val="24"/>
          <w:lang w:eastAsia="en-IN"/>
          <w14:ligatures w14:val="none"/>
        </w:rPr>
        <w:lastRenderedPageBreak/>
        <w:t>hours, it’s highly error-prone and even missing a single role can have serious consequences. Hence, I plan to prioritize this task to make the process more robust and dependable.</w:t>
      </w:r>
    </w:p>
    <w:p w14:paraId="362E3E76" w14:textId="63867F6E" w:rsidR="007764F0" w:rsidRPr="007764F0" w:rsidRDefault="007764F0" w:rsidP="008E7FD8">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764F0">
        <w:rPr>
          <w:rFonts w:ascii="Times New Roman" w:eastAsia="Times New Roman" w:hAnsi="Times New Roman" w:cs="Times New Roman"/>
          <w:kern w:val="0"/>
          <w:sz w:val="24"/>
          <w:szCs w:val="24"/>
          <w:lang w:eastAsia="en-IN"/>
          <w14:ligatures w14:val="none"/>
        </w:rPr>
        <w:t xml:space="preserve">Alongside, I will begin working </w:t>
      </w:r>
      <w:r w:rsidRPr="007764F0">
        <w:rPr>
          <w:rFonts w:ascii="Times New Roman" w:eastAsia="Times New Roman" w:hAnsi="Times New Roman" w:cs="Times New Roman"/>
          <w:b/>
          <w:bCs/>
          <w:kern w:val="0"/>
          <w:sz w:val="24"/>
          <w:szCs w:val="24"/>
          <w:lang w:eastAsia="en-IN"/>
          <w14:ligatures w14:val="none"/>
        </w:rPr>
        <w:t>on Phase 2 of the GSC Recharges tool</w:t>
      </w:r>
      <w:r w:rsidRPr="007764F0">
        <w:rPr>
          <w:rFonts w:ascii="Times New Roman" w:eastAsia="Times New Roman" w:hAnsi="Times New Roman" w:cs="Times New Roman"/>
          <w:kern w:val="0"/>
          <w:sz w:val="24"/>
          <w:szCs w:val="24"/>
          <w:lang w:eastAsia="en-IN"/>
          <w14:ligatures w14:val="none"/>
        </w:rPr>
        <w:t>, which will include enhanced logic to validate inputs received from SPOCs. Once implemented, it is expected to save around one full day of manual effort per month and standardize the process</w:t>
      </w:r>
      <w:r w:rsidR="00ED2991" w:rsidRPr="004A0C4D">
        <w:rPr>
          <w:rFonts w:ascii="Times New Roman" w:eastAsia="Times New Roman" w:hAnsi="Times New Roman" w:cs="Times New Roman"/>
          <w:kern w:val="0"/>
          <w:sz w:val="24"/>
          <w:szCs w:val="24"/>
          <w:lang w:eastAsia="en-IN"/>
          <w14:ligatures w14:val="none"/>
        </w:rPr>
        <w:t>.</w:t>
      </w:r>
    </w:p>
    <w:p w14:paraId="0FCA1DF6" w14:textId="49E73AB4" w:rsidR="0054209C" w:rsidRPr="007764F0" w:rsidRDefault="0054209C" w:rsidP="008E7FD8">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8B3F2F">
        <w:rPr>
          <w:b/>
          <w:bCs/>
        </w:rPr>
        <w:t>The Transaction Listing tool,</w:t>
      </w:r>
      <w:r>
        <w:t xml:space="preserve"> aimed at eliminating dependency on Access by consolidating functionality into Excel and Python, </w:t>
      </w:r>
      <w:r w:rsidR="00574B0C">
        <w:t>was</w:t>
      </w:r>
      <w:r>
        <w:t xml:space="preserve"> approximately 80% complete for HGMS, HGHQ, and HGSU. A new requirement has now been received to extend this solution to Hong Kong as well, which I will be taking up next.</w:t>
      </w:r>
    </w:p>
    <w:p w14:paraId="6E8C7B86" w14:textId="77777777" w:rsidR="007764F0" w:rsidRPr="007764F0" w:rsidRDefault="007764F0" w:rsidP="008E7FD8">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764F0">
        <w:rPr>
          <w:rFonts w:ascii="Times New Roman" w:eastAsia="Times New Roman" w:hAnsi="Times New Roman" w:cs="Times New Roman"/>
          <w:kern w:val="0"/>
          <w:sz w:val="24"/>
          <w:szCs w:val="24"/>
          <w:lang w:eastAsia="en-IN"/>
          <w14:ligatures w14:val="none"/>
        </w:rPr>
        <w:t xml:space="preserve">Furthermore, I’ll continue to iterate on </w:t>
      </w:r>
      <w:r w:rsidRPr="007764F0">
        <w:rPr>
          <w:rFonts w:ascii="Times New Roman" w:eastAsia="Times New Roman" w:hAnsi="Times New Roman" w:cs="Times New Roman"/>
          <w:b/>
          <w:bCs/>
          <w:kern w:val="0"/>
          <w:sz w:val="24"/>
          <w:szCs w:val="24"/>
          <w:lang w:eastAsia="en-IN"/>
          <w14:ligatures w14:val="none"/>
        </w:rPr>
        <w:t>the Anaplan Global Role</w:t>
      </w:r>
      <w:r w:rsidRPr="007764F0">
        <w:rPr>
          <w:rFonts w:ascii="Times New Roman" w:eastAsia="Times New Roman" w:hAnsi="Times New Roman" w:cs="Times New Roman"/>
          <w:kern w:val="0"/>
          <w:sz w:val="24"/>
          <w:szCs w:val="24"/>
          <w:lang w:eastAsia="en-IN"/>
          <w14:ligatures w14:val="none"/>
        </w:rPr>
        <w:t xml:space="preserve"> input preparation, based on ongoing feedback from Himanshu.</w:t>
      </w:r>
    </w:p>
    <w:p w14:paraId="1E6BC7EE" w14:textId="66B018E1" w:rsidR="007764F0" w:rsidRPr="007764F0" w:rsidRDefault="007764F0" w:rsidP="008E7FD8">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764F0">
        <w:rPr>
          <w:rFonts w:ascii="Times New Roman" w:eastAsia="Times New Roman" w:hAnsi="Times New Roman" w:cs="Times New Roman"/>
          <w:kern w:val="0"/>
          <w:sz w:val="24"/>
          <w:szCs w:val="24"/>
          <w:lang w:eastAsia="en-IN"/>
          <w14:ligatures w14:val="none"/>
        </w:rPr>
        <w:t xml:space="preserve">A few key </w:t>
      </w:r>
      <w:r w:rsidRPr="007764F0">
        <w:rPr>
          <w:rFonts w:ascii="Times New Roman" w:eastAsia="Times New Roman" w:hAnsi="Times New Roman" w:cs="Times New Roman"/>
          <w:b/>
          <w:bCs/>
          <w:kern w:val="0"/>
          <w:sz w:val="24"/>
          <w:szCs w:val="24"/>
          <w:lang w:eastAsia="en-IN"/>
          <w14:ligatures w14:val="none"/>
        </w:rPr>
        <w:t>risks</w:t>
      </w:r>
      <w:r w:rsidRPr="007764F0">
        <w:rPr>
          <w:rFonts w:ascii="Times New Roman" w:eastAsia="Times New Roman" w:hAnsi="Times New Roman" w:cs="Times New Roman"/>
          <w:kern w:val="0"/>
          <w:sz w:val="24"/>
          <w:szCs w:val="24"/>
          <w:lang w:eastAsia="en-IN"/>
          <w14:ligatures w14:val="none"/>
        </w:rPr>
        <w:t xml:space="preserve"> . First, late-stage changes during UAT—as seen in the GSC tool—can affect timelines. Secondly, Excel's performance under heavy processing is a bottleneck, as witnessed with the Anaplan macro. The mandatory sensitivity labels further complicate automated processing. And lastly, data dependencies on SMEs, such as in the GIRS activity, may delay timelines due to their operational workload.</w:t>
      </w:r>
    </w:p>
    <w:p w14:paraId="27E1BFDE" w14:textId="77777777" w:rsidR="007764F0" w:rsidRPr="00AC794E" w:rsidRDefault="007764F0" w:rsidP="008E7FD8">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764F0">
        <w:rPr>
          <w:rFonts w:ascii="Times New Roman" w:eastAsia="Times New Roman" w:hAnsi="Times New Roman" w:cs="Times New Roman"/>
          <w:kern w:val="0"/>
          <w:sz w:val="24"/>
          <w:szCs w:val="24"/>
          <w:lang w:eastAsia="en-IN"/>
          <w14:ligatures w14:val="none"/>
        </w:rPr>
        <w:t>Overall, the tools developed and enhanced during this period are targeted toward long-term scalability, automation, and reducing risk from manual operations, while upcoming initiatives are focused on closing gaps in current processes and boosting efficiency across reporting and input validation workflows."</w:t>
      </w:r>
    </w:p>
    <w:p w14:paraId="79E97452" w14:textId="77777777" w:rsidR="004A0C4D" w:rsidRDefault="004A0C4D" w:rsidP="008E7FD8">
      <w:pPr>
        <w:spacing w:before="100" w:beforeAutospacing="1" w:after="100" w:afterAutospacing="1" w:line="240" w:lineRule="auto"/>
        <w:jc w:val="both"/>
        <w:rPr>
          <w:rFonts w:ascii="Times New Roman" w:eastAsia="Times New Roman" w:hAnsi="Times New Roman" w:cs="Times New Roman"/>
          <w:i/>
          <w:iCs/>
          <w:kern w:val="0"/>
          <w:sz w:val="24"/>
          <w:szCs w:val="24"/>
          <w:lang w:eastAsia="en-IN"/>
          <w14:ligatures w14:val="none"/>
        </w:rPr>
      </w:pPr>
    </w:p>
    <w:p w14:paraId="1B55E0CA" w14:textId="77777777" w:rsidR="004A0C4D" w:rsidRPr="004A0C4D" w:rsidRDefault="004A0C4D" w:rsidP="008E7FD8">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A0C4D">
        <w:rPr>
          <w:rFonts w:ascii="Times New Roman" w:eastAsia="Times New Roman" w:hAnsi="Symbol" w:cs="Times New Roman"/>
          <w:kern w:val="0"/>
          <w:sz w:val="24"/>
          <w:szCs w:val="24"/>
          <w:lang w:eastAsia="en-IN"/>
          <w14:ligatures w14:val="none"/>
        </w:rPr>
        <w:t></w:t>
      </w:r>
      <w:r w:rsidRPr="004A0C4D">
        <w:rPr>
          <w:rFonts w:ascii="Times New Roman" w:eastAsia="Times New Roman" w:hAnsi="Times New Roman" w:cs="Times New Roman"/>
          <w:kern w:val="0"/>
          <w:sz w:val="24"/>
          <w:szCs w:val="24"/>
          <w:lang w:eastAsia="en-IN"/>
          <w14:ligatures w14:val="none"/>
        </w:rPr>
        <w:t xml:space="preserve">  </w:t>
      </w:r>
      <w:r w:rsidRPr="004A0C4D">
        <w:rPr>
          <w:rFonts w:ascii="Times New Roman" w:eastAsia="Times New Roman" w:hAnsi="Times New Roman" w:cs="Times New Roman"/>
          <w:b/>
          <w:bCs/>
          <w:kern w:val="0"/>
          <w:sz w:val="24"/>
          <w:szCs w:val="24"/>
          <w:lang w:eastAsia="en-IN"/>
          <w14:ligatures w14:val="none"/>
        </w:rPr>
        <w:t>Right after your summary or before timeline-related discussion</w:t>
      </w:r>
      <w:r w:rsidRPr="004A0C4D">
        <w:rPr>
          <w:rFonts w:ascii="Times New Roman" w:eastAsia="Times New Roman" w:hAnsi="Times New Roman" w:cs="Times New Roman"/>
          <w:kern w:val="0"/>
          <w:sz w:val="24"/>
          <w:szCs w:val="24"/>
          <w:lang w:eastAsia="en-IN"/>
          <w14:ligatures w14:val="none"/>
        </w:rPr>
        <w:t>, you can say:</w:t>
      </w:r>
    </w:p>
    <w:p w14:paraId="489D617A" w14:textId="77777777" w:rsidR="004A0C4D" w:rsidRPr="004A0C4D" w:rsidRDefault="004A0C4D" w:rsidP="008E7FD8">
      <w:pPr>
        <w:spacing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A0C4D">
        <w:rPr>
          <w:rFonts w:ascii="Times New Roman" w:eastAsia="Times New Roman" w:hAnsi="Times New Roman" w:cs="Times New Roman"/>
          <w:kern w:val="0"/>
          <w:sz w:val="24"/>
          <w:szCs w:val="24"/>
          <w:highlight w:val="yellow"/>
          <w:lang w:eastAsia="en-IN"/>
          <w14:ligatures w14:val="none"/>
        </w:rPr>
        <w:t>“Just a quick note — since automation work is not routine like BAU, it requires time to design, test, and refine. So some timelines are a bit fluid, depending on the complexity and new scenarios we uncover while building.”</w:t>
      </w:r>
    </w:p>
    <w:p w14:paraId="58B152B8" w14:textId="77777777" w:rsidR="004A0C4D" w:rsidRPr="004A0C4D" w:rsidRDefault="004A0C4D" w:rsidP="008E7FD8">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A0C4D">
        <w:rPr>
          <w:rFonts w:ascii="Times New Roman" w:eastAsia="Times New Roman" w:hAnsi="Symbol" w:cs="Times New Roman"/>
          <w:kern w:val="0"/>
          <w:sz w:val="24"/>
          <w:szCs w:val="24"/>
          <w:lang w:eastAsia="en-IN"/>
          <w14:ligatures w14:val="none"/>
        </w:rPr>
        <w:t></w:t>
      </w:r>
      <w:r w:rsidRPr="004A0C4D">
        <w:rPr>
          <w:rFonts w:ascii="Times New Roman" w:eastAsia="Times New Roman" w:hAnsi="Times New Roman" w:cs="Times New Roman"/>
          <w:kern w:val="0"/>
          <w:sz w:val="24"/>
          <w:szCs w:val="24"/>
          <w:lang w:eastAsia="en-IN"/>
          <w14:ligatures w14:val="none"/>
        </w:rPr>
        <w:t xml:space="preserve">  </w:t>
      </w:r>
      <w:r w:rsidRPr="004A0C4D">
        <w:rPr>
          <w:rFonts w:ascii="Times New Roman" w:eastAsia="Times New Roman" w:hAnsi="Times New Roman" w:cs="Times New Roman"/>
          <w:b/>
          <w:bCs/>
          <w:kern w:val="0"/>
          <w:sz w:val="24"/>
          <w:szCs w:val="24"/>
          <w:lang w:eastAsia="en-IN"/>
          <w14:ligatures w14:val="none"/>
        </w:rPr>
        <w:t>Or if someone questions a timeline</w:t>
      </w:r>
      <w:r w:rsidRPr="004A0C4D">
        <w:rPr>
          <w:rFonts w:ascii="Times New Roman" w:eastAsia="Times New Roman" w:hAnsi="Times New Roman" w:cs="Times New Roman"/>
          <w:kern w:val="0"/>
          <w:sz w:val="24"/>
          <w:szCs w:val="24"/>
          <w:lang w:eastAsia="en-IN"/>
          <w14:ligatures w14:val="none"/>
        </w:rPr>
        <w:t>, you can respond:</w:t>
      </w:r>
    </w:p>
    <w:p w14:paraId="25BF4F09" w14:textId="77777777" w:rsidR="004A0C4D" w:rsidRDefault="004A0C4D" w:rsidP="008E7FD8">
      <w:pPr>
        <w:spacing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A0C4D">
        <w:rPr>
          <w:rFonts w:ascii="Times New Roman" w:eastAsia="Times New Roman" w:hAnsi="Times New Roman" w:cs="Times New Roman"/>
          <w:kern w:val="0"/>
          <w:sz w:val="24"/>
          <w:szCs w:val="24"/>
          <w:highlight w:val="yellow"/>
          <w:lang w:eastAsia="en-IN"/>
          <w14:ligatures w14:val="none"/>
        </w:rPr>
        <w:t>“Yes, and that’s one of the challenges — unlike BAU tasks, development involves multiple iterations and validations, especially when integrating with sensitive systems or large data volumes. So it’s hard to pin an exact end date at times.”</w:t>
      </w:r>
    </w:p>
    <w:p w14:paraId="213A7D25" w14:textId="77777777" w:rsidR="0019733C" w:rsidRDefault="0019733C" w:rsidP="008E7FD8">
      <w:pPr>
        <w:spacing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308139CB" w14:textId="77777777" w:rsidR="0019733C" w:rsidRDefault="0019733C" w:rsidP="008E7FD8">
      <w:pPr>
        <w:spacing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64EFB45A" w14:textId="77777777" w:rsidR="0019733C" w:rsidRDefault="0019733C" w:rsidP="008E7FD8">
      <w:pPr>
        <w:spacing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608C0B92" w14:textId="77777777" w:rsidR="0019733C" w:rsidRDefault="0019733C" w:rsidP="008E7FD8">
      <w:pPr>
        <w:spacing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06089814" w14:textId="07FD4E98" w:rsidR="0019733C" w:rsidRDefault="009F5AFE" w:rsidP="008E7FD8">
      <w:pPr>
        <w:spacing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I </w:t>
      </w:r>
      <w:proofErr w:type="spellStart"/>
      <w:r>
        <w:rPr>
          <w:rFonts w:ascii="Times New Roman" w:eastAsia="Times New Roman" w:hAnsi="Times New Roman" w:cs="Times New Roman"/>
          <w:kern w:val="0"/>
          <w:sz w:val="24"/>
          <w:szCs w:val="24"/>
          <w:lang w:eastAsia="en-IN"/>
          <w14:ligatures w14:val="none"/>
        </w:rPr>
        <w:t>amtalking</w:t>
      </w:r>
      <w:proofErr w:type="spellEnd"/>
      <w:r>
        <w:rPr>
          <w:rFonts w:ascii="Times New Roman" w:eastAsia="Times New Roman" w:hAnsi="Times New Roman" w:cs="Times New Roman"/>
          <w:kern w:val="0"/>
          <w:sz w:val="24"/>
          <w:szCs w:val="24"/>
          <w:lang w:eastAsia="en-IN"/>
          <w14:ligatures w14:val="none"/>
        </w:rPr>
        <w:t xml:space="preserve"> about a particular position id though there are numerous records.</w:t>
      </w:r>
    </w:p>
    <w:p w14:paraId="37D834BB" w14:textId="537E4E62" w:rsidR="009F5AFE" w:rsidRDefault="009F5AFE" w:rsidP="008E7FD8">
      <w:pPr>
        <w:spacing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 xml:space="preserve"> So In  </w:t>
      </w:r>
      <w:proofErr w:type="spellStart"/>
      <w:r>
        <w:rPr>
          <w:rFonts w:ascii="Times New Roman" w:eastAsia="Times New Roman" w:hAnsi="Times New Roman" w:cs="Times New Roman"/>
          <w:kern w:val="0"/>
          <w:sz w:val="24"/>
          <w:szCs w:val="24"/>
          <w:lang w:eastAsia="en-IN"/>
          <w14:ligatures w14:val="none"/>
        </w:rPr>
        <w:t>gha_refresh</w:t>
      </w:r>
      <w:proofErr w:type="spellEnd"/>
      <w:r>
        <w:rPr>
          <w:rFonts w:ascii="Times New Roman" w:eastAsia="Times New Roman" w:hAnsi="Times New Roman" w:cs="Times New Roman"/>
          <w:kern w:val="0"/>
          <w:sz w:val="24"/>
          <w:szCs w:val="24"/>
          <w:lang w:eastAsia="en-IN"/>
          <w14:ligatures w14:val="none"/>
        </w:rPr>
        <w:t xml:space="preserve"> </w:t>
      </w:r>
      <w:proofErr w:type="spellStart"/>
      <w:r>
        <w:rPr>
          <w:rFonts w:ascii="Times New Roman" w:eastAsia="Times New Roman" w:hAnsi="Times New Roman" w:cs="Times New Roman"/>
          <w:kern w:val="0"/>
          <w:sz w:val="24"/>
          <w:szCs w:val="24"/>
          <w:lang w:eastAsia="en-IN"/>
          <w14:ligatures w14:val="none"/>
        </w:rPr>
        <w:t>df</w:t>
      </w:r>
      <w:proofErr w:type="spellEnd"/>
      <w:r>
        <w:rPr>
          <w:rFonts w:ascii="Times New Roman" w:eastAsia="Times New Roman" w:hAnsi="Times New Roman" w:cs="Times New Roman"/>
          <w:kern w:val="0"/>
          <w:sz w:val="24"/>
          <w:szCs w:val="24"/>
          <w:lang w:eastAsia="en-IN"/>
          <w14:ligatures w14:val="none"/>
        </w:rPr>
        <w:t xml:space="preserve"> the records with pos id : 1</w:t>
      </w:r>
      <w:r w:rsidR="006320CC">
        <w:rPr>
          <w:rFonts w:ascii="Times New Roman" w:eastAsia="Times New Roman" w:hAnsi="Times New Roman" w:cs="Times New Roman"/>
          <w:kern w:val="0"/>
          <w:sz w:val="24"/>
          <w:szCs w:val="24"/>
          <w:lang w:eastAsia="en-IN"/>
          <w14:ligatures w14:val="none"/>
        </w:rPr>
        <w:t xml:space="preserve">4 is 1. In  </w:t>
      </w:r>
      <w:proofErr w:type="spellStart"/>
      <w:r w:rsidR="006320CC">
        <w:rPr>
          <w:rFonts w:ascii="Times New Roman" w:eastAsia="Times New Roman" w:hAnsi="Times New Roman" w:cs="Times New Roman"/>
          <w:kern w:val="0"/>
          <w:sz w:val="24"/>
          <w:szCs w:val="24"/>
          <w:lang w:eastAsia="en-IN"/>
          <w14:ligatures w14:val="none"/>
        </w:rPr>
        <w:t>existing_records</w:t>
      </w:r>
      <w:proofErr w:type="spellEnd"/>
      <w:r w:rsidR="006320CC">
        <w:rPr>
          <w:rFonts w:ascii="Times New Roman" w:eastAsia="Times New Roman" w:hAnsi="Times New Roman" w:cs="Times New Roman"/>
          <w:kern w:val="0"/>
          <w:sz w:val="24"/>
          <w:szCs w:val="24"/>
          <w:lang w:eastAsia="en-IN"/>
          <w14:ligatures w14:val="none"/>
        </w:rPr>
        <w:t xml:space="preserve"> </w:t>
      </w:r>
      <w:proofErr w:type="spellStart"/>
      <w:r w:rsidR="006320CC">
        <w:rPr>
          <w:rFonts w:ascii="Times New Roman" w:eastAsia="Times New Roman" w:hAnsi="Times New Roman" w:cs="Times New Roman"/>
          <w:kern w:val="0"/>
          <w:sz w:val="24"/>
          <w:szCs w:val="24"/>
          <w:lang w:eastAsia="en-IN"/>
          <w14:ligatures w14:val="none"/>
        </w:rPr>
        <w:t>df</w:t>
      </w:r>
      <w:proofErr w:type="spellEnd"/>
      <w:r w:rsidR="006320CC">
        <w:rPr>
          <w:rFonts w:ascii="Times New Roman" w:eastAsia="Times New Roman" w:hAnsi="Times New Roman" w:cs="Times New Roman"/>
          <w:kern w:val="0"/>
          <w:sz w:val="24"/>
          <w:szCs w:val="24"/>
          <w:lang w:eastAsia="en-IN"/>
          <w14:ligatures w14:val="none"/>
        </w:rPr>
        <w:t xml:space="preserve"> I have 4 records with pos id 14. In </w:t>
      </w:r>
      <w:proofErr w:type="spellStart"/>
      <w:r w:rsidR="006320CC">
        <w:rPr>
          <w:rFonts w:ascii="Times New Roman" w:eastAsia="Times New Roman" w:hAnsi="Times New Roman" w:cs="Times New Roman"/>
          <w:kern w:val="0"/>
          <w:sz w:val="24"/>
          <w:szCs w:val="24"/>
          <w:lang w:eastAsia="en-IN"/>
          <w14:ligatures w14:val="none"/>
        </w:rPr>
        <w:t>update</w:t>
      </w:r>
      <w:r w:rsidR="002A60DF">
        <w:rPr>
          <w:rFonts w:ascii="Times New Roman" w:eastAsia="Times New Roman" w:hAnsi="Times New Roman" w:cs="Times New Roman"/>
          <w:kern w:val="0"/>
          <w:sz w:val="24"/>
          <w:szCs w:val="24"/>
          <w:lang w:eastAsia="en-IN"/>
          <w14:ligatures w14:val="none"/>
        </w:rPr>
        <w:t>_e</w:t>
      </w:r>
      <w:r w:rsidR="006320CC">
        <w:rPr>
          <w:rFonts w:ascii="Times New Roman" w:eastAsia="Times New Roman" w:hAnsi="Times New Roman" w:cs="Times New Roman"/>
          <w:kern w:val="0"/>
          <w:sz w:val="24"/>
          <w:szCs w:val="24"/>
          <w:lang w:eastAsia="en-IN"/>
          <w14:ligatures w14:val="none"/>
        </w:rPr>
        <w:t>xisiting</w:t>
      </w:r>
      <w:proofErr w:type="spellEnd"/>
      <w:r w:rsidR="006320CC">
        <w:rPr>
          <w:rFonts w:ascii="Times New Roman" w:eastAsia="Times New Roman" w:hAnsi="Times New Roman" w:cs="Times New Roman"/>
          <w:kern w:val="0"/>
          <w:sz w:val="24"/>
          <w:szCs w:val="24"/>
          <w:lang w:eastAsia="en-IN"/>
          <w14:ligatures w14:val="none"/>
        </w:rPr>
        <w:t xml:space="preserve"> </w:t>
      </w:r>
      <w:proofErr w:type="spellStart"/>
      <w:r w:rsidR="006320CC">
        <w:rPr>
          <w:rFonts w:ascii="Times New Roman" w:eastAsia="Times New Roman" w:hAnsi="Times New Roman" w:cs="Times New Roman"/>
          <w:kern w:val="0"/>
          <w:sz w:val="24"/>
          <w:szCs w:val="24"/>
          <w:lang w:eastAsia="en-IN"/>
          <w14:ligatures w14:val="none"/>
        </w:rPr>
        <w:t>ther</w:t>
      </w:r>
      <w:proofErr w:type="spellEnd"/>
      <w:r w:rsidR="006320CC">
        <w:rPr>
          <w:rFonts w:ascii="Times New Roman" w:eastAsia="Times New Roman" w:hAnsi="Times New Roman" w:cs="Times New Roman"/>
          <w:kern w:val="0"/>
          <w:sz w:val="24"/>
          <w:szCs w:val="24"/>
          <w:lang w:eastAsia="en-IN"/>
          <w14:ligatures w14:val="none"/>
        </w:rPr>
        <w:t xml:space="preserve"> are 3 records with this pos id. Now the prob is .</w:t>
      </w:r>
    </w:p>
    <w:p w14:paraId="585E9460" w14:textId="77777777" w:rsidR="002A60DF" w:rsidRDefault="002A60DF" w:rsidP="008E7FD8">
      <w:pPr>
        <w:spacing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203C0100" w14:textId="3C1C0AFD" w:rsidR="002A60DF" w:rsidRDefault="002A60DF" w:rsidP="008E7FD8">
      <w:pPr>
        <w:spacing w:beforeAutospacing="1" w:after="100" w:afterAutospacing="1" w:line="240" w:lineRule="auto"/>
        <w:jc w:val="both"/>
        <w:rPr>
          <w:rFonts w:ascii="Times New Roman" w:eastAsia="Times New Roman" w:hAnsi="Times New Roman" w:cs="Times New Roman"/>
          <w:kern w:val="0"/>
          <w:sz w:val="24"/>
          <w:szCs w:val="24"/>
          <w:lang w:eastAsia="en-IN"/>
          <w14:ligatures w14:val="none"/>
        </w:rPr>
      </w:pPr>
      <w:proofErr w:type="spellStart"/>
      <w:r>
        <w:rPr>
          <w:rFonts w:ascii="Times New Roman" w:eastAsia="Times New Roman" w:hAnsi="Times New Roman" w:cs="Times New Roman"/>
          <w:kern w:val="0"/>
          <w:sz w:val="24"/>
          <w:szCs w:val="24"/>
          <w:lang w:eastAsia="en-IN"/>
          <w14:ligatures w14:val="none"/>
        </w:rPr>
        <w:t>Update_existing</w:t>
      </w:r>
      <w:proofErr w:type="spellEnd"/>
      <w:r>
        <w:rPr>
          <w:rFonts w:ascii="Times New Roman" w:eastAsia="Times New Roman" w:hAnsi="Times New Roman" w:cs="Times New Roman"/>
          <w:kern w:val="0"/>
          <w:sz w:val="24"/>
          <w:szCs w:val="24"/>
          <w:lang w:eastAsia="en-IN"/>
          <w14:ligatures w14:val="none"/>
        </w:rPr>
        <w:t xml:space="preserve"> = </w:t>
      </w:r>
      <w:proofErr w:type="spellStart"/>
      <w:r w:rsidR="00944901">
        <w:rPr>
          <w:rFonts w:ascii="Times New Roman" w:eastAsia="Times New Roman" w:hAnsi="Times New Roman" w:cs="Times New Roman"/>
          <w:kern w:val="0"/>
          <w:sz w:val="24"/>
          <w:szCs w:val="24"/>
          <w:lang w:eastAsia="en-IN"/>
          <w14:ligatures w14:val="none"/>
        </w:rPr>
        <w:t>existing_recor</w:t>
      </w:r>
      <w:r w:rsidR="00206B02">
        <w:rPr>
          <w:rFonts w:ascii="Times New Roman" w:eastAsia="Times New Roman" w:hAnsi="Times New Roman" w:cs="Times New Roman"/>
          <w:kern w:val="0"/>
          <w:sz w:val="24"/>
          <w:szCs w:val="24"/>
          <w:lang w:eastAsia="en-IN"/>
          <w14:ligatures w14:val="none"/>
        </w:rPr>
        <w:t>d.drop</w:t>
      </w:r>
      <w:proofErr w:type="spellEnd"/>
      <w:r w:rsidR="00206B02">
        <w:rPr>
          <w:rFonts w:ascii="Times New Roman" w:eastAsia="Times New Roman" w:hAnsi="Times New Roman" w:cs="Times New Roman"/>
          <w:kern w:val="0"/>
          <w:sz w:val="24"/>
          <w:szCs w:val="24"/>
          <w:lang w:eastAsia="en-IN"/>
          <w14:ligatures w14:val="none"/>
        </w:rPr>
        <w:t>(columns=cols)\</w:t>
      </w:r>
    </w:p>
    <w:p w14:paraId="627656F6" w14:textId="037856D6" w:rsidR="00206B02" w:rsidRDefault="00206B02" w:rsidP="008E7FD8">
      <w:pPr>
        <w:spacing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.merge(</w:t>
      </w:r>
      <w:proofErr w:type="spellStart"/>
      <w:r>
        <w:rPr>
          <w:rFonts w:ascii="Times New Roman" w:eastAsia="Times New Roman" w:hAnsi="Times New Roman" w:cs="Times New Roman"/>
          <w:kern w:val="0"/>
          <w:sz w:val="24"/>
          <w:szCs w:val="24"/>
          <w:lang w:eastAsia="en-IN"/>
          <w14:ligatures w14:val="none"/>
        </w:rPr>
        <w:t>gha_refresh</w:t>
      </w:r>
      <w:proofErr w:type="spellEnd"/>
      <w:r>
        <w:rPr>
          <w:rFonts w:ascii="Times New Roman" w:eastAsia="Times New Roman" w:hAnsi="Times New Roman" w:cs="Times New Roman"/>
          <w:kern w:val="0"/>
          <w:sz w:val="24"/>
          <w:szCs w:val="24"/>
          <w:lang w:eastAsia="en-IN"/>
          <w14:ligatures w14:val="none"/>
        </w:rPr>
        <w:t>, on = ‘pos id’, how =’left’)</w:t>
      </w:r>
    </w:p>
    <w:p w14:paraId="58F25FA3" w14:textId="77777777" w:rsidR="00206B02" w:rsidRDefault="00206B02" w:rsidP="008E7FD8">
      <w:pPr>
        <w:spacing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4806ADEB" w14:textId="098D1A98" w:rsidR="002D29CD" w:rsidRDefault="00206B02" w:rsidP="008E7FD8">
      <w:pPr>
        <w:spacing w:beforeAutospacing="1" w:after="100" w:afterAutospacing="1" w:line="240" w:lineRule="auto"/>
        <w:jc w:val="both"/>
        <w:rPr>
          <w:rFonts w:ascii="Times New Roman" w:eastAsia="Times New Roman" w:hAnsi="Times New Roman" w:cs="Times New Roman"/>
          <w:kern w:val="0"/>
          <w:sz w:val="24"/>
          <w:szCs w:val="24"/>
          <w:lang w:eastAsia="en-IN"/>
          <w14:ligatures w14:val="none"/>
        </w:rPr>
      </w:pPr>
      <w:proofErr w:type="spellStart"/>
      <w:r>
        <w:rPr>
          <w:rFonts w:ascii="Times New Roman" w:eastAsia="Times New Roman" w:hAnsi="Times New Roman" w:cs="Times New Roman"/>
          <w:kern w:val="0"/>
          <w:sz w:val="24"/>
          <w:szCs w:val="24"/>
          <w:lang w:eastAsia="en-IN"/>
          <w14:ligatures w14:val="none"/>
        </w:rPr>
        <w:t>Update_exisiting</w:t>
      </w:r>
      <w:proofErr w:type="spellEnd"/>
      <w:r>
        <w:rPr>
          <w:rFonts w:ascii="Times New Roman" w:eastAsia="Times New Roman" w:hAnsi="Times New Roman" w:cs="Times New Roman"/>
          <w:kern w:val="0"/>
          <w:sz w:val="24"/>
          <w:szCs w:val="24"/>
          <w:lang w:eastAsia="en-IN"/>
          <w14:ligatures w14:val="none"/>
        </w:rPr>
        <w:t xml:space="preserve"> </w:t>
      </w:r>
      <w:r w:rsidR="002D29CD">
        <w:rPr>
          <w:rFonts w:ascii="Times New Roman" w:eastAsia="Times New Roman" w:hAnsi="Times New Roman" w:cs="Times New Roman"/>
          <w:kern w:val="0"/>
          <w:sz w:val="24"/>
          <w:szCs w:val="24"/>
          <w:lang w:eastAsia="en-IN"/>
          <w14:ligatures w14:val="none"/>
        </w:rPr>
        <w:t xml:space="preserve">= </w:t>
      </w:r>
      <w:proofErr w:type="spellStart"/>
      <w:r w:rsidR="002D29CD">
        <w:rPr>
          <w:rFonts w:ascii="Times New Roman" w:eastAsia="Times New Roman" w:hAnsi="Times New Roman" w:cs="Times New Roman"/>
          <w:kern w:val="0"/>
          <w:sz w:val="24"/>
          <w:szCs w:val="24"/>
          <w:lang w:eastAsia="en-IN"/>
          <w14:ligatures w14:val="none"/>
        </w:rPr>
        <w:t>update_Exisiting.drop_duplicates</w:t>
      </w:r>
      <w:proofErr w:type="spellEnd"/>
      <w:r w:rsidR="002D29CD">
        <w:rPr>
          <w:rFonts w:ascii="Times New Roman" w:eastAsia="Times New Roman" w:hAnsi="Times New Roman" w:cs="Times New Roman"/>
          <w:kern w:val="0"/>
          <w:sz w:val="24"/>
          <w:szCs w:val="24"/>
          <w:lang w:eastAsia="en-IN"/>
          <w14:ligatures w14:val="none"/>
        </w:rPr>
        <w:t>()</w:t>
      </w:r>
    </w:p>
    <w:p w14:paraId="4C590363" w14:textId="77777777" w:rsidR="00CD2ACC" w:rsidRDefault="00CD2ACC" w:rsidP="008E7FD8">
      <w:pPr>
        <w:spacing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7939FCE1" w14:textId="77777777" w:rsidR="00CD2ACC" w:rsidRDefault="00CD2ACC" w:rsidP="008E7FD8">
      <w:pPr>
        <w:spacing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6C3C826A" w14:textId="77777777" w:rsidR="00CD2ACC" w:rsidRDefault="00CD2ACC" w:rsidP="008E7FD8">
      <w:pPr>
        <w:spacing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6360A747" w14:textId="45170648" w:rsidR="00CD2ACC" w:rsidRDefault="00CD2ACC" w:rsidP="008E7FD8">
      <w:pPr>
        <w:spacing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I think its due to that drop duplicate</w:t>
      </w:r>
      <w:r w:rsidR="009E550E">
        <w:rPr>
          <w:rFonts w:ascii="Times New Roman" w:eastAsia="Times New Roman" w:hAnsi="Times New Roman" w:cs="Times New Roman"/>
          <w:kern w:val="0"/>
          <w:sz w:val="24"/>
          <w:szCs w:val="24"/>
          <w:lang w:eastAsia="en-IN"/>
          <w14:ligatures w14:val="none"/>
        </w:rPr>
        <w:tab/>
      </w:r>
    </w:p>
    <w:p w14:paraId="120C7E1C" w14:textId="77777777" w:rsidR="001E41D0" w:rsidRDefault="001E41D0" w:rsidP="008E7FD8">
      <w:pPr>
        <w:spacing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582D3BB6" w14:textId="26E53C5D" w:rsidR="001E41D0" w:rsidRDefault="0068123A" w:rsidP="008E7FD8">
      <w:pPr>
        <w:spacing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Def fetch_spoc3(row):</w:t>
      </w:r>
    </w:p>
    <w:p w14:paraId="4B821517" w14:textId="4F21F286" w:rsidR="0068123A" w:rsidRDefault="0068123A" w:rsidP="008E7FD8">
      <w:pPr>
        <w:spacing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b/>
        <w:t>If row[‘Category</w:t>
      </w:r>
      <w:r w:rsidR="00882547">
        <w:rPr>
          <w:rFonts w:ascii="Times New Roman" w:eastAsia="Times New Roman" w:hAnsi="Times New Roman" w:cs="Times New Roman"/>
          <w:kern w:val="0"/>
          <w:sz w:val="24"/>
          <w:szCs w:val="24"/>
          <w:lang w:eastAsia="en-IN"/>
          <w14:ligatures w14:val="none"/>
        </w:rPr>
        <w:t xml:space="preserve">’===’New’ and </w:t>
      </w:r>
      <w:proofErr w:type="spellStart"/>
      <w:r w:rsidR="00882547">
        <w:rPr>
          <w:rFonts w:ascii="Times New Roman" w:eastAsia="Times New Roman" w:hAnsi="Times New Roman" w:cs="Times New Roman"/>
          <w:kern w:val="0"/>
          <w:sz w:val="24"/>
          <w:szCs w:val="24"/>
          <w:lang w:eastAsia="en-IN"/>
          <w14:ligatures w14:val="none"/>
        </w:rPr>
        <w:t>pd.isna</w:t>
      </w:r>
      <w:proofErr w:type="spellEnd"/>
      <w:r w:rsidR="00882547">
        <w:rPr>
          <w:rFonts w:ascii="Times New Roman" w:eastAsia="Times New Roman" w:hAnsi="Times New Roman" w:cs="Times New Roman"/>
          <w:kern w:val="0"/>
          <w:sz w:val="24"/>
          <w:szCs w:val="24"/>
          <w:lang w:eastAsia="en-IN"/>
          <w14:ligatures w14:val="none"/>
        </w:rPr>
        <w:t>(row[‘SPOC’]):</w:t>
      </w:r>
    </w:p>
    <w:p w14:paraId="16BF6EE2" w14:textId="77777777" w:rsidR="00882547" w:rsidRDefault="00882547" w:rsidP="008E7FD8">
      <w:pPr>
        <w:spacing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2719EA4F" w14:textId="638D1F78" w:rsidR="00882547" w:rsidRDefault="00882547" w:rsidP="008E7FD8">
      <w:pPr>
        <w:spacing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Col = row[‘Entity Manager PS ID’]</w:t>
      </w:r>
    </w:p>
    <w:p w14:paraId="223E2924" w14:textId="23E9F88C" w:rsidR="00882547" w:rsidRDefault="00882547" w:rsidP="008E7FD8">
      <w:pPr>
        <w:spacing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If col in lookup_dict3;</w:t>
      </w:r>
    </w:p>
    <w:p w14:paraId="6DC4999A" w14:textId="3401268B" w:rsidR="00882547" w:rsidRDefault="00882547" w:rsidP="008E7FD8">
      <w:pPr>
        <w:spacing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Row[‘SPOC’] = lookup_dict3[col][‘SPOC’]</w:t>
      </w:r>
    </w:p>
    <w:p w14:paraId="7CF6AE3B" w14:textId="50536769" w:rsidR="00882547" w:rsidRDefault="00882547" w:rsidP="008E7FD8">
      <w:pPr>
        <w:spacing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Return row</w:t>
      </w:r>
    </w:p>
    <w:p w14:paraId="3153488C" w14:textId="77777777" w:rsidR="00882547" w:rsidRDefault="00882547" w:rsidP="008E7FD8">
      <w:pPr>
        <w:spacing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675BD464" w14:textId="77777777" w:rsidR="00882547" w:rsidRDefault="00882547" w:rsidP="008E7FD8">
      <w:pPr>
        <w:spacing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383A8B22" w14:textId="6C0B3BFF" w:rsidR="00882547" w:rsidRDefault="00882547" w:rsidP="008E7FD8">
      <w:pPr>
        <w:spacing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Where lookup_dict3</w:t>
      </w:r>
      <w:r w:rsidR="00873CD9">
        <w:rPr>
          <w:rFonts w:ascii="Times New Roman" w:eastAsia="Times New Roman" w:hAnsi="Times New Roman" w:cs="Times New Roman"/>
          <w:kern w:val="0"/>
          <w:sz w:val="24"/>
          <w:szCs w:val="24"/>
          <w:lang w:eastAsia="en-IN"/>
          <w14:ligatures w14:val="none"/>
        </w:rPr>
        <w:t xml:space="preserve"> contains psid and SPOC from another </w:t>
      </w:r>
      <w:proofErr w:type="spellStart"/>
      <w:r w:rsidR="00873CD9">
        <w:rPr>
          <w:rFonts w:ascii="Times New Roman" w:eastAsia="Times New Roman" w:hAnsi="Times New Roman" w:cs="Times New Roman"/>
          <w:kern w:val="0"/>
          <w:sz w:val="24"/>
          <w:szCs w:val="24"/>
          <w:lang w:eastAsia="en-IN"/>
          <w14:ligatures w14:val="none"/>
        </w:rPr>
        <w:t>df</w:t>
      </w:r>
      <w:proofErr w:type="spellEnd"/>
      <w:r w:rsidR="00873CD9">
        <w:rPr>
          <w:rFonts w:ascii="Times New Roman" w:eastAsia="Times New Roman" w:hAnsi="Times New Roman" w:cs="Times New Roman"/>
          <w:kern w:val="0"/>
          <w:sz w:val="24"/>
          <w:szCs w:val="24"/>
          <w:lang w:eastAsia="en-IN"/>
          <w14:ligatures w14:val="none"/>
        </w:rPr>
        <w:t>.</w:t>
      </w:r>
    </w:p>
    <w:p w14:paraId="1629E160" w14:textId="77777777" w:rsidR="00A85602" w:rsidRDefault="00A85602" w:rsidP="008E7FD8">
      <w:pPr>
        <w:pBdr>
          <w:bottom w:val="single" w:sz="6" w:space="1" w:color="auto"/>
        </w:pBdr>
        <w:spacing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70DFC164" w14:textId="77777777" w:rsidR="00A85602" w:rsidRDefault="00A85602" w:rsidP="00A8560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69B48130" w14:textId="77777777" w:rsidR="00A85602" w:rsidRDefault="00A85602" w:rsidP="00A8560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4BD17BA8" w14:textId="530B0B12" w:rsidR="00A85602" w:rsidRPr="00A85602" w:rsidRDefault="00A85602" w:rsidP="00A8560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85602">
        <w:rPr>
          <w:rFonts w:ascii="Times New Roman" w:eastAsia="Times New Roman" w:hAnsi="Times New Roman" w:cs="Times New Roman"/>
          <w:b/>
          <w:bCs/>
          <w:kern w:val="0"/>
          <w:sz w:val="27"/>
          <w:szCs w:val="27"/>
          <w:lang w:eastAsia="en-IN"/>
          <w14:ligatures w14:val="none"/>
        </w:rPr>
        <w:lastRenderedPageBreak/>
        <w:t>Executive Summary (May 2025)</w:t>
      </w:r>
    </w:p>
    <w:p w14:paraId="3E81C42F" w14:textId="77777777" w:rsidR="00A85602" w:rsidRDefault="00A85602" w:rsidP="00A8560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85602">
        <w:rPr>
          <w:rFonts w:ascii="Times New Roman" w:eastAsia="Times New Roman" w:hAnsi="Times New Roman" w:cs="Times New Roman"/>
          <w:kern w:val="0"/>
          <w:sz w:val="24"/>
          <w:szCs w:val="24"/>
          <w:lang w:eastAsia="en-IN"/>
          <w14:ligatures w14:val="none"/>
        </w:rPr>
        <w:t>Significant progress has been made on automation-led initiatives. Phase 1 of the GSC Recharges tool has been finalized and is now live, following resolution of feedback points and successful testing. Phase 2 is underway with ~60% completion. Additionally, the Anaplan Report Splitter tool has been delivered, with training and handover completed; the tool is now in regular use.</w:t>
      </w:r>
    </w:p>
    <w:p w14:paraId="0B806495" w14:textId="77777777" w:rsidR="00191136" w:rsidRDefault="00191136" w:rsidP="00A8560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F0EB49E" w14:textId="77777777" w:rsidR="00C54C7F" w:rsidRPr="00C54C7F" w:rsidRDefault="00C54C7F" w:rsidP="00C54C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54C7F">
        <w:rPr>
          <w:rFonts w:ascii="Times New Roman" w:eastAsia="Times New Roman" w:hAnsi="Times New Roman" w:cs="Times New Roman"/>
          <w:b/>
          <w:bCs/>
          <w:kern w:val="0"/>
          <w:sz w:val="27"/>
          <w:szCs w:val="27"/>
          <w:lang w:eastAsia="en-IN"/>
          <w14:ligatures w14:val="none"/>
        </w:rPr>
        <w:t>Key Achievements (Last Period – Apr 2025)</w:t>
      </w:r>
    </w:p>
    <w:p w14:paraId="223405C4" w14:textId="77777777" w:rsidR="00C54C7F" w:rsidRPr="00C54C7F" w:rsidRDefault="00C54C7F" w:rsidP="00C54C7F">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4C7F">
        <w:rPr>
          <w:rFonts w:ascii="Segoe UI Emoji" w:eastAsia="Times New Roman" w:hAnsi="Segoe UI Emoji" w:cs="Segoe UI Emoji"/>
          <w:kern w:val="0"/>
          <w:sz w:val="24"/>
          <w:szCs w:val="24"/>
          <w:lang w:eastAsia="en-IN"/>
          <w14:ligatures w14:val="none"/>
        </w:rPr>
        <w:t>✅</w:t>
      </w:r>
      <w:r w:rsidRPr="00C54C7F">
        <w:rPr>
          <w:rFonts w:ascii="Times New Roman" w:eastAsia="Times New Roman" w:hAnsi="Times New Roman" w:cs="Times New Roman"/>
          <w:kern w:val="0"/>
          <w:sz w:val="24"/>
          <w:szCs w:val="24"/>
          <w:lang w:eastAsia="en-IN"/>
          <w14:ligatures w14:val="none"/>
        </w:rPr>
        <w:t xml:space="preserve"> </w:t>
      </w:r>
      <w:r w:rsidRPr="00C54C7F">
        <w:rPr>
          <w:rFonts w:ascii="Times New Roman" w:eastAsia="Times New Roman" w:hAnsi="Times New Roman" w:cs="Times New Roman"/>
          <w:b/>
          <w:bCs/>
          <w:kern w:val="0"/>
          <w:sz w:val="24"/>
          <w:szCs w:val="24"/>
          <w:lang w:eastAsia="en-IN"/>
          <w14:ligatures w14:val="none"/>
        </w:rPr>
        <w:t>Completed</w:t>
      </w:r>
      <w:r w:rsidRPr="00C54C7F">
        <w:rPr>
          <w:rFonts w:ascii="Times New Roman" w:eastAsia="Times New Roman" w:hAnsi="Times New Roman" w:cs="Times New Roman"/>
          <w:kern w:val="0"/>
          <w:sz w:val="24"/>
          <w:szCs w:val="24"/>
          <w:lang w:eastAsia="en-IN"/>
          <w14:ligatures w14:val="none"/>
        </w:rPr>
        <w:t>: Phase 1 of the GSC Recharges tool – finalized, feedback incorporated, tested, and now live.</w:t>
      </w:r>
    </w:p>
    <w:p w14:paraId="40CDE720" w14:textId="77777777" w:rsidR="00C54C7F" w:rsidRPr="00C54C7F" w:rsidRDefault="00C54C7F" w:rsidP="00C54C7F">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4C7F">
        <w:rPr>
          <w:rFonts w:ascii="Segoe UI Emoji" w:eastAsia="Times New Roman" w:hAnsi="Segoe UI Emoji" w:cs="Segoe UI Emoji"/>
          <w:kern w:val="0"/>
          <w:sz w:val="24"/>
          <w:szCs w:val="24"/>
          <w:lang w:eastAsia="en-IN"/>
          <w14:ligatures w14:val="none"/>
        </w:rPr>
        <w:t>✅</w:t>
      </w:r>
      <w:r w:rsidRPr="00C54C7F">
        <w:rPr>
          <w:rFonts w:ascii="Times New Roman" w:eastAsia="Times New Roman" w:hAnsi="Times New Roman" w:cs="Times New Roman"/>
          <w:kern w:val="0"/>
          <w:sz w:val="24"/>
          <w:szCs w:val="24"/>
          <w:lang w:eastAsia="en-IN"/>
          <w14:ligatures w14:val="none"/>
        </w:rPr>
        <w:t xml:space="preserve"> </w:t>
      </w:r>
      <w:r w:rsidRPr="00C54C7F">
        <w:rPr>
          <w:rFonts w:ascii="Times New Roman" w:eastAsia="Times New Roman" w:hAnsi="Times New Roman" w:cs="Times New Roman"/>
          <w:b/>
          <w:bCs/>
          <w:kern w:val="0"/>
          <w:sz w:val="24"/>
          <w:szCs w:val="24"/>
          <w:lang w:eastAsia="en-IN"/>
          <w14:ligatures w14:val="none"/>
        </w:rPr>
        <w:t>Delivered</w:t>
      </w:r>
      <w:r w:rsidRPr="00C54C7F">
        <w:rPr>
          <w:rFonts w:ascii="Times New Roman" w:eastAsia="Times New Roman" w:hAnsi="Times New Roman" w:cs="Times New Roman"/>
          <w:kern w:val="0"/>
          <w:sz w:val="24"/>
          <w:szCs w:val="24"/>
          <w:lang w:eastAsia="en-IN"/>
          <w14:ligatures w14:val="none"/>
        </w:rPr>
        <w:t>: Automation tool for Anaplan report splits by Region &amp; Country (incl. GSC sites); tool handed over with usage walkthrough.</w:t>
      </w:r>
    </w:p>
    <w:p w14:paraId="16AFA4D0" w14:textId="77777777" w:rsidR="00191136" w:rsidRDefault="00191136" w:rsidP="00A8560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5F44E37" w14:textId="77777777" w:rsidR="00191136" w:rsidRDefault="00191136" w:rsidP="00A8560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5DF1963" w14:textId="77777777" w:rsidR="00191136" w:rsidRPr="00191136" w:rsidRDefault="00191136" w:rsidP="0019113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91136">
        <w:rPr>
          <w:rFonts w:ascii="Times New Roman" w:eastAsia="Times New Roman" w:hAnsi="Times New Roman" w:cs="Times New Roman"/>
          <w:b/>
          <w:bCs/>
          <w:kern w:val="0"/>
          <w:sz w:val="27"/>
          <w:szCs w:val="27"/>
          <w:lang w:eastAsia="en-IN"/>
          <w14:ligatures w14:val="none"/>
        </w:rPr>
        <w:t>Key Activities (Next Period – May 2025)</w:t>
      </w:r>
    </w:p>
    <w:p w14:paraId="5ADDAE40" w14:textId="77777777" w:rsidR="00191136" w:rsidRPr="00191136" w:rsidRDefault="00191136" w:rsidP="00191136">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1136">
        <w:rPr>
          <w:rFonts w:ascii="Times New Roman" w:eastAsia="Times New Roman" w:hAnsi="Times New Roman" w:cs="Times New Roman"/>
          <w:b/>
          <w:bCs/>
          <w:kern w:val="0"/>
          <w:sz w:val="24"/>
          <w:szCs w:val="24"/>
          <w:lang w:eastAsia="en-IN"/>
          <w14:ligatures w14:val="none"/>
        </w:rPr>
        <w:t>Complete Phase 2</w:t>
      </w:r>
      <w:r w:rsidRPr="00191136">
        <w:rPr>
          <w:rFonts w:ascii="Times New Roman" w:eastAsia="Times New Roman" w:hAnsi="Times New Roman" w:cs="Times New Roman"/>
          <w:kern w:val="0"/>
          <w:sz w:val="24"/>
          <w:szCs w:val="24"/>
          <w:lang w:eastAsia="en-IN"/>
          <w14:ligatures w14:val="none"/>
        </w:rPr>
        <w:t xml:space="preserve"> of GSC Recharges, including SPOC input validation and final review. </w:t>
      </w:r>
      <w:r w:rsidRPr="00191136">
        <w:rPr>
          <w:rFonts w:ascii="Times New Roman" w:eastAsia="Times New Roman" w:hAnsi="Times New Roman" w:cs="Times New Roman"/>
          <w:i/>
          <w:iCs/>
          <w:kern w:val="0"/>
          <w:sz w:val="24"/>
          <w:szCs w:val="24"/>
          <w:lang w:eastAsia="en-IN"/>
          <w14:ligatures w14:val="none"/>
        </w:rPr>
        <w:t>(Target: 20-May-2025)</w:t>
      </w:r>
    </w:p>
    <w:p w14:paraId="0572AB70" w14:textId="77777777" w:rsidR="00191136" w:rsidRPr="00191136" w:rsidRDefault="00191136" w:rsidP="00191136">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1136">
        <w:rPr>
          <w:rFonts w:ascii="Times New Roman" w:eastAsia="Times New Roman" w:hAnsi="Times New Roman" w:cs="Times New Roman"/>
          <w:b/>
          <w:bCs/>
          <w:kern w:val="0"/>
          <w:sz w:val="24"/>
          <w:szCs w:val="24"/>
          <w:lang w:eastAsia="en-IN"/>
          <w14:ligatures w14:val="none"/>
        </w:rPr>
        <w:t>Continue refinement</w:t>
      </w:r>
      <w:r w:rsidRPr="00191136">
        <w:rPr>
          <w:rFonts w:ascii="Times New Roman" w:eastAsia="Times New Roman" w:hAnsi="Times New Roman" w:cs="Times New Roman"/>
          <w:kern w:val="0"/>
          <w:sz w:val="24"/>
          <w:szCs w:val="24"/>
          <w:lang w:eastAsia="en-IN"/>
          <w14:ligatures w14:val="none"/>
        </w:rPr>
        <w:t xml:space="preserve"> of Global Role reporting tools based on feedback loop.</w:t>
      </w:r>
    </w:p>
    <w:p w14:paraId="1B27A787" w14:textId="77777777" w:rsidR="00191136" w:rsidRPr="00191136" w:rsidRDefault="00191136" w:rsidP="00191136">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1136">
        <w:rPr>
          <w:rFonts w:ascii="Times New Roman" w:eastAsia="Times New Roman" w:hAnsi="Times New Roman" w:cs="Times New Roman"/>
          <w:b/>
          <w:bCs/>
          <w:kern w:val="0"/>
          <w:sz w:val="24"/>
          <w:szCs w:val="24"/>
          <w:lang w:eastAsia="en-IN"/>
          <w14:ligatures w14:val="none"/>
        </w:rPr>
        <w:t>Update Qlik Sense dashboard views</w:t>
      </w:r>
      <w:r w:rsidRPr="00191136">
        <w:rPr>
          <w:rFonts w:ascii="Times New Roman" w:eastAsia="Times New Roman" w:hAnsi="Times New Roman" w:cs="Times New Roman"/>
          <w:kern w:val="0"/>
          <w:sz w:val="24"/>
          <w:szCs w:val="24"/>
          <w:lang w:eastAsia="en-IN"/>
          <w14:ligatures w14:val="none"/>
        </w:rPr>
        <w:t xml:space="preserve"> to accommodate latest structural changes.</w:t>
      </w:r>
    </w:p>
    <w:p w14:paraId="5B52B697" w14:textId="77777777" w:rsidR="00191136" w:rsidRPr="00191136" w:rsidRDefault="00191136" w:rsidP="00191136">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1136">
        <w:rPr>
          <w:rFonts w:ascii="Times New Roman" w:eastAsia="Times New Roman" w:hAnsi="Times New Roman" w:cs="Times New Roman"/>
          <w:b/>
          <w:bCs/>
          <w:kern w:val="0"/>
          <w:sz w:val="24"/>
          <w:szCs w:val="24"/>
          <w:lang w:eastAsia="en-IN"/>
          <w14:ligatures w14:val="none"/>
        </w:rPr>
        <w:t>Complete Transaction Listing tool</w:t>
      </w:r>
      <w:r w:rsidRPr="00191136">
        <w:rPr>
          <w:rFonts w:ascii="Times New Roman" w:eastAsia="Times New Roman" w:hAnsi="Times New Roman" w:cs="Times New Roman"/>
          <w:kern w:val="0"/>
          <w:sz w:val="24"/>
          <w:szCs w:val="24"/>
          <w:lang w:eastAsia="en-IN"/>
          <w14:ligatures w14:val="none"/>
        </w:rPr>
        <w:t xml:space="preserve"> for HGMS, HGSU, and HGHQ.</w:t>
      </w:r>
    </w:p>
    <w:p w14:paraId="0F33A2D0" w14:textId="77777777" w:rsidR="00191136" w:rsidRDefault="00191136" w:rsidP="00191136">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1136">
        <w:rPr>
          <w:rFonts w:ascii="Times New Roman" w:eastAsia="Times New Roman" w:hAnsi="Times New Roman" w:cs="Times New Roman"/>
          <w:b/>
          <w:bCs/>
          <w:kern w:val="0"/>
          <w:sz w:val="24"/>
          <w:szCs w:val="24"/>
          <w:lang w:eastAsia="en-IN"/>
          <w14:ligatures w14:val="none"/>
        </w:rPr>
        <w:t>Extend Transaction Listing tool</w:t>
      </w:r>
      <w:r w:rsidRPr="00191136">
        <w:rPr>
          <w:rFonts w:ascii="Times New Roman" w:eastAsia="Times New Roman" w:hAnsi="Times New Roman" w:cs="Times New Roman"/>
          <w:kern w:val="0"/>
          <w:sz w:val="24"/>
          <w:szCs w:val="24"/>
          <w:lang w:eastAsia="en-IN"/>
          <w14:ligatures w14:val="none"/>
        </w:rPr>
        <w:t xml:space="preserve"> to include the Hong Kong unit.</w:t>
      </w:r>
    </w:p>
    <w:p w14:paraId="7291570B" w14:textId="002460AB" w:rsidR="007735E8" w:rsidRDefault="007735E8" w:rsidP="007735E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735E8">
        <w:rPr>
          <w:rFonts w:ascii="Times New Roman" w:eastAsia="Times New Roman" w:hAnsi="Times New Roman" w:cs="Times New Roman"/>
          <w:b/>
          <w:bCs/>
          <w:kern w:val="0"/>
          <w:sz w:val="27"/>
          <w:szCs w:val="27"/>
          <w:lang w:eastAsia="en-IN"/>
          <w14:ligatures w14:val="none"/>
        </w:rPr>
        <w:t xml:space="preserve">Management Attention </w:t>
      </w:r>
    </w:p>
    <w:p w14:paraId="3D8CA061" w14:textId="1510F7E7" w:rsidR="00655F3A" w:rsidRPr="007735E8" w:rsidRDefault="00655F3A" w:rsidP="007735E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None</w:t>
      </w:r>
    </w:p>
    <w:p w14:paraId="07123F78" w14:textId="77777777" w:rsidR="00655F3A" w:rsidRPr="00655F3A" w:rsidRDefault="00655F3A" w:rsidP="00655F3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55F3A">
        <w:rPr>
          <w:rFonts w:ascii="Times New Roman" w:eastAsia="Times New Roman" w:hAnsi="Times New Roman" w:cs="Times New Roman"/>
          <w:b/>
          <w:bCs/>
          <w:kern w:val="0"/>
          <w:sz w:val="27"/>
          <w:szCs w:val="27"/>
          <w:lang w:eastAsia="en-IN"/>
          <w14:ligatures w14:val="none"/>
        </w:rPr>
        <w:t>Key Risks and Issues (May 2025)</w:t>
      </w:r>
    </w:p>
    <w:p w14:paraId="62198C13" w14:textId="77777777" w:rsidR="00655F3A" w:rsidRPr="00655F3A" w:rsidRDefault="00655F3A" w:rsidP="00655F3A">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55F3A">
        <w:rPr>
          <w:rFonts w:ascii="Times New Roman" w:eastAsia="Times New Roman" w:hAnsi="Times New Roman" w:cs="Times New Roman"/>
          <w:b/>
          <w:bCs/>
          <w:kern w:val="0"/>
          <w:sz w:val="24"/>
          <w:szCs w:val="24"/>
          <w:lang w:eastAsia="en-IN"/>
          <w14:ligatures w14:val="none"/>
        </w:rPr>
        <w:t>Clarity &amp; Timeliness of Inputs</w:t>
      </w:r>
      <w:r w:rsidRPr="00655F3A">
        <w:rPr>
          <w:rFonts w:ascii="Times New Roman" w:eastAsia="Times New Roman" w:hAnsi="Times New Roman" w:cs="Times New Roman"/>
          <w:kern w:val="0"/>
          <w:sz w:val="24"/>
          <w:szCs w:val="24"/>
          <w:lang w:eastAsia="en-IN"/>
          <w14:ligatures w14:val="none"/>
        </w:rPr>
        <w:t>: SOPs and requirement changes need to be clearly defined and communicated promptly. Any delays or ambiguities in inputs could lead to errors or additional rework in the automation process.</w:t>
      </w:r>
    </w:p>
    <w:p w14:paraId="091F9890" w14:textId="77777777" w:rsidR="00655F3A" w:rsidRDefault="00655F3A" w:rsidP="00655F3A">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55F3A">
        <w:rPr>
          <w:rFonts w:ascii="Times New Roman" w:eastAsia="Times New Roman" w:hAnsi="Times New Roman" w:cs="Times New Roman"/>
          <w:b/>
          <w:bCs/>
          <w:kern w:val="0"/>
          <w:sz w:val="24"/>
          <w:szCs w:val="24"/>
          <w:lang w:eastAsia="en-IN"/>
          <w14:ligatures w14:val="none"/>
        </w:rPr>
        <w:t>Partial Automation Limitations</w:t>
      </w:r>
      <w:r w:rsidRPr="00655F3A">
        <w:rPr>
          <w:rFonts w:ascii="Times New Roman" w:eastAsia="Times New Roman" w:hAnsi="Times New Roman" w:cs="Times New Roman"/>
          <w:kern w:val="0"/>
          <w:sz w:val="24"/>
          <w:szCs w:val="24"/>
          <w:lang w:eastAsia="en-IN"/>
          <w14:ligatures w14:val="none"/>
        </w:rPr>
        <w:t>: Despite progress, certain steps still require human intervention (e.g., comments, approvals), which could hinder complete automation and affect turnaround times.</w:t>
      </w:r>
    </w:p>
    <w:p w14:paraId="6891B220" w14:textId="68FD1C05" w:rsidR="00FB303F" w:rsidRDefault="00353EC7" w:rsidP="00FB303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t>Additions / New Requests</w:t>
      </w:r>
    </w:p>
    <w:p w14:paraId="0C9FC2AF" w14:textId="77777777" w:rsidR="00FB303F" w:rsidRDefault="00FB303F" w:rsidP="00FB303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F624D44" w14:textId="77777777" w:rsidR="00FB303F" w:rsidRPr="00FB303F" w:rsidRDefault="00FB303F" w:rsidP="00FB303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303F">
        <w:rPr>
          <w:rFonts w:ascii="Times New Roman" w:eastAsia="Times New Roman" w:hAnsi="Symbol" w:cs="Times New Roman"/>
          <w:kern w:val="0"/>
          <w:sz w:val="24"/>
          <w:szCs w:val="24"/>
          <w:lang w:eastAsia="en-IN"/>
          <w14:ligatures w14:val="none"/>
        </w:rPr>
        <w:t></w:t>
      </w:r>
      <w:r w:rsidRPr="00FB303F">
        <w:rPr>
          <w:rFonts w:ascii="Times New Roman" w:eastAsia="Times New Roman" w:hAnsi="Times New Roman" w:cs="Times New Roman"/>
          <w:kern w:val="0"/>
          <w:sz w:val="24"/>
          <w:szCs w:val="24"/>
          <w:lang w:eastAsia="en-IN"/>
          <w14:ligatures w14:val="none"/>
        </w:rPr>
        <w:t xml:space="preserve">  Restructuring of Qlik Sense dashboards to reflect latest business structure (L3/L4) and enhance visibility.</w:t>
      </w:r>
    </w:p>
    <w:p w14:paraId="59B98781" w14:textId="6D85024E" w:rsidR="00FB303F" w:rsidRPr="00655F3A" w:rsidRDefault="00FB303F" w:rsidP="00FB303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303F">
        <w:rPr>
          <w:rFonts w:ascii="Times New Roman" w:eastAsia="Times New Roman" w:hAnsi="Symbol" w:cs="Times New Roman"/>
          <w:kern w:val="0"/>
          <w:sz w:val="24"/>
          <w:szCs w:val="24"/>
          <w:lang w:eastAsia="en-IN"/>
          <w14:ligatures w14:val="none"/>
        </w:rPr>
        <w:lastRenderedPageBreak/>
        <w:t></w:t>
      </w:r>
      <w:r w:rsidRPr="00FB303F">
        <w:rPr>
          <w:rFonts w:ascii="Times New Roman" w:eastAsia="Times New Roman" w:hAnsi="Times New Roman" w:cs="Times New Roman"/>
          <w:kern w:val="0"/>
          <w:sz w:val="24"/>
          <w:szCs w:val="24"/>
          <w:lang w:eastAsia="en-IN"/>
          <w14:ligatures w14:val="none"/>
        </w:rPr>
        <w:t xml:space="preserve">  </w:t>
      </w:r>
      <w:r w:rsidR="000E772C">
        <w:rPr>
          <w:rStyle w:val="Strong"/>
        </w:rPr>
        <w:t>Automation of Headcount Summary Dashboard:</w:t>
      </w:r>
      <w:r w:rsidR="000E772C">
        <w:br/>
        <w:t>Initiated automation of the Headcount Summary Dashboard to streamline reporting and reduce manual effort.</w:t>
      </w:r>
    </w:p>
    <w:p w14:paraId="4F3DEBDE" w14:textId="77777777" w:rsidR="007764F0" w:rsidRPr="00467CAD" w:rsidRDefault="007764F0" w:rsidP="00CD0F7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sectPr w:rsidR="007764F0" w:rsidRPr="00467C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10BA8"/>
    <w:multiLevelType w:val="multilevel"/>
    <w:tmpl w:val="A448E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225F4"/>
    <w:multiLevelType w:val="multilevel"/>
    <w:tmpl w:val="5686B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226D7"/>
    <w:multiLevelType w:val="multilevel"/>
    <w:tmpl w:val="6B30A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D741EF"/>
    <w:multiLevelType w:val="multilevel"/>
    <w:tmpl w:val="3BD24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9264FF"/>
    <w:multiLevelType w:val="multilevel"/>
    <w:tmpl w:val="AA200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492653"/>
    <w:multiLevelType w:val="multilevel"/>
    <w:tmpl w:val="126C3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F6209F"/>
    <w:multiLevelType w:val="multilevel"/>
    <w:tmpl w:val="4F2CD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735D4E"/>
    <w:multiLevelType w:val="multilevel"/>
    <w:tmpl w:val="65109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E025CD"/>
    <w:multiLevelType w:val="multilevel"/>
    <w:tmpl w:val="D2C08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8836B1"/>
    <w:multiLevelType w:val="multilevel"/>
    <w:tmpl w:val="DF683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2E2222"/>
    <w:multiLevelType w:val="multilevel"/>
    <w:tmpl w:val="33F24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134174"/>
    <w:multiLevelType w:val="multilevel"/>
    <w:tmpl w:val="91F87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3D3B35"/>
    <w:multiLevelType w:val="multilevel"/>
    <w:tmpl w:val="62247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04633E"/>
    <w:multiLevelType w:val="multilevel"/>
    <w:tmpl w:val="28D25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6E5DCA"/>
    <w:multiLevelType w:val="multilevel"/>
    <w:tmpl w:val="CF7A2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963E47"/>
    <w:multiLevelType w:val="multilevel"/>
    <w:tmpl w:val="C4A44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CE58F2"/>
    <w:multiLevelType w:val="multilevel"/>
    <w:tmpl w:val="23B8C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DC16FA"/>
    <w:multiLevelType w:val="multilevel"/>
    <w:tmpl w:val="3D7A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22796A"/>
    <w:multiLevelType w:val="multilevel"/>
    <w:tmpl w:val="732C0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C30BD2"/>
    <w:multiLevelType w:val="multilevel"/>
    <w:tmpl w:val="56C88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5827507">
    <w:abstractNumId w:val="5"/>
  </w:num>
  <w:num w:numId="2" w16cid:durableId="1998920764">
    <w:abstractNumId w:val="8"/>
  </w:num>
  <w:num w:numId="3" w16cid:durableId="87434941">
    <w:abstractNumId w:val="14"/>
  </w:num>
  <w:num w:numId="4" w16cid:durableId="324668908">
    <w:abstractNumId w:val="18"/>
  </w:num>
  <w:num w:numId="5" w16cid:durableId="1338339409">
    <w:abstractNumId w:val="0"/>
  </w:num>
  <w:num w:numId="6" w16cid:durableId="2106917408">
    <w:abstractNumId w:val="4"/>
  </w:num>
  <w:num w:numId="7" w16cid:durableId="435640866">
    <w:abstractNumId w:val="2"/>
  </w:num>
  <w:num w:numId="8" w16cid:durableId="15234968">
    <w:abstractNumId w:val="1"/>
  </w:num>
  <w:num w:numId="9" w16cid:durableId="1108813722">
    <w:abstractNumId w:val="10"/>
  </w:num>
  <w:num w:numId="10" w16cid:durableId="1466242000">
    <w:abstractNumId w:val="19"/>
  </w:num>
  <w:num w:numId="11" w16cid:durableId="469902827">
    <w:abstractNumId w:val="12"/>
  </w:num>
  <w:num w:numId="12" w16cid:durableId="571234068">
    <w:abstractNumId w:val="15"/>
  </w:num>
  <w:num w:numId="13" w16cid:durableId="337974300">
    <w:abstractNumId w:val="9"/>
  </w:num>
  <w:num w:numId="14" w16cid:durableId="96024095">
    <w:abstractNumId w:val="7"/>
  </w:num>
  <w:num w:numId="15" w16cid:durableId="1442215383">
    <w:abstractNumId w:val="3"/>
  </w:num>
  <w:num w:numId="16" w16cid:durableId="908660042">
    <w:abstractNumId w:val="6"/>
  </w:num>
  <w:num w:numId="17" w16cid:durableId="171720244">
    <w:abstractNumId w:val="17"/>
  </w:num>
  <w:num w:numId="18" w16cid:durableId="2044943227">
    <w:abstractNumId w:val="16"/>
  </w:num>
  <w:num w:numId="19" w16cid:durableId="1557232904">
    <w:abstractNumId w:val="11"/>
  </w:num>
  <w:num w:numId="20" w16cid:durableId="377582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sDQ2MTE3tLAwMDC0tDBT0lEKTi0uzszPAykwqQUAYqzkUiwAAAA="/>
  </w:docVars>
  <w:rsids>
    <w:rsidRoot w:val="00ED7421"/>
    <w:rsid w:val="000D150F"/>
    <w:rsid w:val="000E772C"/>
    <w:rsid w:val="00103B63"/>
    <w:rsid w:val="00191136"/>
    <w:rsid w:val="0019733C"/>
    <w:rsid w:val="001E41D0"/>
    <w:rsid w:val="00206B02"/>
    <w:rsid w:val="002326F3"/>
    <w:rsid w:val="00275B7A"/>
    <w:rsid w:val="002A60DF"/>
    <w:rsid w:val="002D29CD"/>
    <w:rsid w:val="002E268C"/>
    <w:rsid w:val="003515F6"/>
    <w:rsid w:val="00353EC7"/>
    <w:rsid w:val="00383C1D"/>
    <w:rsid w:val="0039514A"/>
    <w:rsid w:val="003C138C"/>
    <w:rsid w:val="00462DBD"/>
    <w:rsid w:val="00467CAD"/>
    <w:rsid w:val="004A0C4D"/>
    <w:rsid w:val="0054209C"/>
    <w:rsid w:val="00574B0C"/>
    <w:rsid w:val="006320CC"/>
    <w:rsid w:val="00655F3A"/>
    <w:rsid w:val="0068123A"/>
    <w:rsid w:val="006E7380"/>
    <w:rsid w:val="00711938"/>
    <w:rsid w:val="00712C24"/>
    <w:rsid w:val="0071577A"/>
    <w:rsid w:val="007478D8"/>
    <w:rsid w:val="00750BDC"/>
    <w:rsid w:val="00770912"/>
    <w:rsid w:val="007735E8"/>
    <w:rsid w:val="007764F0"/>
    <w:rsid w:val="007D1020"/>
    <w:rsid w:val="00831388"/>
    <w:rsid w:val="00863A98"/>
    <w:rsid w:val="00873CD9"/>
    <w:rsid w:val="00882547"/>
    <w:rsid w:val="008B3F2F"/>
    <w:rsid w:val="008E7FD8"/>
    <w:rsid w:val="00944901"/>
    <w:rsid w:val="009E550E"/>
    <w:rsid w:val="009F5AFE"/>
    <w:rsid w:val="00A57D7E"/>
    <w:rsid w:val="00A85602"/>
    <w:rsid w:val="00AC794E"/>
    <w:rsid w:val="00B3261E"/>
    <w:rsid w:val="00BF1553"/>
    <w:rsid w:val="00C54C7F"/>
    <w:rsid w:val="00CD0F74"/>
    <w:rsid w:val="00CD2ACC"/>
    <w:rsid w:val="00CF1CD2"/>
    <w:rsid w:val="00DD7953"/>
    <w:rsid w:val="00ED2991"/>
    <w:rsid w:val="00ED7421"/>
    <w:rsid w:val="00F05230"/>
    <w:rsid w:val="00F07EB7"/>
    <w:rsid w:val="00F33A46"/>
    <w:rsid w:val="00FB30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700063C9"/>
  <w15:chartTrackingRefBased/>
  <w15:docId w15:val="{7A470A0A-7021-4060-B436-9518B0FFA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742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D742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D742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D742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D742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D74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74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74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74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42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D74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D742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D742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D742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D74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74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74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7421"/>
    <w:rPr>
      <w:rFonts w:eastAsiaTheme="majorEastAsia" w:cstheme="majorBidi"/>
      <w:color w:val="272727" w:themeColor="text1" w:themeTint="D8"/>
    </w:rPr>
  </w:style>
  <w:style w:type="paragraph" w:styleId="Title">
    <w:name w:val="Title"/>
    <w:basedOn w:val="Normal"/>
    <w:next w:val="Normal"/>
    <w:link w:val="TitleChar"/>
    <w:uiPriority w:val="10"/>
    <w:qFormat/>
    <w:rsid w:val="00ED74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4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74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74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7421"/>
    <w:pPr>
      <w:spacing w:before="160"/>
      <w:jc w:val="center"/>
    </w:pPr>
    <w:rPr>
      <w:i/>
      <w:iCs/>
      <w:color w:val="404040" w:themeColor="text1" w:themeTint="BF"/>
    </w:rPr>
  </w:style>
  <w:style w:type="character" w:customStyle="1" w:styleId="QuoteChar">
    <w:name w:val="Quote Char"/>
    <w:basedOn w:val="DefaultParagraphFont"/>
    <w:link w:val="Quote"/>
    <w:uiPriority w:val="29"/>
    <w:rsid w:val="00ED7421"/>
    <w:rPr>
      <w:i/>
      <w:iCs/>
      <w:color w:val="404040" w:themeColor="text1" w:themeTint="BF"/>
    </w:rPr>
  </w:style>
  <w:style w:type="paragraph" w:styleId="ListParagraph">
    <w:name w:val="List Paragraph"/>
    <w:basedOn w:val="Normal"/>
    <w:uiPriority w:val="34"/>
    <w:qFormat/>
    <w:rsid w:val="00ED7421"/>
    <w:pPr>
      <w:ind w:left="720"/>
      <w:contextualSpacing/>
    </w:pPr>
  </w:style>
  <w:style w:type="character" w:styleId="IntenseEmphasis">
    <w:name w:val="Intense Emphasis"/>
    <w:basedOn w:val="DefaultParagraphFont"/>
    <w:uiPriority w:val="21"/>
    <w:qFormat/>
    <w:rsid w:val="00ED7421"/>
    <w:rPr>
      <w:i/>
      <w:iCs/>
      <w:color w:val="2F5496" w:themeColor="accent1" w:themeShade="BF"/>
    </w:rPr>
  </w:style>
  <w:style w:type="paragraph" w:styleId="IntenseQuote">
    <w:name w:val="Intense Quote"/>
    <w:basedOn w:val="Normal"/>
    <w:next w:val="Normal"/>
    <w:link w:val="IntenseQuoteChar"/>
    <w:uiPriority w:val="30"/>
    <w:qFormat/>
    <w:rsid w:val="00ED74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D7421"/>
    <w:rPr>
      <w:i/>
      <w:iCs/>
      <w:color w:val="2F5496" w:themeColor="accent1" w:themeShade="BF"/>
    </w:rPr>
  </w:style>
  <w:style w:type="character" w:styleId="IntenseReference">
    <w:name w:val="Intense Reference"/>
    <w:basedOn w:val="DefaultParagraphFont"/>
    <w:uiPriority w:val="32"/>
    <w:qFormat/>
    <w:rsid w:val="00ED7421"/>
    <w:rPr>
      <w:b/>
      <w:bCs/>
      <w:smallCaps/>
      <w:color w:val="2F5496" w:themeColor="accent1" w:themeShade="BF"/>
      <w:spacing w:val="5"/>
    </w:rPr>
  </w:style>
  <w:style w:type="character" w:styleId="Strong">
    <w:name w:val="Strong"/>
    <w:basedOn w:val="DefaultParagraphFont"/>
    <w:uiPriority w:val="22"/>
    <w:qFormat/>
    <w:rsid w:val="00ED7421"/>
    <w:rPr>
      <w:b/>
      <w:bCs/>
    </w:rPr>
  </w:style>
  <w:style w:type="character" w:styleId="Emphasis">
    <w:name w:val="Emphasis"/>
    <w:basedOn w:val="DefaultParagraphFont"/>
    <w:uiPriority w:val="20"/>
    <w:qFormat/>
    <w:rsid w:val="00CD0F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911182">
      <w:bodyDiv w:val="1"/>
      <w:marLeft w:val="0"/>
      <w:marRight w:val="0"/>
      <w:marTop w:val="0"/>
      <w:marBottom w:val="0"/>
      <w:divBdr>
        <w:top w:val="none" w:sz="0" w:space="0" w:color="auto"/>
        <w:left w:val="none" w:sz="0" w:space="0" w:color="auto"/>
        <w:bottom w:val="none" w:sz="0" w:space="0" w:color="auto"/>
        <w:right w:val="none" w:sz="0" w:space="0" w:color="auto"/>
      </w:divBdr>
    </w:div>
    <w:div w:id="271672410">
      <w:bodyDiv w:val="1"/>
      <w:marLeft w:val="0"/>
      <w:marRight w:val="0"/>
      <w:marTop w:val="0"/>
      <w:marBottom w:val="0"/>
      <w:divBdr>
        <w:top w:val="none" w:sz="0" w:space="0" w:color="auto"/>
        <w:left w:val="none" w:sz="0" w:space="0" w:color="auto"/>
        <w:bottom w:val="none" w:sz="0" w:space="0" w:color="auto"/>
        <w:right w:val="none" w:sz="0" w:space="0" w:color="auto"/>
      </w:divBdr>
    </w:div>
    <w:div w:id="277764741">
      <w:bodyDiv w:val="1"/>
      <w:marLeft w:val="0"/>
      <w:marRight w:val="0"/>
      <w:marTop w:val="0"/>
      <w:marBottom w:val="0"/>
      <w:divBdr>
        <w:top w:val="none" w:sz="0" w:space="0" w:color="auto"/>
        <w:left w:val="none" w:sz="0" w:space="0" w:color="auto"/>
        <w:bottom w:val="none" w:sz="0" w:space="0" w:color="auto"/>
        <w:right w:val="none" w:sz="0" w:space="0" w:color="auto"/>
      </w:divBdr>
      <w:divsChild>
        <w:div w:id="407504335">
          <w:blockQuote w:val="1"/>
          <w:marLeft w:val="720"/>
          <w:marRight w:val="720"/>
          <w:marTop w:val="100"/>
          <w:marBottom w:val="100"/>
          <w:divBdr>
            <w:top w:val="none" w:sz="0" w:space="0" w:color="auto"/>
            <w:left w:val="none" w:sz="0" w:space="0" w:color="auto"/>
            <w:bottom w:val="none" w:sz="0" w:space="0" w:color="auto"/>
            <w:right w:val="none" w:sz="0" w:space="0" w:color="auto"/>
          </w:divBdr>
        </w:div>
        <w:div w:id="1686663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4907860">
      <w:bodyDiv w:val="1"/>
      <w:marLeft w:val="0"/>
      <w:marRight w:val="0"/>
      <w:marTop w:val="0"/>
      <w:marBottom w:val="0"/>
      <w:divBdr>
        <w:top w:val="none" w:sz="0" w:space="0" w:color="auto"/>
        <w:left w:val="none" w:sz="0" w:space="0" w:color="auto"/>
        <w:bottom w:val="none" w:sz="0" w:space="0" w:color="auto"/>
        <w:right w:val="none" w:sz="0" w:space="0" w:color="auto"/>
      </w:divBdr>
    </w:div>
    <w:div w:id="492378061">
      <w:bodyDiv w:val="1"/>
      <w:marLeft w:val="0"/>
      <w:marRight w:val="0"/>
      <w:marTop w:val="0"/>
      <w:marBottom w:val="0"/>
      <w:divBdr>
        <w:top w:val="none" w:sz="0" w:space="0" w:color="auto"/>
        <w:left w:val="none" w:sz="0" w:space="0" w:color="auto"/>
        <w:bottom w:val="none" w:sz="0" w:space="0" w:color="auto"/>
        <w:right w:val="none" w:sz="0" w:space="0" w:color="auto"/>
      </w:divBdr>
    </w:div>
    <w:div w:id="609944128">
      <w:bodyDiv w:val="1"/>
      <w:marLeft w:val="0"/>
      <w:marRight w:val="0"/>
      <w:marTop w:val="0"/>
      <w:marBottom w:val="0"/>
      <w:divBdr>
        <w:top w:val="none" w:sz="0" w:space="0" w:color="auto"/>
        <w:left w:val="none" w:sz="0" w:space="0" w:color="auto"/>
        <w:bottom w:val="none" w:sz="0" w:space="0" w:color="auto"/>
        <w:right w:val="none" w:sz="0" w:space="0" w:color="auto"/>
      </w:divBdr>
    </w:div>
    <w:div w:id="901873086">
      <w:bodyDiv w:val="1"/>
      <w:marLeft w:val="0"/>
      <w:marRight w:val="0"/>
      <w:marTop w:val="0"/>
      <w:marBottom w:val="0"/>
      <w:divBdr>
        <w:top w:val="none" w:sz="0" w:space="0" w:color="auto"/>
        <w:left w:val="none" w:sz="0" w:space="0" w:color="auto"/>
        <w:bottom w:val="none" w:sz="0" w:space="0" w:color="auto"/>
        <w:right w:val="none" w:sz="0" w:space="0" w:color="auto"/>
      </w:divBdr>
    </w:div>
    <w:div w:id="927034605">
      <w:bodyDiv w:val="1"/>
      <w:marLeft w:val="0"/>
      <w:marRight w:val="0"/>
      <w:marTop w:val="0"/>
      <w:marBottom w:val="0"/>
      <w:divBdr>
        <w:top w:val="none" w:sz="0" w:space="0" w:color="auto"/>
        <w:left w:val="none" w:sz="0" w:space="0" w:color="auto"/>
        <w:bottom w:val="none" w:sz="0" w:space="0" w:color="auto"/>
        <w:right w:val="none" w:sz="0" w:space="0" w:color="auto"/>
      </w:divBdr>
    </w:div>
    <w:div w:id="940916940">
      <w:bodyDiv w:val="1"/>
      <w:marLeft w:val="0"/>
      <w:marRight w:val="0"/>
      <w:marTop w:val="0"/>
      <w:marBottom w:val="0"/>
      <w:divBdr>
        <w:top w:val="none" w:sz="0" w:space="0" w:color="auto"/>
        <w:left w:val="none" w:sz="0" w:space="0" w:color="auto"/>
        <w:bottom w:val="none" w:sz="0" w:space="0" w:color="auto"/>
        <w:right w:val="none" w:sz="0" w:space="0" w:color="auto"/>
      </w:divBdr>
    </w:div>
    <w:div w:id="1163400990">
      <w:bodyDiv w:val="1"/>
      <w:marLeft w:val="0"/>
      <w:marRight w:val="0"/>
      <w:marTop w:val="0"/>
      <w:marBottom w:val="0"/>
      <w:divBdr>
        <w:top w:val="none" w:sz="0" w:space="0" w:color="auto"/>
        <w:left w:val="none" w:sz="0" w:space="0" w:color="auto"/>
        <w:bottom w:val="none" w:sz="0" w:space="0" w:color="auto"/>
        <w:right w:val="none" w:sz="0" w:space="0" w:color="auto"/>
      </w:divBdr>
    </w:div>
    <w:div w:id="1187786923">
      <w:bodyDiv w:val="1"/>
      <w:marLeft w:val="0"/>
      <w:marRight w:val="0"/>
      <w:marTop w:val="0"/>
      <w:marBottom w:val="0"/>
      <w:divBdr>
        <w:top w:val="none" w:sz="0" w:space="0" w:color="auto"/>
        <w:left w:val="none" w:sz="0" w:space="0" w:color="auto"/>
        <w:bottom w:val="none" w:sz="0" w:space="0" w:color="auto"/>
        <w:right w:val="none" w:sz="0" w:space="0" w:color="auto"/>
      </w:divBdr>
    </w:div>
    <w:div w:id="1201475817">
      <w:bodyDiv w:val="1"/>
      <w:marLeft w:val="0"/>
      <w:marRight w:val="0"/>
      <w:marTop w:val="0"/>
      <w:marBottom w:val="0"/>
      <w:divBdr>
        <w:top w:val="none" w:sz="0" w:space="0" w:color="auto"/>
        <w:left w:val="none" w:sz="0" w:space="0" w:color="auto"/>
        <w:bottom w:val="none" w:sz="0" w:space="0" w:color="auto"/>
        <w:right w:val="none" w:sz="0" w:space="0" w:color="auto"/>
      </w:divBdr>
    </w:div>
    <w:div w:id="1376929634">
      <w:bodyDiv w:val="1"/>
      <w:marLeft w:val="0"/>
      <w:marRight w:val="0"/>
      <w:marTop w:val="0"/>
      <w:marBottom w:val="0"/>
      <w:divBdr>
        <w:top w:val="none" w:sz="0" w:space="0" w:color="auto"/>
        <w:left w:val="none" w:sz="0" w:space="0" w:color="auto"/>
        <w:bottom w:val="none" w:sz="0" w:space="0" w:color="auto"/>
        <w:right w:val="none" w:sz="0" w:space="0" w:color="auto"/>
      </w:divBdr>
    </w:div>
    <w:div w:id="1563834604">
      <w:bodyDiv w:val="1"/>
      <w:marLeft w:val="0"/>
      <w:marRight w:val="0"/>
      <w:marTop w:val="0"/>
      <w:marBottom w:val="0"/>
      <w:divBdr>
        <w:top w:val="none" w:sz="0" w:space="0" w:color="auto"/>
        <w:left w:val="none" w:sz="0" w:space="0" w:color="auto"/>
        <w:bottom w:val="none" w:sz="0" w:space="0" w:color="auto"/>
        <w:right w:val="none" w:sz="0" w:space="0" w:color="auto"/>
      </w:divBdr>
    </w:div>
    <w:div w:id="1733262935">
      <w:bodyDiv w:val="1"/>
      <w:marLeft w:val="0"/>
      <w:marRight w:val="0"/>
      <w:marTop w:val="0"/>
      <w:marBottom w:val="0"/>
      <w:divBdr>
        <w:top w:val="none" w:sz="0" w:space="0" w:color="auto"/>
        <w:left w:val="none" w:sz="0" w:space="0" w:color="auto"/>
        <w:bottom w:val="none" w:sz="0" w:space="0" w:color="auto"/>
        <w:right w:val="none" w:sz="0" w:space="0" w:color="auto"/>
      </w:divBdr>
    </w:div>
    <w:div w:id="1961257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1702</TotalTime>
  <Pages>8</Pages>
  <Words>1827</Words>
  <Characters>10418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Kirti Sharma</dc:creator>
  <cp:keywords/>
  <dc:description/>
  <cp:lastModifiedBy>Kirti Sharma</cp:lastModifiedBy>
  <cp:revision>53</cp:revision>
  <dcterms:created xsi:type="dcterms:W3CDTF">2025-04-17T06:25:00Z</dcterms:created>
  <dcterms:modified xsi:type="dcterms:W3CDTF">2025-05-14T08:24:00Z</dcterms:modified>
</cp:coreProperties>
</file>